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cs="宋体"/>
          <w:sz w:val="44"/>
          <w:szCs w:val="44"/>
        </w:rPr>
      </w:pPr>
    </w:p>
    <w:p>
      <w:pPr>
        <w:jc w:val="center"/>
        <w:rPr>
          <w:rFonts w:hint="eastAsia" w:ascii="宋体" w:hAnsi="宋体" w:cs="宋体"/>
          <w:sz w:val="44"/>
          <w:szCs w:val="44"/>
        </w:rPr>
      </w:pPr>
    </w:p>
    <w:p>
      <w:pPr>
        <w:jc w:val="center"/>
        <w:rPr>
          <w:rFonts w:hint="eastAsia" w:ascii="宋体" w:hAnsi="宋体" w:cs="宋体"/>
          <w:sz w:val="44"/>
          <w:szCs w:val="44"/>
        </w:rPr>
      </w:pPr>
    </w:p>
    <w:p>
      <w:pPr>
        <w:jc w:val="center"/>
        <w:rPr>
          <w:rFonts w:hint="eastAsia" w:ascii="宋体" w:hAnsi="宋体" w:cs="宋体"/>
          <w:b/>
          <w:sz w:val="44"/>
          <w:szCs w:val="44"/>
        </w:rPr>
      </w:pPr>
      <w:r>
        <w:rPr>
          <w:rFonts w:hint="eastAsia" w:ascii="宋体" w:hAnsi="宋体" w:cs="宋体"/>
          <w:b/>
          <w:sz w:val="44"/>
          <w:szCs w:val="44"/>
        </w:rPr>
        <w:t>2022年度</w:t>
      </w:r>
      <w:bookmarkStart w:id="0" w:name="PO_title"/>
      <w:permStart w:id="0" w:edGrp="everyone"/>
      <w:r>
        <w:rPr>
          <w:rFonts w:hint="eastAsia" w:ascii="宋体" w:hAnsi="宋体" w:cs="宋体"/>
          <w:b/>
          <w:sz w:val="44"/>
          <w:szCs w:val="44"/>
        </w:rPr>
        <w:t>中共普宁市纪律检查委员会办公室</w:t>
      </w:r>
      <w:permEnd w:id="0"/>
      <w:r>
        <w:rPr>
          <w:rFonts w:hint="eastAsia" w:ascii="宋体" w:hAnsi="宋体" w:cs="宋体"/>
          <w:b/>
          <w:sz w:val="11"/>
          <w:szCs w:val="11"/>
        </w:rPr>
        <w:t xml:space="preserve"> </w:t>
      </w:r>
      <w:bookmarkEnd w:id="0"/>
      <w:r>
        <w:rPr>
          <w:rFonts w:hint="eastAsia" w:ascii="宋体" w:hAnsi="宋体" w:cs="宋体"/>
          <w:b/>
          <w:sz w:val="44"/>
          <w:szCs w:val="44"/>
        </w:rPr>
        <w:t>部门决算</w:t>
      </w:r>
    </w:p>
    <w:p>
      <w:pPr>
        <w:ind w:left="420"/>
        <w:jc w:val="center"/>
        <w:rPr>
          <w:rFonts w:hint="eastAsia" w:ascii="宋体" w:hAnsi="宋体" w:cs="宋体"/>
          <w:b/>
          <w:sz w:val="44"/>
          <w:szCs w:val="44"/>
        </w:rPr>
      </w:pPr>
      <w:r>
        <w:rPr>
          <w:rFonts w:hint="eastAsia" w:ascii="宋体" w:hAnsi="宋体" w:cs="宋体"/>
          <w:sz w:val="44"/>
          <w:szCs w:val="44"/>
        </w:rPr>
        <w:br w:type="page"/>
      </w:r>
      <w:r>
        <w:rPr>
          <w:rFonts w:hint="eastAsia" w:ascii="宋体" w:hAnsi="宋体" w:cs="宋体"/>
          <w:b/>
          <w:sz w:val="44"/>
          <w:szCs w:val="44"/>
        </w:rPr>
        <w:t>目       录</w:t>
      </w:r>
    </w:p>
    <w:p>
      <w:pPr>
        <w:jc w:val="center"/>
        <w:rPr>
          <w:rFonts w:hint="eastAsia" w:ascii="宋体" w:hAnsi="宋体" w:cs="宋体"/>
          <w:sz w:val="32"/>
          <w:szCs w:val="32"/>
        </w:rPr>
      </w:pPr>
    </w:p>
    <w:p>
      <w:pPr>
        <w:spacing w:line="288" w:lineRule="auto"/>
        <w:ind w:firstLine="723" w:firstLineChars="200"/>
        <w:jc w:val="left"/>
        <w:outlineLvl w:val="0"/>
        <w:rPr>
          <w:rFonts w:hint="eastAsia" w:ascii="宋体" w:hAnsi="宋体" w:cs="宋体"/>
          <w:b/>
          <w:sz w:val="36"/>
          <w:szCs w:val="36"/>
        </w:rPr>
      </w:pPr>
      <w:r>
        <w:rPr>
          <w:rFonts w:hint="eastAsia" w:ascii="宋体" w:hAnsi="宋体" w:cs="宋体"/>
          <w:b/>
          <w:sz w:val="36"/>
          <w:szCs w:val="36"/>
        </w:rPr>
        <w:t>第一部分：</w:t>
      </w:r>
      <w:bookmarkStart w:id="1" w:name="PO_dirDivName1"/>
      <w:permStart w:id="1" w:edGrp="everyone"/>
      <w:r>
        <w:rPr>
          <w:rFonts w:hint="eastAsia" w:ascii="宋体" w:hAnsi="宋体" w:cs="宋体"/>
          <w:b/>
          <w:sz w:val="36"/>
          <w:szCs w:val="36"/>
        </w:rPr>
        <w:t>中共普宁市纪律检查委员会</w:t>
      </w:r>
      <w:permEnd w:id="1"/>
      <w:r>
        <w:rPr>
          <w:rFonts w:hint="eastAsia" w:ascii="宋体" w:hAnsi="宋体" w:cs="宋体"/>
          <w:b/>
          <w:sz w:val="11"/>
          <w:szCs w:val="11"/>
        </w:rPr>
        <w:t xml:space="preserve"> </w:t>
      </w:r>
      <w:bookmarkEnd w:id="1"/>
      <w:r>
        <w:rPr>
          <w:rFonts w:hint="eastAsia" w:ascii="宋体" w:hAnsi="宋体" w:cs="宋体"/>
          <w:b/>
          <w:sz w:val="36"/>
          <w:szCs w:val="36"/>
        </w:rPr>
        <w:t>概况</w:t>
      </w:r>
    </w:p>
    <w:p>
      <w:pPr>
        <w:spacing w:line="288" w:lineRule="auto"/>
        <w:ind w:firstLine="640" w:firstLineChars="200"/>
        <w:jc w:val="left"/>
        <w:rPr>
          <w:rFonts w:hint="eastAsia" w:ascii="宋体" w:hAnsi="宋体" w:cs="宋体"/>
          <w:sz w:val="32"/>
          <w:szCs w:val="32"/>
        </w:rPr>
      </w:pPr>
      <w:r>
        <w:rPr>
          <w:rFonts w:hint="eastAsia" w:ascii="宋体" w:hAnsi="宋体" w:cs="宋体"/>
          <w:sz w:val="32"/>
          <w:szCs w:val="32"/>
        </w:rPr>
        <w:t>一、</w:t>
      </w:r>
      <w:permStart w:id="2" w:edGrp="everyone"/>
      <w:bookmarkStart w:id="2" w:name="PO_part1DivName2"/>
      <w:r>
        <w:rPr>
          <w:rFonts w:hint="eastAsia" w:ascii="宋体" w:hAnsi="宋体" w:cs="宋体"/>
          <w:b w:val="0"/>
          <w:bCs/>
          <w:sz w:val="32"/>
          <w:szCs w:val="32"/>
        </w:rPr>
        <w:t>中共普宁市纪律检查委员会</w:t>
      </w:r>
      <w:permEnd w:id="2"/>
      <w:r>
        <w:rPr>
          <w:rFonts w:hint="eastAsia" w:ascii="宋体" w:hAnsi="宋体" w:cs="宋体"/>
          <w:sz w:val="11"/>
          <w:szCs w:val="11"/>
        </w:rPr>
        <w:t xml:space="preserve"> </w:t>
      </w:r>
      <w:bookmarkEnd w:id="2"/>
      <w:r>
        <w:rPr>
          <w:rFonts w:hint="eastAsia" w:ascii="宋体" w:hAnsi="宋体" w:cs="宋体"/>
          <w:sz w:val="32"/>
          <w:szCs w:val="32"/>
        </w:rPr>
        <w:t>主要职责</w:t>
      </w:r>
    </w:p>
    <w:p>
      <w:pPr>
        <w:spacing w:line="288" w:lineRule="auto"/>
        <w:ind w:firstLine="640" w:firstLineChars="200"/>
        <w:jc w:val="left"/>
        <w:rPr>
          <w:rFonts w:hint="eastAsia" w:ascii="宋体" w:hAnsi="宋体" w:cs="宋体"/>
          <w:sz w:val="32"/>
          <w:szCs w:val="32"/>
        </w:rPr>
      </w:pPr>
      <w:r>
        <w:rPr>
          <w:rFonts w:hint="eastAsia" w:ascii="宋体" w:hAnsi="宋体" w:cs="宋体"/>
          <w:sz w:val="32"/>
          <w:szCs w:val="32"/>
        </w:rPr>
        <w:t>二、</w:t>
      </w:r>
      <w:permStart w:id="3" w:edGrp="everyone"/>
      <w:bookmarkStart w:id="3" w:name="PO_part1DivName3"/>
      <w:r>
        <w:rPr>
          <w:rFonts w:hint="eastAsia" w:ascii="宋体" w:hAnsi="宋体" w:cs="宋体"/>
          <w:b w:val="0"/>
          <w:bCs/>
          <w:sz w:val="32"/>
          <w:szCs w:val="32"/>
        </w:rPr>
        <w:t>中共普宁市纪律检查委员会</w:t>
      </w:r>
      <w:permEnd w:id="3"/>
      <w:r>
        <w:rPr>
          <w:rFonts w:hint="eastAsia" w:ascii="宋体" w:hAnsi="宋体" w:cs="宋体"/>
          <w:sz w:val="11"/>
          <w:szCs w:val="11"/>
        </w:rPr>
        <w:t xml:space="preserve"> </w:t>
      </w:r>
      <w:bookmarkEnd w:id="3"/>
      <w:r>
        <w:rPr>
          <w:rFonts w:hint="eastAsia" w:ascii="宋体" w:hAnsi="宋体" w:cs="宋体"/>
          <w:sz w:val="32"/>
          <w:szCs w:val="32"/>
        </w:rPr>
        <w:t>机构设置</w:t>
      </w:r>
    </w:p>
    <w:p>
      <w:pPr>
        <w:spacing w:line="288" w:lineRule="auto"/>
        <w:ind w:firstLine="640" w:firstLineChars="200"/>
        <w:jc w:val="left"/>
        <w:rPr>
          <w:rFonts w:hint="eastAsia" w:ascii="宋体" w:hAnsi="宋体" w:cs="宋体"/>
          <w:sz w:val="32"/>
          <w:szCs w:val="32"/>
        </w:rPr>
      </w:pPr>
      <w:r>
        <w:rPr>
          <w:rFonts w:hint="eastAsia" w:ascii="宋体" w:hAnsi="宋体" w:cs="宋体"/>
          <w:sz w:val="32"/>
          <w:szCs w:val="32"/>
        </w:rPr>
        <w:t>三、部门决算单位构成</w:t>
      </w:r>
    </w:p>
    <w:p>
      <w:pPr>
        <w:spacing w:line="288" w:lineRule="auto"/>
        <w:ind w:firstLine="723" w:firstLineChars="200"/>
        <w:jc w:val="left"/>
        <w:outlineLvl w:val="0"/>
        <w:rPr>
          <w:rFonts w:hint="eastAsia" w:ascii="宋体" w:hAnsi="宋体" w:cs="宋体"/>
          <w:b/>
          <w:sz w:val="36"/>
          <w:szCs w:val="36"/>
        </w:rPr>
      </w:pPr>
      <w:r>
        <w:rPr>
          <w:rFonts w:hint="eastAsia" w:ascii="宋体" w:hAnsi="宋体" w:cs="宋体"/>
          <w:b/>
          <w:sz w:val="36"/>
          <w:szCs w:val="36"/>
        </w:rPr>
        <w:t>第二部分：</w:t>
      </w:r>
      <w:bookmarkStart w:id="4" w:name="PO_dirDivNameYear1"/>
      <w:permStart w:id="4" w:edGrp="everyone"/>
      <w:r>
        <w:rPr>
          <w:rFonts w:ascii="宋体" w:hAnsi="宋体" w:cs="宋体"/>
          <w:b/>
          <w:sz w:val="36"/>
          <w:szCs w:val="36"/>
        </w:rPr>
        <w:t>2022</w:t>
      </w:r>
      <w:permEnd w:id="4"/>
      <w:r>
        <w:rPr>
          <w:rFonts w:hint="eastAsia" w:ascii="宋体" w:hAnsi="宋体" w:cs="宋体"/>
          <w:b/>
          <w:sz w:val="11"/>
          <w:szCs w:val="11"/>
        </w:rPr>
        <w:t xml:space="preserve"> </w:t>
      </w:r>
      <w:bookmarkEnd w:id="4"/>
      <w:r>
        <w:rPr>
          <w:rFonts w:hint="eastAsia" w:ascii="宋体" w:hAnsi="宋体" w:cs="宋体"/>
          <w:b/>
          <w:sz w:val="36"/>
          <w:szCs w:val="36"/>
        </w:rPr>
        <w:t>年度部门决算表</w:t>
      </w:r>
    </w:p>
    <w:p>
      <w:pPr>
        <w:spacing w:line="288" w:lineRule="auto"/>
        <w:ind w:firstLine="640" w:firstLineChars="200"/>
        <w:jc w:val="left"/>
        <w:rPr>
          <w:rFonts w:hint="eastAsia" w:ascii="宋体" w:hAnsi="宋体" w:cs="宋体"/>
          <w:b/>
          <w:sz w:val="32"/>
          <w:szCs w:val="32"/>
        </w:rPr>
      </w:pPr>
      <w:r>
        <w:rPr>
          <w:rFonts w:hint="eastAsia" w:ascii="宋体" w:hAnsi="宋体" w:cs="宋体"/>
          <w:sz w:val="32"/>
          <w:szCs w:val="32"/>
        </w:rPr>
        <w:t>一、</w:t>
      </w:r>
      <w:r>
        <w:rPr>
          <w:rFonts w:hint="eastAsia" w:ascii="宋体" w:hAnsi="宋体" w:cs="宋体"/>
          <w:kern w:val="0"/>
          <w:sz w:val="32"/>
          <w:szCs w:val="32"/>
        </w:rPr>
        <w:t>收入支出决算总表</w:t>
      </w:r>
    </w:p>
    <w:p>
      <w:pPr>
        <w:spacing w:line="288" w:lineRule="auto"/>
        <w:ind w:firstLine="640" w:firstLineChars="200"/>
        <w:jc w:val="left"/>
        <w:outlineLvl w:val="0"/>
        <w:rPr>
          <w:rFonts w:hint="eastAsia" w:ascii="宋体" w:hAnsi="宋体" w:cs="宋体"/>
          <w:kern w:val="0"/>
          <w:sz w:val="32"/>
          <w:szCs w:val="32"/>
        </w:rPr>
      </w:pPr>
      <w:r>
        <w:rPr>
          <w:rFonts w:hint="eastAsia" w:ascii="宋体" w:hAnsi="宋体" w:cs="宋体"/>
          <w:sz w:val="32"/>
          <w:szCs w:val="32"/>
        </w:rPr>
        <w:t>二、</w:t>
      </w:r>
      <w:r>
        <w:rPr>
          <w:rFonts w:hint="eastAsia" w:ascii="宋体" w:hAnsi="宋体" w:cs="宋体"/>
          <w:kern w:val="0"/>
          <w:sz w:val="32"/>
          <w:szCs w:val="32"/>
        </w:rPr>
        <w:t>收入决算表</w:t>
      </w:r>
    </w:p>
    <w:p>
      <w:pPr>
        <w:spacing w:line="288" w:lineRule="auto"/>
        <w:ind w:firstLine="640" w:firstLineChars="200"/>
        <w:jc w:val="left"/>
        <w:outlineLvl w:val="0"/>
        <w:rPr>
          <w:rFonts w:hint="eastAsia" w:ascii="宋体" w:hAnsi="宋体" w:cs="宋体"/>
          <w:kern w:val="0"/>
          <w:sz w:val="32"/>
          <w:szCs w:val="32"/>
        </w:rPr>
      </w:pPr>
      <w:r>
        <w:rPr>
          <w:rFonts w:hint="eastAsia" w:ascii="宋体" w:hAnsi="宋体" w:cs="宋体"/>
          <w:kern w:val="0"/>
          <w:sz w:val="32"/>
          <w:szCs w:val="32"/>
        </w:rPr>
        <w:t>三、支出决算表</w:t>
      </w:r>
    </w:p>
    <w:p>
      <w:pPr>
        <w:spacing w:line="288" w:lineRule="auto"/>
        <w:ind w:firstLine="640" w:firstLineChars="200"/>
        <w:jc w:val="left"/>
        <w:outlineLvl w:val="0"/>
        <w:rPr>
          <w:rFonts w:hint="eastAsia" w:ascii="宋体" w:hAnsi="宋体" w:cs="宋体"/>
          <w:sz w:val="32"/>
          <w:szCs w:val="32"/>
        </w:rPr>
      </w:pPr>
      <w:r>
        <w:rPr>
          <w:rFonts w:hint="eastAsia" w:ascii="宋体" w:hAnsi="宋体" w:cs="宋体"/>
          <w:kern w:val="0"/>
          <w:sz w:val="32"/>
          <w:szCs w:val="32"/>
        </w:rPr>
        <w:t>四、财政拨款收入支出决算总表</w:t>
      </w:r>
    </w:p>
    <w:p>
      <w:pPr>
        <w:spacing w:line="288" w:lineRule="auto"/>
        <w:ind w:firstLine="640" w:firstLineChars="200"/>
        <w:jc w:val="left"/>
        <w:outlineLvl w:val="0"/>
        <w:rPr>
          <w:rFonts w:hint="eastAsia" w:ascii="宋体" w:hAnsi="宋体" w:cs="宋体"/>
          <w:kern w:val="0"/>
          <w:sz w:val="32"/>
          <w:szCs w:val="32"/>
        </w:rPr>
      </w:pPr>
      <w:r>
        <w:rPr>
          <w:rFonts w:hint="eastAsia" w:ascii="宋体" w:hAnsi="宋体" w:cs="宋体"/>
          <w:kern w:val="0"/>
          <w:sz w:val="32"/>
          <w:szCs w:val="32"/>
        </w:rPr>
        <w:t>五、一般公共预算财政拨款支出决算表</w:t>
      </w:r>
    </w:p>
    <w:p>
      <w:pPr>
        <w:spacing w:line="288" w:lineRule="auto"/>
        <w:ind w:firstLine="640" w:firstLineChars="200"/>
        <w:jc w:val="left"/>
        <w:rPr>
          <w:rFonts w:hint="eastAsia" w:ascii="宋体" w:hAnsi="宋体" w:cs="宋体"/>
          <w:kern w:val="0"/>
          <w:sz w:val="32"/>
          <w:szCs w:val="32"/>
        </w:rPr>
      </w:pPr>
      <w:r>
        <w:rPr>
          <w:rFonts w:hint="eastAsia" w:ascii="宋体" w:hAnsi="宋体" w:cs="宋体"/>
          <w:kern w:val="0"/>
          <w:sz w:val="32"/>
          <w:szCs w:val="32"/>
        </w:rPr>
        <w:t>六、一般公共预算财政拨款基本支出决算明细表</w:t>
      </w:r>
    </w:p>
    <w:p>
      <w:pPr>
        <w:spacing w:line="288" w:lineRule="auto"/>
        <w:ind w:firstLine="640" w:firstLineChars="200"/>
        <w:jc w:val="left"/>
        <w:outlineLvl w:val="0"/>
        <w:rPr>
          <w:rFonts w:hint="eastAsia" w:ascii="宋体" w:hAnsi="宋体" w:cs="宋体"/>
          <w:kern w:val="0"/>
          <w:sz w:val="32"/>
          <w:szCs w:val="32"/>
        </w:rPr>
      </w:pPr>
      <w:r>
        <w:rPr>
          <w:rFonts w:hint="eastAsia" w:ascii="宋体" w:hAnsi="宋体" w:cs="宋体"/>
          <w:kern w:val="0"/>
          <w:sz w:val="32"/>
          <w:szCs w:val="32"/>
        </w:rPr>
        <w:t>七、政府性基金预算财政拨款收入支出决算表</w:t>
      </w:r>
    </w:p>
    <w:p>
      <w:pPr>
        <w:spacing w:line="288" w:lineRule="auto"/>
        <w:ind w:firstLine="640" w:firstLineChars="200"/>
        <w:jc w:val="left"/>
        <w:outlineLvl w:val="0"/>
        <w:rPr>
          <w:rFonts w:hint="eastAsia" w:ascii="宋体" w:hAnsi="宋体" w:cs="宋体"/>
          <w:kern w:val="0"/>
          <w:sz w:val="32"/>
          <w:szCs w:val="32"/>
        </w:rPr>
      </w:pPr>
      <w:r>
        <w:rPr>
          <w:rFonts w:hint="eastAsia" w:ascii="宋体" w:hAnsi="宋体" w:cs="宋体"/>
          <w:kern w:val="0"/>
          <w:sz w:val="32"/>
          <w:szCs w:val="32"/>
        </w:rPr>
        <w:t>八、国有资本经营预算财政拨款支出决算表</w:t>
      </w:r>
    </w:p>
    <w:p>
      <w:pPr>
        <w:spacing w:line="288" w:lineRule="auto"/>
        <w:ind w:firstLine="640" w:firstLineChars="200"/>
        <w:jc w:val="left"/>
        <w:outlineLvl w:val="0"/>
        <w:rPr>
          <w:rFonts w:hint="eastAsia" w:ascii="宋体" w:hAnsi="宋体" w:cs="宋体"/>
          <w:kern w:val="0"/>
          <w:sz w:val="32"/>
          <w:szCs w:val="32"/>
        </w:rPr>
      </w:pPr>
      <w:r>
        <w:rPr>
          <w:rFonts w:hint="eastAsia" w:ascii="宋体" w:hAnsi="宋体" w:cs="宋体"/>
          <w:kern w:val="0"/>
          <w:sz w:val="32"/>
          <w:szCs w:val="32"/>
        </w:rPr>
        <w:t>九、财政拨款“三公”经费支出决算表</w:t>
      </w:r>
      <w:permStart w:id="5" w:edGrp="everyone"/>
      <w:bookmarkStart w:id="5" w:name="PO_part1DivName4"/>
    </w:p>
    <w:permEnd w:id="5"/>
    <w:p>
      <w:pPr>
        <w:spacing w:line="288" w:lineRule="auto"/>
        <w:ind w:firstLine="640" w:firstLineChars="200"/>
        <w:jc w:val="left"/>
        <w:rPr>
          <w:rFonts w:hint="eastAsia" w:ascii="宋体" w:hAnsi="宋体" w:eastAsia="黑体" w:cs="宋体"/>
          <w:kern w:val="0"/>
          <w:sz w:val="32"/>
          <w:szCs w:val="32"/>
        </w:rPr>
      </w:pPr>
      <w:r>
        <w:rPr>
          <w:rFonts w:hint="eastAsia" w:ascii="黑体" w:hAnsi="黑体" w:eastAsia="黑体" w:cs="仿宋_GB2312"/>
          <w:sz w:val="32"/>
          <w:szCs w:val="32"/>
        </w:rPr>
        <w:t xml:space="preserve"> </w:t>
      </w:r>
      <w:bookmarkEnd w:id="5"/>
    </w:p>
    <w:p>
      <w:pPr>
        <w:spacing w:line="288" w:lineRule="auto"/>
        <w:ind w:firstLine="723" w:firstLineChars="200"/>
        <w:jc w:val="left"/>
        <w:outlineLvl w:val="0"/>
        <w:rPr>
          <w:rFonts w:hint="eastAsia" w:ascii="宋体" w:hAnsi="宋体" w:cs="宋体"/>
          <w:b/>
          <w:sz w:val="32"/>
          <w:szCs w:val="32"/>
        </w:rPr>
      </w:pPr>
      <w:r>
        <w:rPr>
          <w:rFonts w:hint="eastAsia" w:ascii="宋体" w:hAnsi="宋体" w:cs="宋体"/>
          <w:b/>
          <w:sz w:val="36"/>
          <w:szCs w:val="36"/>
        </w:rPr>
        <w:t>第三部分：</w:t>
      </w:r>
      <w:bookmarkStart w:id="6" w:name="PO_dirDivNameYear2"/>
      <w:permStart w:id="6" w:edGrp="everyone"/>
      <w:r>
        <w:rPr>
          <w:rFonts w:ascii="宋体" w:hAnsi="宋体" w:cs="宋体"/>
          <w:b/>
          <w:sz w:val="36"/>
          <w:szCs w:val="36"/>
        </w:rPr>
        <w:t>2022</w:t>
      </w:r>
      <w:permEnd w:id="6"/>
      <w:r>
        <w:rPr>
          <w:rFonts w:hint="eastAsia" w:ascii="宋体" w:hAnsi="宋体" w:cs="宋体"/>
          <w:b/>
          <w:sz w:val="11"/>
          <w:szCs w:val="11"/>
        </w:rPr>
        <w:t xml:space="preserve"> </w:t>
      </w:r>
      <w:bookmarkEnd w:id="6"/>
      <w:r>
        <w:rPr>
          <w:rFonts w:hint="eastAsia" w:ascii="宋体" w:hAnsi="宋体" w:cs="宋体"/>
          <w:b/>
          <w:sz w:val="36"/>
          <w:szCs w:val="36"/>
        </w:rPr>
        <w:t>年度部门决算情况说明</w:t>
      </w:r>
    </w:p>
    <w:p>
      <w:pPr>
        <w:spacing w:line="288" w:lineRule="auto"/>
        <w:ind w:firstLine="723" w:firstLineChars="200"/>
        <w:jc w:val="left"/>
        <w:rPr>
          <w:rFonts w:hint="eastAsia" w:ascii="宋体" w:hAnsi="宋体" w:cs="宋体"/>
          <w:b/>
          <w:sz w:val="36"/>
          <w:szCs w:val="36"/>
        </w:rPr>
      </w:pPr>
      <w:r>
        <w:rPr>
          <w:rFonts w:hint="eastAsia" w:ascii="宋体" w:hAnsi="宋体" w:cs="宋体"/>
          <w:b/>
          <w:sz w:val="36"/>
          <w:szCs w:val="36"/>
        </w:rPr>
        <w:t>第四部分：名词解释</w:t>
      </w:r>
      <w:bookmarkStart w:id="7" w:name="PO_part1DivName5"/>
      <w:permStart w:id="7" w:edGrp="everyone"/>
    </w:p>
    <w:permEnd w:id="7"/>
    <w:p>
      <w:pPr>
        <w:spacing w:line="288" w:lineRule="auto"/>
        <w:ind w:firstLine="640" w:firstLineChars="200"/>
        <w:jc w:val="left"/>
        <w:rPr>
          <w:rFonts w:hint="eastAsia" w:ascii="宋体" w:hAnsi="宋体" w:eastAsia="黑体" w:cs="宋体"/>
          <w:b/>
          <w:sz w:val="36"/>
          <w:szCs w:val="36"/>
        </w:rPr>
      </w:pPr>
      <w:r>
        <w:rPr>
          <w:rFonts w:hint="eastAsia" w:ascii="黑体" w:hAnsi="黑体" w:eastAsia="黑体" w:cs="仿宋_GB2312"/>
          <w:sz w:val="32"/>
          <w:szCs w:val="32"/>
        </w:rPr>
        <w:t xml:space="preserve"> </w:t>
      </w:r>
      <w:bookmarkEnd w:id="7"/>
    </w:p>
    <w:p>
      <w:pPr>
        <w:spacing w:line="288" w:lineRule="auto"/>
        <w:jc w:val="left"/>
        <w:rPr>
          <w:rFonts w:hint="eastAsia" w:ascii="宋体" w:hAnsi="宋体" w:cs="宋体"/>
          <w:b/>
          <w:sz w:val="36"/>
          <w:szCs w:val="36"/>
        </w:rPr>
        <w:sectPr>
          <w:footerReference r:id="rId3" w:type="default"/>
          <w:footerReference r:id="rId4" w:type="even"/>
          <w:pgSz w:w="11906" w:h="16838"/>
          <w:pgMar w:top="1440" w:right="1531" w:bottom="1440" w:left="1531" w:header="851" w:footer="992" w:gutter="0"/>
          <w:cols w:space="720" w:num="1"/>
          <w:docGrid w:type="lines" w:linePitch="312" w:charSpace="0"/>
        </w:sectPr>
      </w:pPr>
    </w:p>
    <w:p>
      <w:pPr>
        <w:spacing w:line="288" w:lineRule="auto"/>
        <w:jc w:val="center"/>
        <w:rPr>
          <w:rFonts w:hint="eastAsia" w:ascii="宋体" w:hAnsi="宋体" w:cs="宋体"/>
          <w:b/>
          <w:sz w:val="36"/>
          <w:szCs w:val="36"/>
        </w:rPr>
      </w:pPr>
      <w:r>
        <w:rPr>
          <w:rFonts w:hint="eastAsia" w:ascii="宋体" w:hAnsi="宋体" w:cs="宋体"/>
          <w:b/>
          <w:sz w:val="36"/>
          <w:szCs w:val="36"/>
        </w:rPr>
        <w:t>第一部分：</w:t>
      </w:r>
      <w:permStart w:id="8" w:edGrp="everyone"/>
      <w:bookmarkStart w:id="8" w:name="PO_part1DivName1"/>
      <w:r>
        <w:rPr>
          <w:rFonts w:hint="eastAsia" w:ascii="宋体" w:hAnsi="宋体" w:cs="宋体"/>
          <w:b/>
          <w:sz w:val="36"/>
          <w:szCs w:val="36"/>
        </w:rPr>
        <w:t>中共普宁市纪律检查委员会</w:t>
      </w:r>
      <w:permEnd w:id="8"/>
      <w:r>
        <w:rPr>
          <w:rFonts w:hint="eastAsia" w:ascii="宋体" w:hAnsi="宋体" w:cs="宋体"/>
          <w:b/>
          <w:sz w:val="11"/>
          <w:szCs w:val="11"/>
        </w:rPr>
        <w:t xml:space="preserve"> </w:t>
      </w:r>
      <w:bookmarkEnd w:id="8"/>
      <w:r>
        <w:rPr>
          <w:rFonts w:hint="eastAsia" w:ascii="宋体" w:hAnsi="宋体" w:cs="宋体"/>
          <w:b/>
          <w:sz w:val="36"/>
          <w:szCs w:val="36"/>
        </w:rPr>
        <w:t>概况</w:t>
      </w:r>
    </w:p>
    <w:p>
      <w:pPr>
        <w:numPr>
          <w:ilvl w:val="0"/>
          <w:numId w:val="1"/>
        </w:numPr>
        <w:spacing w:line="288" w:lineRule="auto"/>
        <w:ind w:firstLine="643" w:firstLineChars="200"/>
        <w:jc w:val="left"/>
        <w:rPr>
          <w:rFonts w:hint="eastAsia" w:ascii="宋体" w:hAnsi="宋体" w:cs="宋体"/>
          <w:b/>
          <w:bCs/>
          <w:sz w:val="32"/>
          <w:szCs w:val="32"/>
        </w:rPr>
      </w:pPr>
      <w:permStart w:id="9" w:edGrp="everyone"/>
      <w:bookmarkStart w:id="9" w:name="PO_part1DivName6"/>
      <w:r>
        <w:rPr>
          <w:rFonts w:hint="eastAsia" w:ascii="宋体" w:hAnsi="宋体" w:cs="宋体"/>
          <w:b/>
          <w:bCs/>
          <w:sz w:val="32"/>
          <w:szCs w:val="32"/>
        </w:rPr>
        <w:t>部门</w:t>
      </w:r>
      <w:permEnd w:id="9"/>
      <w:r>
        <w:rPr>
          <w:rFonts w:hint="eastAsia" w:ascii="宋体" w:hAnsi="宋体" w:cs="宋体"/>
          <w:b/>
          <w:bCs/>
          <w:sz w:val="11"/>
          <w:szCs w:val="11"/>
        </w:rPr>
        <w:t xml:space="preserve"> </w:t>
      </w:r>
      <w:bookmarkEnd w:id="9"/>
      <w:r>
        <w:rPr>
          <w:rFonts w:hint="eastAsia" w:ascii="宋体" w:hAnsi="宋体" w:cs="宋体"/>
          <w:b/>
          <w:bCs/>
          <w:sz w:val="32"/>
          <w:szCs w:val="32"/>
        </w:rPr>
        <w:t>主要职责</w:t>
      </w:r>
    </w:p>
    <w:p>
      <w:pPr>
        <w:spacing w:line="288" w:lineRule="auto"/>
        <w:ind w:firstLine="640" w:firstLineChars="200"/>
        <w:rPr>
          <w:rFonts w:hint="eastAsia" w:ascii="仿宋_GB2312" w:eastAsia="仿宋_GB2312"/>
          <w:sz w:val="32"/>
          <w:szCs w:val="32"/>
        </w:rPr>
      </w:pPr>
      <w:permStart w:id="10" w:edGrp="everyone"/>
      <w:bookmarkStart w:id="10" w:name="PO_part1Responsibilities"/>
      <w:r>
        <w:rPr>
          <w:rFonts w:hint="default" w:ascii="Times New Roman" w:hAnsi="Times New Roman" w:eastAsia="仿宋_GB2312" w:cs="Times New Roman"/>
          <w:sz w:val="32"/>
          <w:szCs w:val="32"/>
        </w:rPr>
        <w:t>中共普宁市纪律检查委员会是党的机关</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普宁市监察委</w:t>
      </w:r>
      <w:r>
        <w:rPr>
          <w:rFonts w:hint="default" w:ascii="Times New Roman" w:hAnsi="Times New Roman" w:eastAsia="仿宋_GB2312" w:cs="Times New Roman"/>
          <w:sz w:val="32"/>
          <w:szCs w:val="32"/>
          <w:lang w:eastAsia="zh-CN"/>
        </w:rPr>
        <w:t>员会</w:t>
      </w:r>
      <w:r>
        <w:rPr>
          <w:rFonts w:hint="default" w:ascii="Times New Roman" w:hAnsi="Times New Roman" w:eastAsia="仿宋_GB2312" w:cs="Times New Roman"/>
          <w:sz w:val="32"/>
          <w:szCs w:val="32"/>
        </w:rPr>
        <w:t>是党的政治机关，市纪委与市监委合署办公，实行一套工作机构、两个机关名称，履行党的纪律检查和国家监察两项职责。</w:t>
      </w:r>
      <w:r>
        <w:rPr>
          <w:rFonts w:hint="eastAsia" w:ascii="仿宋_GB2312" w:eastAsia="仿宋_GB2312"/>
          <w:sz w:val="32"/>
          <w:szCs w:val="32"/>
        </w:rPr>
        <w:t xml:space="preserve"> </w:t>
      </w:r>
      <w:permEnd w:id="10"/>
      <w:r>
        <w:rPr>
          <w:rFonts w:hint="eastAsia" w:ascii="仿宋_GB2312" w:eastAsia="仿宋_GB2312"/>
          <w:sz w:val="32"/>
          <w:szCs w:val="32"/>
        </w:rPr>
        <w:t xml:space="preserve"> </w:t>
      </w:r>
      <w:bookmarkEnd w:id="10"/>
    </w:p>
    <w:p>
      <w:pPr>
        <w:numPr>
          <w:ilvl w:val="0"/>
          <w:numId w:val="1"/>
        </w:numPr>
        <w:spacing w:line="288" w:lineRule="auto"/>
        <w:ind w:firstLine="643" w:firstLineChars="200"/>
        <w:jc w:val="left"/>
        <w:rPr>
          <w:rFonts w:hint="eastAsia" w:ascii="宋体" w:hAnsi="宋体" w:cs="宋体"/>
          <w:b/>
          <w:bCs/>
          <w:sz w:val="32"/>
          <w:szCs w:val="32"/>
        </w:rPr>
      </w:pPr>
      <w:permStart w:id="11" w:edGrp="everyone"/>
      <w:bookmarkStart w:id="11" w:name="PO_part1DivName7"/>
      <w:r>
        <w:rPr>
          <w:rFonts w:hint="eastAsia" w:ascii="宋体" w:hAnsi="宋体" w:cs="宋体"/>
          <w:b/>
          <w:bCs/>
          <w:sz w:val="32"/>
          <w:szCs w:val="32"/>
        </w:rPr>
        <w:t>部门</w:t>
      </w:r>
      <w:permEnd w:id="11"/>
      <w:r>
        <w:rPr>
          <w:rFonts w:hint="eastAsia" w:ascii="宋体" w:hAnsi="宋体" w:cs="宋体"/>
          <w:b/>
          <w:bCs/>
          <w:sz w:val="11"/>
          <w:szCs w:val="11"/>
        </w:rPr>
        <w:t xml:space="preserve"> </w:t>
      </w:r>
      <w:bookmarkEnd w:id="11"/>
      <w:r>
        <w:rPr>
          <w:rFonts w:hint="eastAsia" w:ascii="宋体" w:hAnsi="宋体" w:cs="宋体"/>
          <w:b/>
          <w:bCs/>
          <w:sz w:val="32"/>
          <w:szCs w:val="32"/>
        </w:rPr>
        <w:t>机构设置</w:t>
      </w:r>
    </w:p>
    <w:p>
      <w:pPr>
        <w:spacing w:line="288" w:lineRule="auto"/>
        <w:ind w:firstLine="640" w:firstLineChars="200"/>
        <w:rPr>
          <w:rFonts w:hint="eastAsia" w:ascii="仿宋_GB2312" w:eastAsia="仿宋_GB2312"/>
          <w:sz w:val="32"/>
          <w:szCs w:val="32"/>
        </w:rPr>
      </w:pPr>
      <w:bookmarkStart w:id="12" w:name="PO_part1Responsibilities1"/>
      <w:permStart w:id="12" w:edGrp="everyone"/>
      <w:r>
        <w:rPr>
          <w:rFonts w:hint="default" w:ascii="Times New Roman" w:hAnsi="Times New Roman" w:eastAsia="仿宋_GB2312" w:cs="Times New Roman"/>
          <w:sz w:val="32"/>
          <w:szCs w:val="32"/>
          <w:lang w:eastAsia="zh-CN"/>
        </w:rPr>
        <w:t>我委</w:t>
      </w:r>
      <w:r>
        <w:rPr>
          <w:rFonts w:hint="default" w:ascii="Times New Roman" w:hAnsi="Times New Roman" w:eastAsia="仿宋_GB2312" w:cs="Times New Roman"/>
          <w:sz w:val="32"/>
          <w:szCs w:val="32"/>
        </w:rPr>
        <w:t>独立编制机构数</w:t>
      </w:r>
      <w:r>
        <w:rPr>
          <w:rFonts w:hint="default"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个</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包括委本级和下属单位普宁市廉政教育中心</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机关内设14个职能室</w:t>
      </w:r>
      <w:r>
        <w:rPr>
          <w:rFonts w:hint="default" w:ascii="Times New Roman" w:hAnsi="Times New Roman" w:eastAsia="仿宋_GB2312" w:cs="Times New Roman"/>
          <w:sz w:val="32"/>
          <w:szCs w:val="32"/>
          <w:lang w:eastAsia="zh-CN"/>
        </w:rPr>
        <w:t>和</w:t>
      </w:r>
      <w:r>
        <w:rPr>
          <w:rFonts w:hint="default" w:ascii="Times New Roman" w:hAnsi="Times New Roman" w:eastAsia="仿宋_GB2312" w:cs="Times New Roman"/>
          <w:sz w:val="32"/>
          <w:szCs w:val="32"/>
          <w:lang w:val="en-US" w:eastAsia="zh-CN"/>
        </w:rPr>
        <w:t>8个</w:t>
      </w:r>
      <w:r>
        <w:rPr>
          <w:rFonts w:hint="default" w:ascii="Times New Roman" w:hAnsi="Times New Roman" w:eastAsia="仿宋_GB2312" w:cs="Times New Roman"/>
          <w:sz w:val="32"/>
          <w:szCs w:val="32"/>
        </w:rPr>
        <w:t>派驻纪检监察组，市委巡察机构设“一办九组”。14个职能室分别为：办公室、纪检监察干部监督室、宣传教育与政策法规研究室、党风政风监督室、信访室、案件监督管理室、案件审理室、</w:t>
      </w:r>
      <w:r>
        <w:rPr>
          <w:rFonts w:hint="default" w:ascii="Times New Roman" w:hAnsi="Times New Roman" w:eastAsia="仿宋_GB2312" w:cs="Times New Roman"/>
          <w:sz w:val="32"/>
          <w:szCs w:val="32"/>
          <w:lang w:eastAsia="zh-CN"/>
        </w:rPr>
        <w:t>第一至七</w:t>
      </w:r>
      <w:r>
        <w:rPr>
          <w:rFonts w:hint="default" w:ascii="Times New Roman" w:hAnsi="Times New Roman" w:eastAsia="仿宋_GB2312" w:cs="Times New Roman"/>
          <w:sz w:val="32"/>
          <w:szCs w:val="32"/>
        </w:rPr>
        <w:t>纪检监察室</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val="en-US" w:eastAsia="zh-CN"/>
        </w:rPr>
        <w:t>8个派驻纪检监察组分别是市直机关纪检监察工委、市纪委监委驻市财政局纪检监察组、市纪委监委驻市工业和信息化局纪检监察组、市纪委监委驻市公安局纪检监察组、市纪委监委驻市人力资源和社会保障局纪检监察组、市纪委监委驻市自然资源局纪检监察组、市纪委监委驻市教育局纪检监察组、市纪委监委驻市卫生健康局纪检监察组；市委巡察机构</w:t>
      </w:r>
      <w:r>
        <w:rPr>
          <w:rFonts w:hint="default" w:ascii="Times New Roman" w:hAnsi="Times New Roman" w:eastAsia="仿宋_GB2312" w:cs="Times New Roman"/>
          <w:sz w:val="32"/>
          <w:szCs w:val="32"/>
        </w:rPr>
        <w:t>“一办九组”</w:t>
      </w:r>
      <w:r>
        <w:rPr>
          <w:rFonts w:hint="default" w:ascii="Times New Roman" w:hAnsi="Times New Roman" w:eastAsia="仿宋_GB2312" w:cs="Times New Roman"/>
          <w:sz w:val="32"/>
          <w:szCs w:val="32"/>
          <w:lang w:eastAsia="zh-CN"/>
        </w:rPr>
        <w:t>即市委巡察办和市委第一至第九巡察组。</w:t>
      </w:r>
      <w:r>
        <w:rPr>
          <w:rFonts w:hint="eastAsia" w:ascii="仿宋_GB2312" w:eastAsia="仿宋_GB2312"/>
          <w:sz w:val="32"/>
          <w:szCs w:val="32"/>
        </w:rPr>
        <w:t xml:space="preserve"> </w:t>
      </w:r>
      <w:permEnd w:id="12"/>
      <w:r>
        <w:rPr>
          <w:rFonts w:hint="eastAsia" w:ascii="仿宋_GB2312" w:eastAsia="仿宋_GB2312"/>
          <w:sz w:val="32"/>
          <w:szCs w:val="32"/>
        </w:rPr>
        <w:t xml:space="preserve"> </w:t>
      </w:r>
      <w:bookmarkEnd w:id="12"/>
    </w:p>
    <w:p>
      <w:pPr>
        <w:numPr>
          <w:ilvl w:val="0"/>
          <w:numId w:val="1"/>
        </w:numPr>
        <w:spacing w:line="288" w:lineRule="auto"/>
        <w:ind w:firstLine="643" w:firstLineChars="200"/>
        <w:jc w:val="left"/>
        <w:rPr>
          <w:rFonts w:hint="eastAsia" w:ascii="宋体" w:hAnsi="宋体" w:cs="宋体"/>
          <w:b/>
          <w:bCs/>
          <w:sz w:val="32"/>
          <w:szCs w:val="32"/>
        </w:rPr>
      </w:pPr>
      <w:r>
        <w:rPr>
          <w:rFonts w:hint="eastAsia" w:ascii="宋体" w:hAnsi="宋体" w:cs="宋体"/>
          <w:b/>
          <w:bCs/>
          <w:sz w:val="32"/>
          <w:szCs w:val="32"/>
        </w:rPr>
        <w:t>部门决算单位构成</w:t>
      </w:r>
    </w:p>
    <w:p>
      <w:pPr>
        <w:spacing w:line="288" w:lineRule="auto"/>
        <w:ind w:firstLine="640" w:firstLineChars="200"/>
        <w:rPr>
          <w:rFonts w:ascii="仿宋_GB2312" w:eastAsia="仿宋_GB2312"/>
          <w:sz w:val="32"/>
          <w:szCs w:val="32"/>
        </w:rPr>
      </w:pPr>
      <w:bookmarkStart w:id="13" w:name="PO_part1Organization"/>
      <w:permStart w:id="13" w:edGrp="everyone"/>
      <w:r>
        <w:rPr>
          <w:rFonts w:hint="eastAsia" w:ascii="仿宋_GB2312" w:eastAsia="仿宋_GB2312"/>
          <w:sz w:val="32"/>
          <w:szCs w:val="32"/>
        </w:rPr>
        <w:t>按照部门决算编报要求，纳入</w:t>
      </w:r>
      <w:r>
        <w:rPr>
          <w:rFonts w:hint="eastAsia" w:ascii="仿宋_GB2312" w:eastAsia="仿宋_GB2312"/>
          <w:sz w:val="32"/>
          <w:szCs w:val="32"/>
          <w:lang w:eastAsia="zh-CN"/>
        </w:rPr>
        <w:t>中共普宁市纪律检查委员会</w:t>
      </w:r>
      <w:r>
        <w:rPr>
          <w:rFonts w:hint="eastAsia" w:ascii="仿宋_GB2312" w:eastAsia="仿宋_GB2312"/>
          <w:sz w:val="32"/>
          <w:szCs w:val="32"/>
        </w:rPr>
        <w:t>2022年度部门决算编报范围的单位共</w:t>
      </w:r>
      <w:r>
        <w:rPr>
          <w:rFonts w:hint="eastAsia" w:ascii="仿宋_GB2312" w:eastAsia="仿宋_GB2312"/>
          <w:sz w:val="32"/>
          <w:szCs w:val="32"/>
          <w:lang w:val="en-US" w:eastAsia="zh-CN"/>
        </w:rPr>
        <w:t>2</w:t>
      </w:r>
      <w:r>
        <w:rPr>
          <w:rFonts w:hint="eastAsia" w:ascii="仿宋_GB2312" w:eastAsia="仿宋_GB2312"/>
          <w:sz w:val="32"/>
          <w:szCs w:val="32"/>
        </w:rPr>
        <w:t>个，包括本级和下属</w:t>
      </w:r>
      <w:r>
        <w:rPr>
          <w:rFonts w:hint="eastAsia" w:ascii="仿宋_GB2312" w:eastAsia="仿宋_GB2312"/>
          <w:sz w:val="32"/>
          <w:szCs w:val="32"/>
          <w:lang w:val="en-US" w:eastAsia="zh-CN"/>
        </w:rPr>
        <w:t>1</w:t>
      </w:r>
      <w:r>
        <w:rPr>
          <w:rFonts w:hint="eastAsia" w:ascii="仿宋_GB2312" w:eastAsia="仿宋_GB2312"/>
          <w:sz w:val="32"/>
          <w:szCs w:val="32"/>
        </w:rPr>
        <w:t>个预算单位，下属</w:t>
      </w:r>
      <w:r>
        <w:rPr>
          <w:rFonts w:hint="eastAsia" w:ascii="仿宋_GB2312" w:eastAsia="仿宋_GB2312"/>
          <w:sz w:val="32"/>
          <w:szCs w:val="32"/>
          <w:lang w:eastAsia="zh-CN"/>
        </w:rPr>
        <w:t>一类事业</w:t>
      </w:r>
      <w:r>
        <w:rPr>
          <w:rFonts w:hint="eastAsia" w:ascii="仿宋_GB2312" w:eastAsia="仿宋_GB2312"/>
          <w:sz w:val="32"/>
          <w:szCs w:val="32"/>
        </w:rPr>
        <w:t>单位分别是：</w:t>
      </w:r>
      <w:r>
        <w:rPr>
          <w:rFonts w:hint="eastAsia" w:ascii="仿宋_GB2312" w:eastAsia="仿宋_GB2312"/>
          <w:sz w:val="32"/>
          <w:szCs w:val="32"/>
          <w:lang w:eastAsia="zh-CN"/>
        </w:rPr>
        <w:t>普宁市廉政教育中心</w:t>
      </w:r>
      <w:r>
        <w:rPr>
          <w:rFonts w:hint="eastAsia" w:ascii="仿宋_GB2312" w:eastAsia="仿宋_GB2312"/>
          <w:sz w:val="32"/>
          <w:szCs w:val="32"/>
        </w:rPr>
        <w:t xml:space="preserve">。 </w:t>
      </w:r>
      <w:permEnd w:id="13"/>
      <w:r>
        <w:rPr>
          <w:rFonts w:hint="eastAsia" w:ascii="仿宋_GB2312" w:eastAsia="仿宋_GB2312"/>
          <w:sz w:val="32"/>
          <w:szCs w:val="32"/>
        </w:rPr>
        <w:t xml:space="preserve"> </w:t>
      </w:r>
      <w:bookmarkEnd w:id="13"/>
    </w:p>
    <w:p>
      <w:pPr>
        <w:tabs>
          <w:tab w:val="left" w:pos="5670"/>
        </w:tabs>
        <w:spacing w:line="288" w:lineRule="auto"/>
        <w:ind w:firstLine="720" w:firstLineChars="200"/>
        <w:outlineLvl w:val="0"/>
        <w:rPr>
          <w:rFonts w:hint="eastAsia" w:ascii="宋体" w:hAnsi="宋体" w:cs="宋体"/>
          <w:sz w:val="36"/>
          <w:szCs w:val="36"/>
        </w:rPr>
        <w:sectPr>
          <w:pgSz w:w="11906" w:h="16838"/>
          <w:pgMar w:top="1440" w:right="1531" w:bottom="1440" w:left="1531" w:header="851" w:footer="992" w:gutter="0"/>
          <w:cols w:space="720" w:num="1"/>
          <w:docGrid w:type="lines" w:linePitch="312" w:charSpace="0"/>
        </w:sectPr>
      </w:pPr>
    </w:p>
    <w:p>
      <w:pPr>
        <w:spacing w:line="288" w:lineRule="auto"/>
        <w:ind w:firstLine="723" w:firstLineChars="200"/>
        <w:jc w:val="center"/>
        <w:outlineLvl w:val="0"/>
        <w:rPr>
          <w:rFonts w:hint="eastAsia" w:ascii="宋体" w:hAnsi="宋体" w:cs="宋体"/>
          <w:b/>
          <w:sz w:val="36"/>
          <w:szCs w:val="36"/>
        </w:rPr>
      </w:pPr>
      <w:r>
        <w:rPr>
          <w:rFonts w:hint="eastAsia" w:ascii="宋体" w:hAnsi="宋体" w:cs="宋体"/>
          <w:b/>
          <w:sz w:val="36"/>
          <w:szCs w:val="36"/>
        </w:rPr>
        <w:t>第二部分：</w:t>
      </w:r>
      <w:permStart w:id="14" w:edGrp="everyone"/>
      <w:bookmarkStart w:id="14" w:name="PO_part2DivNameYear1"/>
      <w:r>
        <w:rPr>
          <w:rFonts w:hint="eastAsia" w:ascii="宋体" w:hAnsi="宋体" w:cs="宋体"/>
          <w:b/>
          <w:sz w:val="36"/>
          <w:szCs w:val="36"/>
        </w:rPr>
        <w:t>中共普宁市纪律检查委员会办公室</w:t>
      </w:r>
      <w:r>
        <w:rPr>
          <w:rFonts w:ascii="宋体" w:hAnsi="宋体" w:cs="宋体"/>
          <w:b/>
          <w:sz w:val="36"/>
          <w:szCs w:val="36"/>
        </w:rPr>
        <w:t>2022</w:t>
      </w:r>
      <w:permEnd w:id="14"/>
      <w:r>
        <w:rPr>
          <w:rFonts w:hint="eastAsia" w:ascii="宋体" w:hAnsi="宋体" w:cs="宋体"/>
          <w:b/>
          <w:sz w:val="11"/>
          <w:szCs w:val="11"/>
        </w:rPr>
        <w:t xml:space="preserve"> </w:t>
      </w:r>
      <w:bookmarkEnd w:id="14"/>
      <w:r>
        <w:rPr>
          <w:rFonts w:hint="eastAsia" w:ascii="宋体" w:hAnsi="宋体" w:cs="宋体"/>
          <w:b/>
          <w:sz w:val="36"/>
          <w:szCs w:val="36"/>
        </w:rPr>
        <w:t>年度部门决算表</w:t>
      </w:r>
    </w:p>
    <w:p>
      <w:pPr>
        <w:spacing w:line="288" w:lineRule="auto"/>
        <w:outlineLvl w:val="0"/>
        <w:rPr>
          <w:rFonts w:hint="eastAsia" w:ascii="宋体" w:hAnsi="宋体" w:cs="宋体"/>
          <w:b/>
          <w:sz w:val="36"/>
          <w:szCs w:val="36"/>
        </w:rPr>
      </w:pPr>
      <w:bookmarkStart w:id="15" w:name="PO_part2Table1"/>
    </w:p>
    <w:tbl>
      <w:tblPr>
        <w:tblStyle w:val="6"/>
        <w:tblW w:w="141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15"/>
        <w:gridCol w:w="998"/>
        <w:gridCol w:w="2550"/>
        <w:gridCol w:w="3200"/>
        <w:gridCol w:w="1364"/>
        <w:gridCol w:w="27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blHeader/>
        </w:trPr>
        <w:tc>
          <w:tcPr>
            <w:tcW w:w="14175" w:type="dxa"/>
            <w:gridSpan w:val="6"/>
            <w:tcBorders>
              <w:top w:val="nil"/>
              <w:left w:val="nil"/>
              <w:bottom w:val="nil"/>
              <w:right w:val="nil"/>
            </w:tcBorders>
            <w:vAlign w:val="center"/>
          </w:tcPr>
          <w:p>
            <w:pPr>
              <w:jc w:val="right"/>
              <w:rPr>
                <w:rFonts w:hint="eastAsia" w:ascii="宋体" w:hAnsi="宋体" w:cs="宋体"/>
              </w:rPr>
            </w:pPr>
            <w:r>
              <w:rPr>
                <w:rFonts w:hint="eastAsia" w:ascii="宋体" w:hAnsi="宋体" w:cs="宋体"/>
                <w:kern w:val="0"/>
                <w:sz w:val="20"/>
                <w:szCs w:val="20"/>
              </w:rPr>
              <w:t>表1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blHeader/>
        </w:trPr>
        <w:tc>
          <w:tcPr>
            <w:tcW w:w="14175" w:type="dxa"/>
            <w:gridSpan w:val="6"/>
            <w:tcBorders>
              <w:top w:val="nil"/>
              <w:left w:val="nil"/>
              <w:bottom w:val="nil"/>
              <w:right w:val="nil"/>
            </w:tcBorders>
            <w:vAlign w:val="center"/>
          </w:tcPr>
          <w:p>
            <w:pPr>
              <w:jc w:val="center"/>
              <w:rPr>
                <w:rFonts w:hint="eastAsia" w:ascii="宋体" w:hAnsi="宋体" w:cs="宋体"/>
                <w:b/>
              </w:rPr>
            </w:pPr>
            <w:r>
              <w:rPr>
                <w:rFonts w:hint="eastAsia" w:ascii="宋体" w:hAnsi="宋体" w:cs="宋体"/>
                <w:b/>
                <w:kern w:val="0"/>
                <w:sz w:val="32"/>
                <w:szCs w:val="32"/>
              </w:rPr>
              <w:t>收入支出决算总表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blHeader/>
        </w:trPr>
        <w:tc>
          <w:tcPr>
            <w:tcW w:w="11427" w:type="dxa"/>
            <w:gridSpan w:val="5"/>
            <w:tcBorders>
              <w:top w:val="nil"/>
              <w:left w:val="nil"/>
              <w:bottom w:val="nil"/>
              <w:right w:val="nil"/>
            </w:tcBorders>
            <w:vAlign w:val="center"/>
          </w:tcPr>
          <w:p>
            <w:pPr>
              <w:rPr>
                <w:rFonts w:hint="eastAsia" w:ascii="宋体" w:hAnsi="宋体" w:cs="宋体"/>
              </w:rPr>
            </w:pPr>
            <w:bookmarkStart w:id="16" w:name="PO_part2DivName1"/>
            <w:r>
              <w:rPr>
                <w:rFonts w:hint="eastAsia" w:ascii="宋体" w:hAnsi="宋体" w:cs="宋体"/>
                <w:kern w:val="0"/>
                <w:sz w:val="20"/>
                <w:szCs w:val="20"/>
              </w:rPr>
              <w:t xml:space="preserve"> </w:t>
            </w:r>
            <w:permStart w:id="15" w:edGrp="everyone"/>
            <w:r>
              <w:rPr>
                <w:rFonts w:hint="eastAsia" w:ascii="宋体" w:hAnsi="宋体" w:cs="宋体"/>
                <w:kern w:val="0"/>
                <w:sz w:val="20"/>
                <w:szCs w:val="20"/>
              </w:rPr>
              <w:t>部门</w:t>
            </w:r>
            <w:permEnd w:id="15"/>
            <w:r>
              <w:rPr>
                <w:rFonts w:hint="eastAsia" w:ascii="宋体" w:hAnsi="宋体" w:cs="宋体"/>
                <w:kern w:val="0"/>
                <w:sz w:val="11"/>
                <w:szCs w:val="11"/>
              </w:rPr>
              <w:t xml:space="preserve"> </w:t>
            </w:r>
            <w:bookmarkEnd w:id="16"/>
            <w:r>
              <w:rPr>
                <w:rFonts w:hint="eastAsia" w:ascii="宋体" w:hAnsi="宋体" w:cs="宋体"/>
                <w:kern w:val="0"/>
                <w:sz w:val="20"/>
                <w:szCs w:val="20"/>
              </w:rPr>
              <w:t>：</w:t>
            </w:r>
            <w:permStart w:id="16" w:edGrp="everyone"/>
            <w:bookmarkStart w:id="17" w:name="PO_part2Table1DivName1"/>
            <w:r>
              <w:rPr>
                <w:rFonts w:hint="eastAsia" w:ascii="宋体" w:hAnsi="宋体" w:cs="宋体"/>
                <w:kern w:val="0"/>
                <w:sz w:val="20"/>
                <w:szCs w:val="20"/>
              </w:rPr>
              <w:t>中共普宁市纪律检查委员会办公室</w:t>
            </w:r>
            <w:permEnd w:id="16"/>
            <w:r>
              <w:rPr>
                <w:rFonts w:hint="eastAsia" w:ascii="宋体" w:hAnsi="宋体" w:cs="宋体"/>
                <w:kern w:val="0"/>
                <w:sz w:val="20"/>
                <w:szCs w:val="20"/>
              </w:rPr>
              <w:t xml:space="preserve"> </w:t>
            </w:r>
            <w:bookmarkEnd w:id="17"/>
          </w:p>
        </w:tc>
        <w:tc>
          <w:tcPr>
            <w:tcW w:w="2748" w:type="dxa"/>
            <w:tcBorders>
              <w:top w:val="nil"/>
              <w:left w:val="nil"/>
              <w:bottom w:val="nil"/>
              <w:right w:val="nil"/>
            </w:tcBorders>
            <w:vAlign w:val="center"/>
          </w:tcPr>
          <w:p>
            <w:pPr>
              <w:jc w:val="right"/>
              <w:rPr>
                <w:rFonts w:hint="eastAsia" w:ascii="宋体" w:hAnsi="宋体" w:cs="宋体"/>
              </w:rPr>
            </w:pPr>
            <w:r>
              <w:rPr>
                <w:rFonts w:hint="eastAsia" w:ascii="宋体" w:hAnsi="宋体" w:cs="宋体"/>
                <w:kern w:val="0"/>
                <w:sz w:val="20"/>
                <w:szCs w:val="20"/>
              </w:rPr>
              <w:t>单位：万元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blHeader/>
        </w:trPr>
        <w:tc>
          <w:tcPr>
            <w:tcW w:w="6863" w:type="dxa"/>
            <w:gridSpan w:val="3"/>
            <w:tcBorders>
              <w:top w:val="single" w:color="auto" w:sz="4" w:space="0"/>
            </w:tcBorders>
            <w:vAlign w:val="center"/>
          </w:tcPr>
          <w:p>
            <w:pPr>
              <w:widowControl/>
              <w:jc w:val="center"/>
              <w:rPr>
                <w:rFonts w:hint="eastAsia" w:ascii="宋体" w:hAnsi="宋体" w:cs="宋体"/>
                <w:kern w:val="0"/>
                <w:szCs w:val="21"/>
              </w:rPr>
            </w:pPr>
            <w:r>
              <w:rPr>
                <w:rFonts w:hint="eastAsia" w:ascii="宋体" w:hAnsi="宋体" w:cs="宋体"/>
                <w:kern w:val="0"/>
                <w:szCs w:val="21"/>
              </w:rPr>
              <w:t>收入</w:t>
            </w:r>
          </w:p>
        </w:tc>
        <w:tc>
          <w:tcPr>
            <w:tcW w:w="7312" w:type="dxa"/>
            <w:gridSpan w:val="3"/>
            <w:tcBorders>
              <w:top w:val="single" w:color="auto" w:sz="4" w:space="0"/>
            </w:tcBorders>
            <w:vAlign w:val="center"/>
          </w:tcPr>
          <w:p>
            <w:pPr>
              <w:widowControl/>
              <w:jc w:val="center"/>
              <w:rPr>
                <w:rFonts w:hint="eastAsia" w:ascii="宋体" w:hAnsi="宋体" w:cs="宋体"/>
                <w:kern w:val="0"/>
                <w:szCs w:val="21"/>
              </w:rPr>
            </w:pPr>
            <w:r>
              <w:rPr>
                <w:rFonts w:hint="eastAsia" w:ascii="宋体" w:hAnsi="宋体" w:cs="宋体"/>
                <w:kern w:val="0"/>
                <w:szCs w:val="21"/>
              </w:rPr>
              <w:t>支出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blHeader/>
        </w:trPr>
        <w:tc>
          <w:tcPr>
            <w:tcW w:w="3315" w:type="dxa"/>
            <w:vAlign w:val="center"/>
          </w:tcPr>
          <w:p>
            <w:pPr>
              <w:widowControl/>
              <w:jc w:val="center"/>
              <w:rPr>
                <w:rFonts w:hint="eastAsia" w:ascii="宋体" w:hAnsi="宋体" w:cs="宋体"/>
                <w:kern w:val="0"/>
                <w:szCs w:val="21"/>
              </w:rPr>
            </w:pPr>
            <w:r>
              <w:rPr>
                <w:rFonts w:hint="eastAsia" w:ascii="宋体" w:hAnsi="宋体" w:cs="宋体"/>
                <w:kern w:val="0"/>
                <w:szCs w:val="21"/>
              </w:rPr>
              <w:t>项    目</w:t>
            </w:r>
          </w:p>
        </w:tc>
        <w:tc>
          <w:tcPr>
            <w:tcW w:w="998" w:type="dxa"/>
            <w:vAlign w:val="center"/>
          </w:tcPr>
          <w:p>
            <w:pPr>
              <w:widowControl/>
              <w:jc w:val="center"/>
              <w:rPr>
                <w:rFonts w:hint="eastAsia" w:ascii="宋体" w:hAnsi="宋体" w:cs="宋体"/>
                <w:kern w:val="0"/>
                <w:szCs w:val="21"/>
              </w:rPr>
            </w:pPr>
            <w:r>
              <w:rPr>
                <w:rFonts w:hint="eastAsia" w:ascii="宋体" w:hAnsi="宋体" w:cs="宋体"/>
                <w:kern w:val="0"/>
                <w:szCs w:val="21"/>
              </w:rPr>
              <w:t>行次</w:t>
            </w:r>
          </w:p>
        </w:tc>
        <w:tc>
          <w:tcPr>
            <w:tcW w:w="2550" w:type="dxa"/>
            <w:vAlign w:val="center"/>
          </w:tcPr>
          <w:p>
            <w:pPr>
              <w:widowControl/>
              <w:jc w:val="center"/>
              <w:rPr>
                <w:rFonts w:hint="eastAsia" w:ascii="宋体" w:hAnsi="宋体" w:cs="宋体"/>
                <w:kern w:val="0"/>
                <w:szCs w:val="21"/>
              </w:rPr>
            </w:pPr>
            <w:r>
              <w:rPr>
                <w:rFonts w:hint="eastAsia" w:ascii="宋体" w:hAnsi="宋体" w:cs="宋体"/>
                <w:kern w:val="0"/>
                <w:szCs w:val="21"/>
              </w:rPr>
              <w:t>决算数</w:t>
            </w:r>
          </w:p>
        </w:tc>
        <w:tc>
          <w:tcPr>
            <w:tcW w:w="3200" w:type="dxa"/>
            <w:vAlign w:val="center"/>
          </w:tcPr>
          <w:p>
            <w:pPr>
              <w:widowControl/>
              <w:jc w:val="center"/>
              <w:rPr>
                <w:rFonts w:hint="eastAsia" w:ascii="宋体" w:hAnsi="宋体" w:cs="宋体"/>
                <w:kern w:val="0"/>
                <w:szCs w:val="21"/>
              </w:rPr>
            </w:pPr>
            <w:r>
              <w:rPr>
                <w:rFonts w:hint="eastAsia" w:ascii="宋体" w:hAnsi="宋体" w:cs="宋体"/>
                <w:kern w:val="0"/>
                <w:szCs w:val="21"/>
              </w:rPr>
              <w:t>项    目</w:t>
            </w:r>
          </w:p>
        </w:tc>
        <w:tc>
          <w:tcPr>
            <w:tcW w:w="1364" w:type="dxa"/>
            <w:vAlign w:val="center"/>
          </w:tcPr>
          <w:p>
            <w:pPr>
              <w:widowControl/>
              <w:jc w:val="center"/>
              <w:rPr>
                <w:rFonts w:hint="eastAsia" w:ascii="宋体" w:hAnsi="宋体" w:cs="宋体"/>
                <w:kern w:val="0"/>
                <w:szCs w:val="21"/>
              </w:rPr>
            </w:pPr>
            <w:r>
              <w:rPr>
                <w:rFonts w:hint="eastAsia" w:ascii="宋体" w:hAnsi="宋体" w:cs="宋体"/>
                <w:kern w:val="0"/>
                <w:szCs w:val="21"/>
              </w:rPr>
              <w:t>行次</w:t>
            </w:r>
          </w:p>
        </w:tc>
        <w:tc>
          <w:tcPr>
            <w:tcW w:w="2748" w:type="dxa"/>
            <w:vAlign w:val="center"/>
          </w:tcPr>
          <w:p>
            <w:pPr>
              <w:widowControl/>
              <w:jc w:val="center"/>
              <w:rPr>
                <w:rFonts w:hint="eastAsia" w:ascii="宋体" w:hAnsi="宋体" w:cs="宋体"/>
                <w:kern w:val="0"/>
                <w:szCs w:val="21"/>
              </w:rPr>
            </w:pPr>
            <w:r>
              <w:rPr>
                <w:rFonts w:hint="eastAsia" w:ascii="宋体" w:hAnsi="宋体" w:cs="宋体"/>
                <w:kern w:val="0"/>
                <w:szCs w:val="21"/>
              </w:rPr>
              <w:t>决算数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blHeader/>
        </w:trPr>
        <w:tc>
          <w:tcPr>
            <w:tcW w:w="3315" w:type="dxa"/>
            <w:vAlign w:val="center"/>
          </w:tcPr>
          <w:p>
            <w:pPr>
              <w:widowControl/>
              <w:jc w:val="center"/>
              <w:rPr>
                <w:rFonts w:hint="eastAsia" w:ascii="宋体" w:hAnsi="宋体" w:cs="宋体"/>
                <w:kern w:val="0"/>
                <w:szCs w:val="21"/>
              </w:rPr>
            </w:pPr>
            <w:r>
              <w:rPr>
                <w:rFonts w:hint="eastAsia" w:ascii="宋体" w:hAnsi="宋体" w:cs="宋体"/>
                <w:kern w:val="0"/>
                <w:szCs w:val="21"/>
              </w:rPr>
              <w:t>栏    次</w:t>
            </w:r>
          </w:p>
        </w:tc>
        <w:tc>
          <w:tcPr>
            <w:tcW w:w="998" w:type="dxa"/>
            <w:vAlign w:val="center"/>
          </w:tcPr>
          <w:p>
            <w:pPr>
              <w:widowControl/>
              <w:jc w:val="center"/>
              <w:rPr>
                <w:rFonts w:hint="eastAsia" w:ascii="宋体" w:hAnsi="宋体" w:cs="宋体"/>
                <w:kern w:val="0"/>
                <w:szCs w:val="21"/>
              </w:rPr>
            </w:pPr>
            <w:r>
              <w:rPr>
                <w:rFonts w:hint="eastAsia" w:ascii="宋体" w:hAnsi="宋体" w:cs="宋体"/>
                <w:kern w:val="0"/>
                <w:szCs w:val="21"/>
              </w:rPr>
              <w:t>　</w:t>
            </w:r>
          </w:p>
        </w:tc>
        <w:tc>
          <w:tcPr>
            <w:tcW w:w="2550" w:type="dxa"/>
            <w:vAlign w:val="center"/>
          </w:tcPr>
          <w:p>
            <w:pPr>
              <w:widowControl/>
              <w:jc w:val="center"/>
              <w:rPr>
                <w:rFonts w:hint="eastAsia" w:ascii="宋体" w:hAnsi="宋体" w:cs="宋体"/>
                <w:kern w:val="0"/>
                <w:szCs w:val="21"/>
              </w:rPr>
            </w:pPr>
            <w:r>
              <w:rPr>
                <w:rFonts w:hint="eastAsia" w:ascii="宋体" w:hAnsi="宋体" w:cs="宋体"/>
                <w:kern w:val="0"/>
                <w:szCs w:val="21"/>
              </w:rPr>
              <w:t>1</w:t>
            </w:r>
          </w:p>
        </w:tc>
        <w:tc>
          <w:tcPr>
            <w:tcW w:w="3200" w:type="dxa"/>
            <w:vAlign w:val="center"/>
          </w:tcPr>
          <w:p>
            <w:pPr>
              <w:widowControl/>
              <w:jc w:val="center"/>
              <w:rPr>
                <w:rFonts w:hint="eastAsia" w:ascii="宋体" w:hAnsi="宋体" w:cs="宋体"/>
                <w:kern w:val="0"/>
                <w:szCs w:val="21"/>
              </w:rPr>
            </w:pPr>
            <w:r>
              <w:rPr>
                <w:rFonts w:hint="eastAsia" w:ascii="宋体" w:hAnsi="宋体" w:cs="宋体"/>
                <w:kern w:val="0"/>
                <w:szCs w:val="21"/>
              </w:rPr>
              <w:t>栏    次</w:t>
            </w:r>
          </w:p>
        </w:tc>
        <w:tc>
          <w:tcPr>
            <w:tcW w:w="1364" w:type="dxa"/>
            <w:vAlign w:val="center"/>
          </w:tcPr>
          <w:p>
            <w:pPr>
              <w:widowControl/>
              <w:jc w:val="center"/>
              <w:rPr>
                <w:rFonts w:hint="eastAsia" w:ascii="宋体" w:hAnsi="宋体" w:cs="宋体"/>
                <w:kern w:val="0"/>
                <w:szCs w:val="21"/>
              </w:rPr>
            </w:pPr>
            <w:r>
              <w:rPr>
                <w:rFonts w:hint="eastAsia" w:ascii="宋体" w:hAnsi="宋体" w:cs="宋体"/>
                <w:kern w:val="0"/>
                <w:szCs w:val="21"/>
              </w:rPr>
              <w:t>　</w:t>
            </w:r>
          </w:p>
        </w:tc>
        <w:tc>
          <w:tcPr>
            <w:tcW w:w="2748" w:type="dxa"/>
            <w:vAlign w:val="center"/>
          </w:tcPr>
          <w:p>
            <w:pPr>
              <w:widowControl/>
              <w:jc w:val="center"/>
              <w:rPr>
                <w:rFonts w:hint="eastAsia" w:ascii="宋体" w:hAnsi="宋体" w:cs="宋体"/>
                <w:kern w:val="0"/>
                <w:szCs w:val="21"/>
              </w:rPr>
            </w:pPr>
            <w:r>
              <w:rPr>
                <w:rFonts w:hint="eastAsia" w:ascii="宋体" w:hAnsi="宋体" w:cs="宋体"/>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3315" w:type="dxa"/>
            <w:vAlign w:val="center"/>
          </w:tcPr>
          <w:p>
            <w:pPr>
              <w:widowControl/>
              <w:jc w:val="left"/>
              <w:rPr>
                <w:rFonts w:hint="eastAsia" w:ascii="宋体" w:hAnsi="宋体" w:cs="宋体"/>
                <w:kern w:val="0"/>
                <w:szCs w:val="21"/>
              </w:rPr>
            </w:pPr>
            <w:permStart w:id="17" w:edGrp="everyone" w:colFirst="2" w:colLast="2"/>
            <w:permStart w:id="18" w:edGrp="everyone" w:colFirst="5" w:colLast="5"/>
            <w:r>
              <w:rPr>
                <w:rFonts w:hint="eastAsia" w:ascii="宋体" w:hAnsi="宋体" w:cs="宋体"/>
                <w:kern w:val="0"/>
                <w:szCs w:val="21"/>
              </w:rPr>
              <w:t>一、一般公共预算财政拨款收入</w:t>
            </w:r>
          </w:p>
        </w:tc>
        <w:tc>
          <w:tcPr>
            <w:tcW w:w="998" w:type="dxa"/>
            <w:vAlign w:val="center"/>
          </w:tcPr>
          <w:p>
            <w:pPr>
              <w:widowControl/>
              <w:jc w:val="center"/>
              <w:rPr>
                <w:rFonts w:hint="eastAsia" w:ascii="宋体" w:hAnsi="宋体" w:cs="宋体"/>
                <w:kern w:val="0"/>
                <w:szCs w:val="21"/>
              </w:rPr>
            </w:pPr>
            <w:r>
              <w:rPr>
                <w:rFonts w:hint="eastAsia" w:ascii="宋体" w:hAnsi="宋体" w:cs="宋体"/>
                <w:kern w:val="0"/>
                <w:szCs w:val="21"/>
              </w:rPr>
              <w:t>1</w:t>
            </w:r>
          </w:p>
        </w:tc>
        <w:tc>
          <w:tcPr>
            <w:tcW w:w="2550" w:type="dxa"/>
            <w:vAlign w:val="center"/>
          </w:tcPr>
          <w:p>
            <w:pPr>
              <w:widowControl/>
              <w:wordWrap w:val="0"/>
              <w:jc w:val="right"/>
              <w:rPr>
                <w:rFonts w:hint="eastAsia" w:ascii="宋体" w:hAnsi="宋体" w:cs="宋体"/>
                <w:kern w:val="0"/>
                <w:szCs w:val="21"/>
              </w:rPr>
            </w:pPr>
            <w:r>
              <w:rPr>
                <w:rFonts w:ascii="宋体" w:hAnsi="宋体" w:cs="宋体"/>
                <w:kern w:val="0"/>
                <w:szCs w:val="21"/>
              </w:rPr>
              <w:t>3,482.86</w:t>
            </w:r>
          </w:p>
        </w:tc>
        <w:tc>
          <w:tcPr>
            <w:tcW w:w="3200" w:type="dxa"/>
            <w:vAlign w:val="center"/>
          </w:tcPr>
          <w:p>
            <w:pPr>
              <w:widowControl/>
              <w:jc w:val="left"/>
              <w:rPr>
                <w:rFonts w:hint="eastAsia" w:ascii="宋体" w:hAnsi="宋体" w:cs="宋体"/>
                <w:kern w:val="0"/>
                <w:szCs w:val="21"/>
              </w:rPr>
            </w:pPr>
            <w:r>
              <w:rPr>
                <w:rFonts w:hint="eastAsia" w:ascii="宋体" w:hAnsi="宋体" w:cs="宋体"/>
                <w:kern w:val="0"/>
                <w:szCs w:val="21"/>
              </w:rPr>
              <w:t>一、一般公共服务支出</w:t>
            </w:r>
          </w:p>
        </w:tc>
        <w:tc>
          <w:tcPr>
            <w:tcW w:w="1364" w:type="dxa"/>
            <w:vAlign w:val="center"/>
          </w:tcPr>
          <w:p>
            <w:pPr>
              <w:widowControl/>
              <w:jc w:val="center"/>
              <w:rPr>
                <w:rFonts w:ascii="宋体" w:hAnsi="宋体" w:cs="宋体"/>
                <w:kern w:val="0"/>
                <w:szCs w:val="21"/>
              </w:rPr>
            </w:pPr>
            <w:r>
              <w:rPr>
                <w:rFonts w:hint="eastAsia" w:ascii="宋体" w:hAnsi="宋体" w:cs="宋体"/>
                <w:kern w:val="0"/>
                <w:szCs w:val="21"/>
              </w:rPr>
              <w:t>31</w:t>
            </w:r>
          </w:p>
        </w:tc>
        <w:tc>
          <w:tcPr>
            <w:tcW w:w="2748" w:type="dxa"/>
            <w:vAlign w:val="center"/>
          </w:tcPr>
          <w:p>
            <w:pPr>
              <w:widowControl/>
              <w:jc w:val="right"/>
              <w:rPr>
                <w:rFonts w:hint="eastAsia" w:ascii="宋体" w:hAnsi="宋体" w:cs="宋体"/>
                <w:kern w:val="0"/>
                <w:szCs w:val="21"/>
              </w:rPr>
            </w:pPr>
            <w:r>
              <w:rPr>
                <w:rFonts w:ascii="宋体" w:hAnsi="宋体" w:cs="宋体"/>
                <w:kern w:val="0"/>
                <w:szCs w:val="21"/>
              </w:rPr>
              <w:t>2,869.30</w:t>
            </w:r>
          </w:p>
        </w:tc>
      </w:tr>
      <w:permEnd w:id="17"/>
      <w:permEnd w:id="1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3315" w:type="dxa"/>
            <w:vAlign w:val="center"/>
          </w:tcPr>
          <w:p>
            <w:pPr>
              <w:widowControl/>
              <w:jc w:val="left"/>
              <w:rPr>
                <w:rFonts w:hint="eastAsia" w:ascii="宋体" w:hAnsi="宋体" w:cs="宋体"/>
                <w:kern w:val="0"/>
                <w:szCs w:val="21"/>
              </w:rPr>
            </w:pPr>
            <w:permStart w:id="19" w:edGrp="everyone" w:colFirst="2" w:colLast="2"/>
            <w:permStart w:id="20" w:edGrp="everyone" w:colFirst="5" w:colLast="5"/>
            <w:r>
              <w:rPr>
                <w:rFonts w:hint="eastAsia" w:ascii="宋体" w:hAnsi="宋体" w:cs="宋体"/>
                <w:kern w:val="0"/>
                <w:szCs w:val="21"/>
              </w:rPr>
              <w:t>二、政府性基金预算财政拨款收入</w:t>
            </w:r>
          </w:p>
        </w:tc>
        <w:tc>
          <w:tcPr>
            <w:tcW w:w="998" w:type="dxa"/>
            <w:vAlign w:val="center"/>
          </w:tcPr>
          <w:p>
            <w:pPr>
              <w:widowControl/>
              <w:jc w:val="center"/>
              <w:rPr>
                <w:rFonts w:hint="eastAsia" w:ascii="宋体" w:hAnsi="宋体" w:cs="宋体"/>
                <w:kern w:val="0"/>
                <w:szCs w:val="21"/>
              </w:rPr>
            </w:pPr>
            <w:r>
              <w:rPr>
                <w:rFonts w:hint="eastAsia" w:ascii="宋体" w:hAnsi="宋体" w:cs="宋体"/>
                <w:kern w:val="0"/>
                <w:szCs w:val="21"/>
              </w:rPr>
              <w:t>2</w:t>
            </w:r>
          </w:p>
        </w:tc>
        <w:tc>
          <w:tcPr>
            <w:tcW w:w="2550" w:type="dxa"/>
            <w:vAlign w:val="center"/>
          </w:tcPr>
          <w:p>
            <w:pPr>
              <w:widowControl/>
              <w:wordWrap w:val="0"/>
              <w:jc w:val="right"/>
              <w:rPr>
                <w:rFonts w:hint="eastAsia" w:ascii="宋体" w:hAnsi="宋体" w:cs="宋体"/>
                <w:kern w:val="0"/>
                <w:szCs w:val="21"/>
              </w:rPr>
            </w:pPr>
            <w:r>
              <w:rPr>
                <w:rFonts w:ascii="宋体" w:hAnsi="宋体" w:cs="宋体"/>
                <w:kern w:val="0"/>
                <w:szCs w:val="21"/>
              </w:rPr>
              <w:t>82.16</w:t>
            </w:r>
          </w:p>
        </w:tc>
        <w:tc>
          <w:tcPr>
            <w:tcW w:w="3200" w:type="dxa"/>
            <w:vAlign w:val="center"/>
          </w:tcPr>
          <w:p>
            <w:pPr>
              <w:widowControl/>
              <w:jc w:val="left"/>
              <w:rPr>
                <w:rFonts w:hint="eastAsia" w:ascii="宋体" w:hAnsi="宋体" w:cs="宋体"/>
                <w:kern w:val="0"/>
                <w:szCs w:val="21"/>
              </w:rPr>
            </w:pPr>
            <w:r>
              <w:rPr>
                <w:rFonts w:hint="eastAsia" w:ascii="宋体" w:hAnsi="宋体" w:cs="宋体"/>
                <w:kern w:val="0"/>
                <w:szCs w:val="21"/>
              </w:rPr>
              <w:t>二、外交支出</w:t>
            </w:r>
          </w:p>
        </w:tc>
        <w:tc>
          <w:tcPr>
            <w:tcW w:w="1364" w:type="dxa"/>
            <w:vAlign w:val="center"/>
          </w:tcPr>
          <w:p>
            <w:pPr>
              <w:widowControl/>
              <w:jc w:val="center"/>
              <w:rPr>
                <w:rFonts w:ascii="宋体" w:hAnsi="宋体" w:cs="宋体"/>
                <w:kern w:val="0"/>
                <w:szCs w:val="21"/>
              </w:rPr>
            </w:pPr>
            <w:r>
              <w:rPr>
                <w:rFonts w:hint="eastAsia" w:ascii="宋体" w:hAnsi="宋体" w:cs="宋体"/>
                <w:kern w:val="0"/>
                <w:szCs w:val="21"/>
              </w:rPr>
              <w:t>32</w:t>
            </w:r>
          </w:p>
        </w:tc>
        <w:tc>
          <w:tcPr>
            <w:tcW w:w="2748"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permEnd w:id="19"/>
      <w:permEnd w:id="2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3315" w:type="dxa"/>
            <w:vAlign w:val="center"/>
          </w:tcPr>
          <w:p>
            <w:pPr>
              <w:widowControl/>
              <w:jc w:val="left"/>
              <w:rPr>
                <w:rFonts w:hint="eastAsia" w:ascii="宋体" w:hAnsi="宋体" w:cs="宋体"/>
                <w:kern w:val="0"/>
                <w:szCs w:val="21"/>
              </w:rPr>
            </w:pPr>
            <w:permStart w:id="21" w:edGrp="everyone" w:colFirst="2" w:colLast="2"/>
            <w:permStart w:id="22" w:edGrp="everyone" w:colFirst="5" w:colLast="5"/>
            <w:r>
              <w:rPr>
                <w:rFonts w:hint="eastAsia" w:ascii="宋体" w:hAnsi="宋体" w:cs="宋体"/>
                <w:kern w:val="0"/>
                <w:szCs w:val="21"/>
              </w:rPr>
              <w:t>三、国有资本经营预算财政拨款收入</w:t>
            </w:r>
          </w:p>
        </w:tc>
        <w:tc>
          <w:tcPr>
            <w:tcW w:w="998" w:type="dxa"/>
            <w:vAlign w:val="center"/>
          </w:tcPr>
          <w:p>
            <w:pPr>
              <w:widowControl/>
              <w:jc w:val="center"/>
              <w:rPr>
                <w:rFonts w:hint="eastAsia" w:ascii="宋体" w:hAnsi="宋体" w:cs="宋体"/>
                <w:kern w:val="0"/>
                <w:szCs w:val="21"/>
              </w:rPr>
            </w:pPr>
            <w:r>
              <w:rPr>
                <w:rFonts w:hint="eastAsia" w:ascii="宋体" w:hAnsi="宋体" w:cs="宋体"/>
                <w:kern w:val="0"/>
                <w:szCs w:val="21"/>
              </w:rPr>
              <w:t>3</w:t>
            </w:r>
          </w:p>
        </w:tc>
        <w:tc>
          <w:tcPr>
            <w:tcW w:w="2550"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3200" w:type="dxa"/>
            <w:vAlign w:val="center"/>
          </w:tcPr>
          <w:p>
            <w:pPr>
              <w:widowControl/>
              <w:jc w:val="left"/>
              <w:rPr>
                <w:rFonts w:hint="eastAsia" w:ascii="宋体" w:hAnsi="宋体" w:cs="宋体"/>
                <w:kern w:val="0"/>
                <w:szCs w:val="21"/>
              </w:rPr>
            </w:pPr>
            <w:r>
              <w:rPr>
                <w:rFonts w:hint="eastAsia" w:ascii="宋体" w:hAnsi="宋体" w:cs="宋体"/>
                <w:kern w:val="0"/>
                <w:szCs w:val="21"/>
              </w:rPr>
              <w:t>三、国防支出</w:t>
            </w:r>
          </w:p>
        </w:tc>
        <w:tc>
          <w:tcPr>
            <w:tcW w:w="1364" w:type="dxa"/>
            <w:vAlign w:val="center"/>
          </w:tcPr>
          <w:p>
            <w:pPr>
              <w:widowControl/>
              <w:jc w:val="center"/>
              <w:rPr>
                <w:rFonts w:ascii="宋体" w:hAnsi="宋体" w:cs="宋体"/>
                <w:kern w:val="0"/>
                <w:szCs w:val="21"/>
              </w:rPr>
            </w:pPr>
            <w:r>
              <w:rPr>
                <w:rFonts w:hint="eastAsia" w:ascii="宋体" w:hAnsi="宋体" w:cs="宋体"/>
                <w:kern w:val="0"/>
                <w:szCs w:val="21"/>
              </w:rPr>
              <w:t>33</w:t>
            </w:r>
          </w:p>
        </w:tc>
        <w:tc>
          <w:tcPr>
            <w:tcW w:w="2748"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permEnd w:id="21"/>
      <w:permEnd w:id="22"/>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3315" w:type="dxa"/>
            <w:vAlign w:val="center"/>
          </w:tcPr>
          <w:p>
            <w:pPr>
              <w:widowControl/>
              <w:jc w:val="left"/>
              <w:rPr>
                <w:rFonts w:hint="eastAsia" w:ascii="宋体" w:hAnsi="宋体" w:cs="宋体"/>
                <w:kern w:val="0"/>
                <w:szCs w:val="21"/>
              </w:rPr>
            </w:pPr>
            <w:permStart w:id="23" w:edGrp="everyone" w:colFirst="2" w:colLast="2"/>
            <w:permStart w:id="24" w:edGrp="everyone" w:colFirst="5" w:colLast="5"/>
            <w:r>
              <w:rPr>
                <w:rFonts w:hint="eastAsia" w:ascii="宋体" w:hAnsi="宋体" w:cs="宋体"/>
                <w:kern w:val="0"/>
                <w:szCs w:val="21"/>
              </w:rPr>
              <w:t>四、上级补助收入</w:t>
            </w:r>
          </w:p>
        </w:tc>
        <w:tc>
          <w:tcPr>
            <w:tcW w:w="998" w:type="dxa"/>
            <w:vAlign w:val="center"/>
          </w:tcPr>
          <w:p>
            <w:pPr>
              <w:widowControl/>
              <w:jc w:val="center"/>
              <w:rPr>
                <w:rFonts w:hint="eastAsia" w:ascii="宋体" w:hAnsi="宋体" w:cs="宋体"/>
                <w:kern w:val="0"/>
                <w:szCs w:val="21"/>
              </w:rPr>
            </w:pPr>
            <w:r>
              <w:rPr>
                <w:rFonts w:hint="eastAsia" w:ascii="宋体" w:hAnsi="宋体" w:cs="宋体"/>
                <w:kern w:val="0"/>
                <w:szCs w:val="21"/>
              </w:rPr>
              <w:t>4</w:t>
            </w:r>
          </w:p>
        </w:tc>
        <w:tc>
          <w:tcPr>
            <w:tcW w:w="2550"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3200" w:type="dxa"/>
            <w:vAlign w:val="center"/>
          </w:tcPr>
          <w:p>
            <w:pPr>
              <w:widowControl/>
              <w:jc w:val="left"/>
              <w:rPr>
                <w:rFonts w:hint="eastAsia" w:ascii="宋体" w:hAnsi="宋体" w:cs="宋体"/>
                <w:kern w:val="0"/>
                <w:szCs w:val="21"/>
              </w:rPr>
            </w:pPr>
            <w:r>
              <w:rPr>
                <w:rFonts w:hint="eastAsia" w:ascii="宋体" w:hAnsi="宋体" w:cs="宋体"/>
                <w:kern w:val="0"/>
                <w:szCs w:val="21"/>
              </w:rPr>
              <w:t>四、公共安全支出</w:t>
            </w:r>
          </w:p>
        </w:tc>
        <w:tc>
          <w:tcPr>
            <w:tcW w:w="1364" w:type="dxa"/>
            <w:vAlign w:val="center"/>
          </w:tcPr>
          <w:p>
            <w:pPr>
              <w:widowControl/>
              <w:jc w:val="center"/>
              <w:rPr>
                <w:rFonts w:ascii="宋体" w:hAnsi="宋体" w:cs="宋体"/>
                <w:kern w:val="0"/>
                <w:szCs w:val="21"/>
              </w:rPr>
            </w:pPr>
            <w:r>
              <w:rPr>
                <w:rFonts w:hint="eastAsia" w:ascii="宋体" w:hAnsi="宋体" w:cs="宋体"/>
                <w:kern w:val="0"/>
                <w:szCs w:val="21"/>
              </w:rPr>
              <w:t>34</w:t>
            </w:r>
          </w:p>
        </w:tc>
        <w:tc>
          <w:tcPr>
            <w:tcW w:w="2748"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permEnd w:id="23"/>
      <w:permEnd w:id="2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3315" w:type="dxa"/>
            <w:vAlign w:val="center"/>
          </w:tcPr>
          <w:p>
            <w:pPr>
              <w:widowControl/>
              <w:jc w:val="left"/>
              <w:rPr>
                <w:rFonts w:hint="eastAsia" w:ascii="宋体" w:hAnsi="宋体" w:cs="宋体"/>
                <w:kern w:val="0"/>
                <w:szCs w:val="21"/>
              </w:rPr>
            </w:pPr>
            <w:permStart w:id="25" w:edGrp="everyone" w:colFirst="2" w:colLast="2"/>
            <w:permStart w:id="26" w:edGrp="everyone" w:colFirst="5" w:colLast="5"/>
            <w:r>
              <w:rPr>
                <w:rFonts w:hint="eastAsia" w:ascii="宋体" w:hAnsi="宋体" w:cs="宋体"/>
                <w:kern w:val="0"/>
                <w:szCs w:val="21"/>
              </w:rPr>
              <w:t>五、事业收入</w:t>
            </w:r>
          </w:p>
        </w:tc>
        <w:tc>
          <w:tcPr>
            <w:tcW w:w="998" w:type="dxa"/>
            <w:vAlign w:val="center"/>
          </w:tcPr>
          <w:p>
            <w:pPr>
              <w:widowControl/>
              <w:jc w:val="center"/>
              <w:rPr>
                <w:rFonts w:hint="eastAsia" w:ascii="宋体" w:hAnsi="宋体" w:cs="宋体"/>
                <w:kern w:val="0"/>
                <w:szCs w:val="21"/>
              </w:rPr>
            </w:pPr>
            <w:r>
              <w:rPr>
                <w:rFonts w:hint="eastAsia" w:ascii="宋体" w:hAnsi="宋体" w:cs="宋体"/>
                <w:kern w:val="0"/>
                <w:szCs w:val="21"/>
              </w:rPr>
              <w:t>5</w:t>
            </w:r>
          </w:p>
        </w:tc>
        <w:tc>
          <w:tcPr>
            <w:tcW w:w="2550"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3200" w:type="dxa"/>
            <w:vAlign w:val="center"/>
          </w:tcPr>
          <w:p>
            <w:pPr>
              <w:widowControl/>
              <w:jc w:val="left"/>
              <w:rPr>
                <w:rFonts w:hint="eastAsia" w:ascii="宋体" w:hAnsi="宋体" w:cs="宋体"/>
                <w:kern w:val="0"/>
                <w:szCs w:val="21"/>
              </w:rPr>
            </w:pPr>
            <w:r>
              <w:rPr>
                <w:rFonts w:hint="eastAsia" w:ascii="宋体" w:hAnsi="宋体" w:cs="宋体"/>
                <w:kern w:val="0"/>
                <w:szCs w:val="21"/>
              </w:rPr>
              <w:t>五、教育支出</w:t>
            </w:r>
          </w:p>
        </w:tc>
        <w:tc>
          <w:tcPr>
            <w:tcW w:w="1364" w:type="dxa"/>
            <w:vAlign w:val="center"/>
          </w:tcPr>
          <w:p>
            <w:pPr>
              <w:widowControl/>
              <w:jc w:val="center"/>
              <w:rPr>
                <w:rFonts w:ascii="宋体" w:hAnsi="宋体" w:cs="宋体"/>
                <w:kern w:val="0"/>
                <w:szCs w:val="21"/>
              </w:rPr>
            </w:pPr>
            <w:r>
              <w:rPr>
                <w:rFonts w:hint="eastAsia" w:ascii="宋体" w:hAnsi="宋体" w:cs="宋体"/>
                <w:kern w:val="0"/>
                <w:szCs w:val="21"/>
              </w:rPr>
              <w:t>35</w:t>
            </w:r>
          </w:p>
        </w:tc>
        <w:tc>
          <w:tcPr>
            <w:tcW w:w="2748"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permEnd w:id="25"/>
      <w:permEnd w:id="26"/>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3315" w:type="dxa"/>
            <w:vAlign w:val="center"/>
          </w:tcPr>
          <w:p>
            <w:pPr>
              <w:widowControl/>
              <w:jc w:val="left"/>
              <w:rPr>
                <w:rFonts w:hint="eastAsia" w:ascii="宋体" w:hAnsi="宋体" w:cs="宋体"/>
                <w:kern w:val="0"/>
                <w:szCs w:val="21"/>
              </w:rPr>
            </w:pPr>
            <w:permStart w:id="27" w:edGrp="everyone" w:colFirst="2" w:colLast="2"/>
            <w:permStart w:id="28" w:edGrp="everyone" w:colFirst="5" w:colLast="5"/>
            <w:r>
              <w:rPr>
                <w:rFonts w:hint="eastAsia" w:ascii="宋体" w:hAnsi="宋体" w:cs="宋体"/>
                <w:kern w:val="0"/>
                <w:szCs w:val="21"/>
              </w:rPr>
              <w:t>六、经营收入</w:t>
            </w:r>
          </w:p>
        </w:tc>
        <w:tc>
          <w:tcPr>
            <w:tcW w:w="998" w:type="dxa"/>
            <w:vAlign w:val="center"/>
          </w:tcPr>
          <w:p>
            <w:pPr>
              <w:widowControl/>
              <w:jc w:val="center"/>
              <w:rPr>
                <w:rFonts w:hint="eastAsia" w:ascii="宋体" w:hAnsi="宋体" w:cs="宋体"/>
                <w:kern w:val="0"/>
                <w:szCs w:val="21"/>
              </w:rPr>
            </w:pPr>
            <w:r>
              <w:rPr>
                <w:rFonts w:hint="eastAsia" w:ascii="宋体" w:hAnsi="宋体" w:cs="宋体"/>
                <w:kern w:val="0"/>
                <w:szCs w:val="21"/>
              </w:rPr>
              <w:t>6</w:t>
            </w:r>
          </w:p>
        </w:tc>
        <w:tc>
          <w:tcPr>
            <w:tcW w:w="2550"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3200" w:type="dxa"/>
            <w:vAlign w:val="center"/>
          </w:tcPr>
          <w:p>
            <w:pPr>
              <w:widowControl/>
              <w:jc w:val="left"/>
              <w:rPr>
                <w:rFonts w:hint="eastAsia" w:ascii="宋体" w:hAnsi="宋体" w:cs="宋体"/>
                <w:kern w:val="0"/>
                <w:szCs w:val="21"/>
              </w:rPr>
            </w:pPr>
            <w:r>
              <w:rPr>
                <w:rFonts w:hint="eastAsia" w:ascii="宋体" w:hAnsi="宋体" w:cs="宋体"/>
                <w:kern w:val="0"/>
                <w:szCs w:val="21"/>
              </w:rPr>
              <w:t>六、科学技术支出</w:t>
            </w:r>
          </w:p>
        </w:tc>
        <w:tc>
          <w:tcPr>
            <w:tcW w:w="1364" w:type="dxa"/>
            <w:vAlign w:val="center"/>
          </w:tcPr>
          <w:p>
            <w:pPr>
              <w:widowControl/>
              <w:jc w:val="center"/>
              <w:rPr>
                <w:rFonts w:ascii="宋体" w:hAnsi="宋体" w:cs="宋体"/>
                <w:kern w:val="0"/>
                <w:szCs w:val="21"/>
              </w:rPr>
            </w:pPr>
            <w:r>
              <w:rPr>
                <w:rFonts w:hint="eastAsia" w:ascii="宋体" w:hAnsi="宋体" w:cs="宋体"/>
                <w:kern w:val="0"/>
                <w:szCs w:val="21"/>
              </w:rPr>
              <w:t>36</w:t>
            </w:r>
          </w:p>
        </w:tc>
        <w:tc>
          <w:tcPr>
            <w:tcW w:w="2748"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permEnd w:id="27"/>
      <w:permEnd w:id="2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3315" w:type="dxa"/>
            <w:vAlign w:val="center"/>
          </w:tcPr>
          <w:p>
            <w:pPr>
              <w:widowControl/>
              <w:jc w:val="left"/>
              <w:rPr>
                <w:rFonts w:hint="eastAsia" w:ascii="宋体" w:hAnsi="宋体" w:cs="宋体"/>
                <w:kern w:val="0"/>
                <w:szCs w:val="21"/>
              </w:rPr>
            </w:pPr>
            <w:permStart w:id="29" w:edGrp="everyone" w:colFirst="2" w:colLast="2"/>
            <w:permStart w:id="30" w:edGrp="everyone" w:colFirst="5" w:colLast="5"/>
            <w:r>
              <w:rPr>
                <w:rFonts w:hint="eastAsia" w:ascii="宋体" w:hAnsi="宋体" w:cs="宋体"/>
                <w:kern w:val="0"/>
                <w:szCs w:val="21"/>
              </w:rPr>
              <w:t>七、附属单位上缴收入</w:t>
            </w:r>
          </w:p>
        </w:tc>
        <w:tc>
          <w:tcPr>
            <w:tcW w:w="998" w:type="dxa"/>
            <w:vAlign w:val="center"/>
          </w:tcPr>
          <w:p>
            <w:pPr>
              <w:widowControl/>
              <w:jc w:val="center"/>
              <w:rPr>
                <w:rFonts w:hint="eastAsia" w:ascii="宋体" w:hAnsi="宋体" w:cs="宋体"/>
                <w:kern w:val="0"/>
                <w:szCs w:val="21"/>
              </w:rPr>
            </w:pPr>
            <w:r>
              <w:rPr>
                <w:rFonts w:hint="eastAsia" w:ascii="宋体" w:hAnsi="宋体" w:cs="宋体"/>
                <w:kern w:val="0"/>
                <w:szCs w:val="21"/>
              </w:rPr>
              <w:t>7</w:t>
            </w:r>
          </w:p>
        </w:tc>
        <w:tc>
          <w:tcPr>
            <w:tcW w:w="2550" w:type="dxa"/>
            <w:vAlign w:val="center"/>
          </w:tcPr>
          <w:p>
            <w:pPr>
              <w:widowControl/>
              <w:wordWrap w:val="0"/>
              <w:jc w:val="right"/>
              <w:rPr>
                <w:rFonts w:hint="eastAsia" w:ascii="宋体" w:hAnsi="宋体" w:cs="宋体"/>
                <w:kern w:val="0"/>
                <w:szCs w:val="21"/>
              </w:rPr>
            </w:pPr>
            <w:r>
              <w:rPr>
                <w:rFonts w:hint="eastAsia" w:ascii="宋体" w:hAnsi="宋体" w:cs="宋体"/>
                <w:kern w:val="0"/>
                <w:szCs w:val="21"/>
              </w:rPr>
              <w:t>0.00</w:t>
            </w:r>
          </w:p>
        </w:tc>
        <w:tc>
          <w:tcPr>
            <w:tcW w:w="3200" w:type="dxa"/>
            <w:vAlign w:val="center"/>
          </w:tcPr>
          <w:p>
            <w:pPr>
              <w:widowControl/>
              <w:jc w:val="left"/>
              <w:rPr>
                <w:rFonts w:hint="eastAsia" w:ascii="宋体" w:hAnsi="宋体" w:cs="宋体"/>
                <w:kern w:val="0"/>
                <w:szCs w:val="21"/>
              </w:rPr>
            </w:pPr>
            <w:r>
              <w:rPr>
                <w:rFonts w:hint="eastAsia" w:ascii="宋体" w:hAnsi="宋体" w:cs="宋体"/>
                <w:kern w:val="0"/>
                <w:szCs w:val="21"/>
              </w:rPr>
              <w:t>七、文化旅游体育与传媒支出</w:t>
            </w:r>
          </w:p>
        </w:tc>
        <w:tc>
          <w:tcPr>
            <w:tcW w:w="1364" w:type="dxa"/>
            <w:vAlign w:val="center"/>
          </w:tcPr>
          <w:p>
            <w:pPr>
              <w:widowControl/>
              <w:jc w:val="center"/>
              <w:rPr>
                <w:rFonts w:ascii="宋体" w:hAnsi="宋体" w:cs="宋体"/>
                <w:kern w:val="0"/>
                <w:szCs w:val="21"/>
              </w:rPr>
            </w:pPr>
            <w:r>
              <w:rPr>
                <w:rFonts w:hint="eastAsia" w:ascii="宋体" w:hAnsi="宋体" w:cs="宋体"/>
                <w:kern w:val="0"/>
                <w:szCs w:val="21"/>
              </w:rPr>
              <w:t>37</w:t>
            </w:r>
          </w:p>
        </w:tc>
        <w:tc>
          <w:tcPr>
            <w:tcW w:w="2748"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permEnd w:id="29"/>
      <w:permEnd w:id="3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3315" w:type="dxa"/>
            <w:vAlign w:val="center"/>
          </w:tcPr>
          <w:p>
            <w:pPr>
              <w:widowControl/>
              <w:jc w:val="left"/>
              <w:rPr>
                <w:rFonts w:hint="eastAsia" w:ascii="宋体" w:hAnsi="宋体" w:cs="宋体"/>
                <w:kern w:val="0"/>
                <w:szCs w:val="21"/>
              </w:rPr>
            </w:pPr>
            <w:permStart w:id="31" w:edGrp="everyone" w:colFirst="2" w:colLast="2"/>
            <w:permStart w:id="32" w:edGrp="everyone" w:colFirst="5" w:colLast="5"/>
            <w:r>
              <w:rPr>
                <w:rFonts w:hint="eastAsia" w:ascii="宋体" w:hAnsi="宋体" w:cs="宋体"/>
                <w:kern w:val="0"/>
                <w:szCs w:val="21"/>
              </w:rPr>
              <w:t>八、其他收入</w:t>
            </w:r>
          </w:p>
        </w:tc>
        <w:tc>
          <w:tcPr>
            <w:tcW w:w="998" w:type="dxa"/>
            <w:vAlign w:val="center"/>
          </w:tcPr>
          <w:p>
            <w:pPr>
              <w:widowControl/>
              <w:jc w:val="center"/>
              <w:rPr>
                <w:rFonts w:hint="eastAsia" w:ascii="宋体" w:hAnsi="宋体" w:cs="宋体"/>
                <w:kern w:val="0"/>
                <w:szCs w:val="21"/>
              </w:rPr>
            </w:pPr>
            <w:r>
              <w:rPr>
                <w:rFonts w:hint="eastAsia" w:ascii="宋体" w:hAnsi="宋体" w:cs="宋体"/>
                <w:kern w:val="0"/>
                <w:szCs w:val="21"/>
              </w:rPr>
              <w:t>8</w:t>
            </w:r>
          </w:p>
        </w:tc>
        <w:tc>
          <w:tcPr>
            <w:tcW w:w="2550" w:type="dxa"/>
            <w:vAlign w:val="center"/>
          </w:tcPr>
          <w:p>
            <w:pPr>
              <w:widowControl/>
              <w:wordWrap w:val="0"/>
              <w:jc w:val="right"/>
              <w:rPr>
                <w:rFonts w:hint="eastAsia" w:ascii="宋体" w:hAnsi="宋体" w:cs="宋体"/>
                <w:kern w:val="0"/>
                <w:szCs w:val="21"/>
              </w:rPr>
            </w:pPr>
            <w:r>
              <w:rPr>
                <w:rFonts w:hint="eastAsia" w:ascii="宋体" w:hAnsi="宋体" w:cs="宋体"/>
                <w:kern w:val="0"/>
                <w:szCs w:val="21"/>
              </w:rPr>
              <w:t>0.00</w:t>
            </w:r>
          </w:p>
        </w:tc>
        <w:tc>
          <w:tcPr>
            <w:tcW w:w="3200" w:type="dxa"/>
            <w:vAlign w:val="center"/>
          </w:tcPr>
          <w:p>
            <w:pPr>
              <w:widowControl/>
              <w:jc w:val="left"/>
              <w:rPr>
                <w:rFonts w:hint="eastAsia" w:ascii="宋体" w:hAnsi="宋体" w:cs="宋体"/>
                <w:kern w:val="0"/>
                <w:szCs w:val="21"/>
              </w:rPr>
            </w:pPr>
            <w:r>
              <w:rPr>
                <w:rFonts w:hint="eastAsia" w:ascii="宋体" w:hAnsi="宋体" w:cs="宋体"/>
                <w:kern w:val="0"/>
                <w:szCs w:val="21"/>
              </w:rPr>
              <w:t>八、社会保障和就业支出</w:t>
            </w:r>
          </w:p>
        </w:tc>
        <w:tc>
          <w:tcPr>
            <w:tcW w:w="1364" w:type="dxa"/>
            <w:vAlign w:val="center"/>
          </w:tcPr>
          <w:p>
            <w:pPr>
              <w:widowControl/>
              <w:jc w:val="center"/>
              <w:rPr>
                <w:rFonts w:ascii="宋体" w:hAnsi="宋体" w:cs="宋体"/>
                <w:kern w:val="0"/>
                <w:szCs w:val="21"/>
              </w:rPr>
            </w:pPr>
            <w:r>
              <w:rPr>
                <w:rFonts w:hint="eastAsia" w:ascii="宋体" w:hAnsi="宋体" w:cs="宋体"/>
                <w:kern w:val="0"/>
                <w:szCs w:val="21"/>
              </w:rPr>
              <w:t>38</w:t>
            </w:r>
          </w:p>
        </w:tc>
        <w:tc>
          <w:tcPr>
            <w:tcW w:w="2748" w:type="dxa"/>
            <w:vAlign w:val="center"/>
          </w:tcPr>
          <w:p>
            <w:pPr>
              <w:widowControl/>
              <w:jc w:val="right"/>
              <w:rPr>
                <w:rFonts w:hint="eastAsia" w:ascii="宋体" w:hAnsi="宋体" w:cs="宋体"/>
                <w:kern w:val="0"/>
                <w:szCs w:val="21"/>
              </w:rPr>
            </w:pPr>
            <w:r>
              <w:rPr>
                <w:rFonts w:ascii="宋体" w:hAnsi="宋体" w:cs="宋体"/>
                <w:kern w:val="0"/>
                <w:szCs w:val="21"/>
              </w:rPr>
              <w:t>284.67</w:t>
            </w:r>
          </w:p>
        </w:tc>
      </w:tr>
      <w:permEnd w:id="31"/>
      <w:permEnd w:id="32"/>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3315" w:type="dxa"/>
            <w:vAlign w:val="center"/>
          </w:tcPr>
          <w:p>
            <w:pPr>
              <w:widowControl/>
              <w:jc w:val="left"/>
              <w:rPr>
                <w:rFonts w:hint="eastAsia" w:ascii="宋体" w:hAnsi="宋体" w:cs="宋体"/>
                <w:kern w:val="0"/>
                <w:szCs w:val="21"/>
              </w:rPr>
            </w:pPr>
            <w:permStart w:id="33" w:edGrp="everyone" w:colFirst="5" w:colLast="5"/>
          </w:p>
        </w:tc>
        <w:tc>
          <w:tcPr>
            <w:tcW w:w="998" w:type="dxa"/>
            <w:vAlign w:val="center"/>
          </w:tcPr>
          <w:p>
            <w:pPr>
              <w:widowControl/>
              <w:jc w:val="center"/>
              <w:rPr>
                <w:rFonts w:hint="eastAsia" w:ascii="宋体" w:hAnsi="宋体" w:cs="宋体"/>
                <w:kern w:val="0"/>
                <w:szCs w:val="21"/>
              </w:rPr>
            </w:pPr>
            <w:r>
              <w:rPr>
                <w:rFonts w:hint="eastAsia" w:ascii="宋体" w:hAnsi="宋体" w:cs="宋体"/>
                <w:kern w:val="0"/>
                <w:szCs w:val="21"/>
              </w:rPr>
              <w:t>9</w:t>
            </w:r>
          </w:p>
        </w:tc>
        <w:tc>
          <w:tcPr>
            <w:tcW w:w="2550" w:type="dxa"/>
            <w:vAlign w:val="center"/>
          </w:tcPr>
          <w:p>
            <w:pPr>
              <w:widowControl/>
              <w:jc w:val="right"/>
              <w:rPr>
                <w:rFonts w:hint="eastAsia" w:ascii="宋体" w:hAnsi="宋体" w:cs="宋体"/>
                <w:kern w:val="0"/>
                <w:szCs w:val="21"/>
              </w:rPr>
            </w:pPr>
          </w:p>
        </w:tc>
        <w:tc>
          <w:tcPr>
            <w:tcW w:w="3200" w:type="dxa"/>
            <w:vAlign w:val="center"/>
          </w:tcPr>
          <w:p>
            <w:pPr>
              <w:widowControl/>
              <w:jc w:val="left"/>
              <w:rPr>
                <w:rFonts w:hint="eastAsia" w:ascii="宋体" w:hAnsi="宋体" w:cs="宋体"/>
                <w:kern w:val="0"/>
                <w:szCs w:val="21"/>
              </w:rPr>
            </w:pPr>
            <w:r>
              <w:rPr>
                <w:rFonts w:hint="eastAsia" w:ascii="宋体" w:hAnsi="宋体" w:cs="宋体"/>
                <w:kern w:val="0"/>
                <w:szCs w:val="21"/>
              </w:rPr>
              <w:t>九、卫生健康支出</w:t>
            </w:r>
          </w:p>
        </w:tc>
        <w:tc>
          <w:tcPr>
            <w:tcW w:w="1364" w:type="dxa"/>
            <w:vAlign w:val="center"/>
          </w:tcPr>
          <w:p>
            <w:pPr>
              <w:widowControl/>
              <w:jc w:val="center"/>
              <w:rPr>
                <w:rFonts w:ascii="宋体" w:hAnsi="宋体" w:cs="宋体"/>
                <w:kern w:val="0"/>
                <w:szCs w:val="21"/>
              </w:rPr>
            </w:pPr>
            <w:r>
              <w:rPr>
                <w:rFonts w:hint="eastAsia" w:ascii="宋体" w:hAnsi="宋体" w:cs="宋体"/>
                <w:kern w:val="0"/>
                <w:szCs w:val="21"/>
              </w:rPr>
              <w:t>39</w:t>
            </w:r>
          </w:p>
        </w:tc>
        <w:tc>
          <w:tcPr>
            <w:tcW w:w="2748" w:type="dxa"/>
            <w:vAlign w:val="center"/>
          </w:tcPr>
          <w:p>
            <w:pPr>
              <w:widowControl/>
              <w:jc w:val="right"/>
              <w:rPr>
                <w:rFonts w:hint="eastAsia" w:ascii="宋体" w:hAnsi="宋体" w:cs="宋体"/>
                <w:kern w:val="0"/>
                <w:szCs w:val="21"/>
              </w:rPr>
            </w:pPr>
            <w:r>
              <w:rPr>
                <w:rFonts w:ascii="宋体" w:hAnsi="宋体" w:cs="宋体"/>
                <w:kern w:val="0"/>
                <w:szCs w:val="21"/>
              </w:rPr>
              <w:t>45.12</w:t>
            </w:r>
          </w:p>
        </w:tc>
      </w:tr>
      <w:permEnd w:id="33"/>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3315" w:type="dxa"/>
            <w:vAlign w:val="center"/>
          </w:tcPr>
          <w:p>
            <w:pPr>
              <w:widowControl/>
              <w:jc w:val="left"/>
              <w:rPr>
                <w:rFonts w:hint="eastAsia" w:ascii="宋体" w:hAnsi="宋体" w:cs="宋体"/>
                <w:kern w:val="0"/>
                <w:szCs w:val="21"/>
              </w:rPr>
            </w:pPr>
            <w:permStart w:id="34" w:edGrp="everyone" w:colFirst="5" w:colLast="5"/>
          </w:p>
        </w:tc>
        <w:tc>
          <w:tcPr>
            <w:tcW w:w="998" w:type="dxa"/>
            <w:vAlign w:val="center"/>
          </w:tcPr>
          <w:p>
            <w:pPr>
              <w:widowControl/>
              <w:jc w:val="center"/>
              <w:rPr>
                <w:rFonts w:hint="eastAsia" w:ascii="宋体" w:hAnsi="宋体" w:cs="宋体"/>
                <w:kern w:val="0"/>
                <w:szCs w:val="21"/>
              </w:rPr>
            </w:pPr>
            <w:r>
              <w:rPr>
                <w:rFonts w:hint="eastAsia" w:ascii="宋体" w:hAnsi="宋体" w:cs="宋体"/>
                <w:kern w:val="0"/>
                <w:szCs w:val="21"/>
              </w:rPr>
              <w:t>10</w:t>
            </w:r>
          </w:p>
        </w:tc>
        <w:tc>
          <w:tcPr>
            <w:tcW w:w="2550" w:type="dxa"/>
            <w:vAlign w:val="center"/>
          </w:tcPr>
          <w:p>
            <w:pPr>
              <w:widowControl/>
              <w:jc w:val="right"/>
              <w:rPr>
                <w:rFonts w:hint="eastAsia" w:ascii="宋体" w:hAnsi="宋体" w:cs="宋体"/>
                <w:kern w:val="0"/>
                <w:szCs w:val="21"/>
              </w:rPr>
            </w:pPr>
          </w:p>
        </w:tc>
        <w:tc>
          <w:tcPr>
            <w:tcW w:w="3200" w:type="dxa"/>
            <w:vAlign w:val="center"/>
          </w:tcPr>
          <w:p>
            <w:pPr>
              <w:widowControl/>
              <w:jc w:val="left"/>
              <w:rPr>
                <w:rFonts w:hint="eastAsia" w:ascii="宋体" w:hAnsi="宋体" w:cs="宋体"/>
                <w:kern w:val="0"/>
                <w:szCs w:val="21"/>
              </w:rPr>
            </w:pPr>
            <w:r>
              <w:rPr>
                <w:rFonts w:hint="eastAsia" w:ascii="宋体" w:hAnsi="宋体" w:cs="宋体"/>
                <w:kern w:val="0"/>
                <w:szCs w:val="21"/>
              </w:rPr>
              <w:t>十、节能环保支出</w:t>
            </w:r>
          </w:p>
        </w:tc>
        <w:tc>
          <w:tcPr>
            <w:tcW w:w="1364" w:type="dxa"/>
            <w:vAlign w:val="center"/>
          </w:tcPr>
          <w:p>
            <w:pPr>
              <w:widowControl/>
              <w:jc w:val="center"/>
              <w:rPr>
                <w:rFonts w:ascii="宋体" w:hAnsi="宋体" w:cs="宋体"/>
                <w:kern w:val="0"/>
                <w:szCs w:val="21"/>
              </w:rPr>
            </w:pPr>
            <w:r>
              <w:rPr>
                <w:rFonts w:hint="eastAsia" w:ascii="宋体" w:hAnsi="宋体" w:cs="宋体"/>
                <w:kern w:val="0"/>
                <w:szCs w:val="21"/>
              </w:rPr>
              <w:t>40</w:t>
            </w:r>
          </w:p>
        </w:tc>
        <w:tc>
          <w:tcPr>
            <w:tcW w:w="2748"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permEnd w:id="3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3315" w:type="dxa"/>
            <w:vAlign w:val="center"/>
          </w:tcPr>
          <w:p>
            <w:pPr>
              <w:widowControl/>
              <w:jc w:val="left"/>
              <w:rPr>
                <w:rFonts w:hint="eastAsia" w:ascii="宋体" w:hAnsi="宋体" w:cs="宋体"/>
                <w:kern w:val="0"/>
                <w:szCs w:val="21"/>
              </w:rPr>
            </w:pPr>
            <w:permStart w:id="35" w:edGrp="everyone" w:colFirst="5" w:colLast="5"/>
          </w:p>
        </w:tc>
        <w:tc>
          <w:tcPr>
            <w:tcW w:w="998" w:type="dxa"/>
            <w:vAlign w:val="center"/>
          </w:tcPr>
          <w:p>
            <w:pPr>
              <w:widowControl/>
              <w:jc w:val="center"/>
              <w:rPr>
                <w:rFonts w:hint="eastAsia" w:ascii="宋体" w:hAnsi="宋体" w:cs="宋体"/>
                <w:kern w:val="0"/>
                <w:szCs w:val="21"/>
              </w:rPr>
            </w:pPr>
            <w:r>
              <w:rPr>
                <w:rFonts w:hint="eastAsia" w:ascii="宋体" w:hAnsi="宋体" w:cs="宋体"/>
                <w:kern w:val="0"/>
                <w:szCs w:val="21"/>
              </w:rPr>
              <w:t>11</w:t>
            </w:r>
          </w:p>
        </w:tc>
        <w:tc>
          <w:tcPr>
            <w:tcW w:w="2550" w:type="dxa"/>
            <w:vAlign w:val="center"/>
          </w:tcPr>
          <w:p>
            <w:pPr>
              <w:widowControl/>
              <w:jc w:val="right"/>
              <w:rPr>
                <w:rFonts w:hint="eastAsia" w:ascii="宋体" w:hAnsi="宋体" w:cs="宋体"/>
                <w:kern w:val="0"/>
                <w:szCs w:val="21"/>
              </w:rPr>
            </w:pPr>
          </w:p>
        </w:tc>
        <w:tc>
          <w:tcPr>
            <w:tcW w:w="3200" w:type="dxa"/>
            <w:vAlign w:val="center"/>
          </w:tcPr>
          <w:p>
            <w:pPr>
              <w:widowControl/>
              <w:jc w:val="left"/>
              <w:rPr>
                <w:rFonts w:hint="eastAsia" w:ascii="宋体" w:hAnsi="宋体" w:cs="宋体"/>
                <w:kern w:val="0"/>
                <w:szCs w:val="21"/>
              </w:rPr>
            </w:pPr>
            <w:r>
              <w:rPr>
                <w:rFonts w:hint="eastAsia" w:ascii="宋体" w:hAnsi="宋体" w:cs="宋体"/>
                <w:kern w:val="0"/>
                <w:szCs w:val="21"/>
              </w:rPr>
              <w:t>十一、城乡社区支出</w:t>
            </w:r>
          </w:p>
        </w:tc>
        <w:tc>
          <w:tcPr>
            <w:tcW w:w="1364" w:type="dxa"/>
            <w:vAlign w:val="center"/>
          </w:tcPr>
          <w:p>
            <w:pPr>
              <w:widowControl/>
              <w:jc w:val="center"/>
              <w:rPr>
                <w:rFonts w:ascii="宋体" w:hAnsi="宋体" w:cs="宋体"/>
                <w:kern w:val="0"/>
                <w:szCs w:val="21"/>
              </w:rPr>
            </w:pPr>
            <w:r>
              <w:rPr>
                <w:rFonts w:hint="eastAsia" w:ascii="宋体" w:hAnsi="宋体" w:cs="宋体"/>
                <w:kern w:val="0"/>
                <w:szCs w:val="21"/>
              </w:rPr>
              <w:t>41</w:t>
            </w:r>
          </w:p>
        </w:tc>
        <w:tc>
          <w:tcPr>
            <w:tcW w:w="2748" w:type="dxa"/>
            <w:vAlign w:val="center"/>
          </w:tcPr>
          <w:p>
            <w:pPr>
              <w:widowControl/>
              <w:jc w:val="right"/>
              <w:rPr>
                <w:rFonts w:hint="eastAsia" w:ascii="宋体" w:hAnsi="宋体" w:cs="宋体"/>
                <w:kern w:val="0"/>
                <w:szCs w:val="21"/>
              </w:rPr>
            </w:pPr>
            <w:r>
              <w:rPr>
                <w:rFonts w:ascii="宋体" w:hAnsi="宋体" w:cs="宋体"/>
                <w:kern w:val="0"/>
                <w:szCs w:val="21"/>
              </w:rPr>
              <w:t>82.16</w:t>
            </w:r>
          </w:p>
        </w:tc>
      </w:tr>
      <w:permEnd w:id="35"/>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3315" w:type="dxa"/>
            <w:vAlign w:val="center"/>
          </w:tcPr>
          <w:p>
            <w:pPr>
              <w:widowControl/>
              <w:jc w:val="left"/>
              <w:rPr>
                <w:rFonts w:hint="eastAsia" w:ascii="宋体" w:hAnsi="宋体" w:cs="宋体"/>
                <w:kern w:val="0"/>
                <w:szCs w:val="21"/>
              </w:rPr>
            </w:pPr>
            <w:permStart w:id="36" w:edGrp="everyone" w:colFirst="5" w:colLast="5"/>
          </w:p>
        </w:tc>
        <w:tc>
          <w:tcPr>
            <w:tcW w:w="998" w:type="dxa"/>
            <w:vAlign w:val="center"/>
          </w:tcPr>
          <w:p>
            <w:pPr>
              <w:widowControl/>
              <w:jc w:val="center"/>
              <w:rPr>
                <w:rFonts w:hint="eastAsia" w:ascii="宋体" w:hAnsi="宋体" w:cs="宋体"/>
                <w:kern w:val="0"/>
                <w:szCs w:val="21"/>
              </w:rPr>
            </w:pPr>
            <w:r>
              <w:rPr>
                <w:rFonts w:hint="eastAsia" w:ascii="宋体" w:hAnsi="宋体" w:cs="宋体"/>
                <w:kern w:val="0"/>
                <w:szCs w:val="21"/>
              </w:rPr>
              <w:t>12</w:t>
            </w:r>
          </w:p>
        </w:tc>
        <w:tc>
          <w:tcPr>
            <w:tcW w:w="2550" w:type="dxa"/>
            <w:vAlign w:val="center"/>
          </w:tcPr>
          <w:p>
            <w:pPr>
              <w:widowControl/>
              <w:jc w:val="right"/>
              <w:rPr>
                <w:rFonts w:hint="eastAsia" w:ascii="宋体" w:hAnsi="宋体" w:cs="宋体"/>
                <w:kern w:val="0"/>
                <w:szCs w:val="21"/>
              </w:rPr>
            </w:pPr>
          </w:p>
        </w:tc>
        <w:tc>
          <w:tcPr>
            <w:tcW w:w="3200" w:type="dxa"/>
            <w:vAlign w:val="center"/>
          </w:tcPr>
          <w:p>
            <w:pPr>
              <w:widowControl/>
              <w:jc w:val="left"/>
              <w:rPr>
                <w:rFonts w:hint="eastAsia" w:ascii="宋体" w:hAnsi="宋体" w:cs="宋体"/>
                <w:kern w:val="0"/>
                <w:szCs w:val="21"/>
              </w:rPr>
            </w:pPr>
            <w:r>
              <w:rPr>
                <w:rFonts w:hint="eastAsia" w:ascii="宋体" w:hAnsi="宋体" w:cs="宋体"/>
                <w:kern w:val="0"/>
                <w:szCs w:val="21"/>
              </w:rPr>
              <w:t>十二、农林水支出</w:t>
            </w:r>
          </w:p>
        </w:tc>
        <w:tc>
          <w:tcPr>
            <w:tcW w:w="1364" w:type="dxa"/>
            <w:vAlign w:val="center"/>
          </w:tcPr>
          <w:p>
            <w:pPr>
              <w:widowControl/>
              <w:jc w:val="center"/>
              <w:rPr>
                <w:rFonts w:ascii="宋体" w:hAnsi="宋体" w:cs="宋体"/>
                <w:kern w:val="0"/>
                <w:szCs w:val="21"/>
              </w:rPr>
            </w:pPr>
            <w:r>
              <w:rPr>
                <w:rFonts w:hint="eastAsia" w:ascii="宋体" w:hAnsi="宋体" w:cs="宋体"/>
                <w:kern w:val="0"/>
                <w:szCs w:val="21"/>
              </w:rPr>
              <w:t>42</w:t>
            </w:r>
          </w:p>
        </w:tc>
        <w:tc>
          <w:tcPr>
            <w:tcW w:w="2748"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permEnd w:id="36"/>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3315" w:type="dxa"/>
            <w:vAlign w:val="center"/>
          </w:tcPr>
          <w:p>
            <w:pPr>
              <w:widowControl/>
              <w:jc w:val="left"/>
              <w:rPr>
                <w:rFonts w:hint="eastAsia" w:ascii="宋体" w:hAnsi="宋体" w:cs="宋体"/>
                <w:kern w:val="0"/>
                <w:szCs w:val="21"/>
              </w:rPr>
            </w:pPr>
            <w:permStart w:id="37" w:edGrp="everyone" w:colFirst="5" w:colLast="5"/>
          </w:p>
        </w:tc>
        <w:tc>
          <w:tcPr>
            <w:tcW w:w="998" w:type="dxa"/>
            <w:vAlign w:val="center"/>
          </w:tcPr>
          <w:p>
            <w:pPr>
              <w:widowControl/>
              <w:jc w:val="center"/>
              <w:rPr>
                <w:rFonts w:hint="eastAsia" w:ascii="宋体" w:hAnsi="宋体" w:cs="宋体"/>
                <w:kern w:val="0"/>
                <w:szCs w:val="21"/>
              </w:rPr>
            </w:pPr>
            <w:r>
              <w:rPr>
                <w:rFonts w:hint="eastAsia" w:ascii="宋体" w:hAnsi="宋体" w:cs="宋体"/>
                <w:kern w:val="0"/>
                <w:szCs w:val="21"/>
              </w:rPr>
              <w:t>13</w:t>
            </w:r>
          </w:p>
        </w:tc>
        <w:tc>
          <w:tcPr>
            <w:tcW w:w="2550" w:type="dxa"/>
            <w:vAlign w:val="center"/>
          </w:tcPr>
          <w:p>
            <w:pPr>
              <w:widowControl/>
              <w:jc w:val="right"/>
              <w:rPr>
                <w:rFonts w:hint="eastAsia" w:ascii="宋体" w:hAnsi="宋体" w:cs="宋体"/>
                <w:kern w:val="0"/>
                <w:szCs w:val="21"/>
              </w:rPr>
            </w:pPr>
          </w:p>
        </w:tc>
        <w:tc>
          <w:tcPr>
            <w:tcW w:w="3200" w:type="dxa"/>
            <w:vAlign w:val="center"/>
          </w:tcPr>
          <w:p>
            <w:pPr>
              <w:widowControl/>
              <w:jc w:val="left"/>
              <w:rPr>
                <w:rFonts w:hint="eastAsia" w:ascii="宋体" w:hAnsi="宋体" w:cs="宋体"/>
                <w:kern w:val="0"/>
                <w:szCs w:val="21"/>
              </w:rPr>
            </w:pPr>
            <w:r>
              <w:rPr>
                <w:rFonts w:hint="eastAsia" w:ascii="宋体" w:hAnsi="宋体" w:cs="宋体"/>
                <w:kern w:val="0"/>
                <w:szCs w:val="21"/>
              </w:rPr>
              <w:t>十三、交通运输支出</w:t>
            </w:r>
          </w:p>
        </w:tc>
        <w:tc>
          <w:tcPr>
            <w:tcW w:w="1364" w:type="dxa"/>
            <w:vAlign w:val="center"/>
          </w:tcPr>
          <w:p>
            <w:pPr>
              <w:widowControl/>
              <w:jc w:val="center"/>
              <w:rPr>
                <w:rFonts w:ascii="宋体" w:hAnsi="宋体" w:cs="宋体"/>
                <w:kern w:val="0"/>
                <w:szCs w:val="21"/>
              </w:rPr>
            </w:pPr>
            <w:r>
              <w:rPr>
                <w:rFonts w:hint="eastAsia" w:ascii="宋体" w:hAnsi="宋体" w:cs="宋体"/>
                <w:kern w:val="0"/>
                <w:szCs w:val="21"/>
              </w:rPr>
              <w:t>43</w:t>
            </w:r>
          </w:p>
        </w:tc>
        <w:tc>
          <w:tcPr>
            <w:tcW w:w="2748"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permEnd w:id="37"/>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3315" w:type="dxa"/>
            <w:vAlign w:val="center"/>
          </w:tcPr>
          <w:p>
            <w:pPr>
              <w:widowControl/>
              <w:jc w:val="left"/>
              <w:rPr>
                <w:rFonts w:hint="eastAsia" w:ascii="宋体" w:hAnsi="宋体" w:cs="宋体"/>
                <w:kern w:val="0"/>
                <w:szCs w:val="21"/>
              </w:rPr>
            </w:pPr>
            <w:permStart w:id="38" w:edGrp="everyone" w:colFirst="5" w:colLast="5"/>
          </w:p>
        </w:tc>
        <w:tc>
          <w:tcPr>
            <w:tcW w:w="998" w:type="dxa"/>
            <w:vAlign w:val="center"/>
          </w:tcPr>
          <w:p>
            <w:pPr>
              <w:widowControl/>
              <w:jc w:val="center"/>
              <w:rPr>
                <w:rFonts w:hint="eastAsia" w:ascii="宋体" w:hAnsi="宋体" w:cs="宋体"/>
                <w:kern w:val="0"/>
                <w:szCs w:val="21"/>
              </w:rPr>
            </w:pPr>
            <w:r>
              <w:rPr>
                <w:rFonts w:hint="eastAsia" w:ascii="宋体" w:hAnsi="宋体" w:cs="宋体"/>
                <w:kern w:val="0"/>
                <w:szCs w:val="21"/>
              </w:rPr>
              <w:t>14</w:t>
            </w:r>
          </w:p>
        </w:tc>
        <w:tc>
          <w:tcPr>
            <w:tcW w:w="2550" w:type="dxa"/>
            <w:vAlign w:val="center"/>
          </w:tcPr>
          <w:p>
            <w:pPr>
              <w:widowControl/>
              <w:jc w:val="right"/>
              <w:rPr>
                <w:rFonts w:hint="eastAsia" w:ascii="宋体" w:hAnsi="宋体" w:cs="宋体"/>
                <w:kern w:val="0"/>
                <w:szCs w:val="21"/>
              </w:rPr>
            </w:pPr>
          </w:p>
        </w:tc>
        <w:tc>
          <w:tcPr>
            <w:tcW w:w="3200" w:type="dxa"/>
            <w:vAlign w:val="center"/>
          </w:tcPr>
          <w:p>
            <w:pPr>
              <w:widowControl/>
              <w:jc w:val="left"/>
              <w:rPr>
                <w:rFonts w:hint="eastAsia" w:ascii="宋体" w:hAnsi="宋体" w:cs="宋体"/>
                <w:kern w:val="0"/>
                <w:szCs w:val="21"/>
              </w:rPr>
            </w:pPr>
            <w:r>
              <w:rPr>
                <w:rFonts w:hint="eastAsia" w:ascii="宋体" w:hAnsi="宋体" w:cs="宋体"/>
                <w:kern w:val="0"/>
                <w:szCs w:val="21"/>
              </w:rPr>
              <w:t>十四、资源勘探工业信息等支出</w:t>
            </w:r>
          </w:p>
        </w:tc>
        <w:tc>
          <w:tcPr>
            <w:tcW w:w="1364" w:type="dxa"/>
            <w:vAlign w:val="center"/>
          </w:tcPr>
          <w:p>
            <w:pPr>
              <w:widowControl/>
              <w:jc w:val="center"/>
              <w:rPr>
                <w:rFonts w:ascii="宋体" w:hAnsi="宋体" w:cs="宋体"/>
                <w:kern w:val="0"/>
                <w:szCs w:val="21"/>
              </w:rPr>
            </w:pPr>
            <w:r>
              <w:rPr>
                <w:rFonts w:hint="eastAsia" w:ascii="宋体" w:hAnsi="宋体" w:cs="宋体"/>
                <w:kern w:val="0"/>
                <w:szCs w:val="21"/>
              </w:rPr>
              <w:t>44</w:t>
            </w:r>
          </w:p>
        </w:tc>
        <w:tc>
          <w:tcPr>
            <w:tcW w:w="2748"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permEnd w:id="3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3315" w:type="dxa"/>
            <w:vAlign w:val="center"/>
          </w:tcPr>
          <w:p>
            <w:pPr>
              <w:widowControl/>
              <w:jc w:val="left"/>
              <w:rPr>
                <w:rFonts w:hint="eastAsia" w:ascii="宋体" w:hAnsi="宋体" w:cs="宋体"/>
                <w:kern w:val="0"/>
                <w:szCs w:val="21"/>
              </w:rPr>
            </w:pPr>
            <w:permStart w:id="39" w:edGrp="everyone" w:colFirst="5" w:colLast="5"/>
          </w:p>
        </w:tc>
        <w:tc>
          <w:tcPr>
            <w:tcW w:w="998" w:type="dxa"/>
            <w:vAlign w:val="center"/>
          </w:tcPr>
          <w:p>
            <w:pPr>
              <w:widowControl/>
              <w:jc w:val="center"/>
              <w:rPr>
                <w:rFonts w:hint="eastAsia" w:ascii="宋体" w:hAnsi="宋体" w:cs="宋体"/>
                <w:kern w:val="0"/>
                <w:szCs w:val="21"/>
              </w:rPr>
            </w:pPr>
            <w:r>
              <w:rPr>
                <w:rFonts w:hint="eastAsia" w:ascii="宋体" w:hAnsi="宋体" w:cs="宋体"/>
                <w:kern w:val="0"/>
                <w:szCs w:val="21"/>
              </w:rPr>
              <w:t>15</w:t>
            </w:r>
          </w:p>
        </w:tc>
        <w:tc>
          <w:tcPr>
            <w:tcW w:w="2550" w:type="dxa"/>
            <w:vAlign w:val="center"/>
          </w:tcPr>
          <w:p>
            <w:pPr>
              <w:widowControl/>
              <w:jc w:val="right"/>
              <w:rPr>
                <w:rFonts w:hint="eastAsia" w:ascii="宋体" w:hAnsi="宋体" w:cs="宋体"/>
                <w:kern w:val="0"/>
                <w:szCs w:val="21"/>
              </w:rPr>
            </w:pPr>
          </w:p>
        </w:tc>
        <w:tc>
          <w:tcPr>
            <w:tcW w:w="3200" w:type="dxa"/>
            <w:vAlign w:val="center"/>
          </w:tcPr>
          <w:p>
            <w:pPr>
              <w:widowControl/>
              <w:jc w:val="left"/>
              <w:rPr>
                <w:rFonts w:hint="eastAsia" w:ascii="宋体" w:hAnsi="宋体" w:cs="宋体"/>
                <w:kern w:val="0"/>
                <w:szCs w:val="21"/>
              </w:rPr>
            </w:pPr>
            <w:r>
              <w:rPr>
                <w:rFonts w:hint="eastAsia" w:ascii="宋体" w:hAnsi="宋体" w:cs="宋体"/>
                <w:kern w:val="0"/>
                <w:szCs w:val="21"/>
              </w:rPr>
              <w:t>十五、商业服务业等支出</w:t>
            </w:r>
          </w:p>
        </w:tc>
        <w:tc>
          <w:tcPr>
            <w:tcW w:w="1364" w:type="dxa"/>
            <w:vAlign w:val="center"/>
          </w:tcPr>
          <w:p>
            <w:pPr>
              <w:widowControl/>
              <w:jc w:val="center"/>
              <w:rPr>
                <w:rFonts w:ascii="宋体" w:hAnsi="宋体" w:cs="宋体"/>
                <w:kern w:val="0"/>
                <w:szCs w:val="21"/>
              </w:rPr>
            </w:pPr>
            <w:r>
              <w:rPr>
                <w:rFonts w:hint="eastAsia" w:ascii="宋体" w:hAnsi="宋体" w:cs="宋体"/>
                <w:kern w:val="0"/>
                <w:szCs w:val="21"/>
              </w:rPr>
              <w:t>45</w:t>
            </w:r>
          </w:p>
        </w:tc>
        <w:tc>
          <w:tcPr>
            <w:tcW w:w="2748"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permEnd w:id="39"/>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3315" w:type="dxa"/>
            <w:vAlign w:val="center"/>
          </w:tcPr>
          <w:p>
            <w:pPr>
              <w:widowControl/>
              <w:jc w:val="left"/>
              <w:rPr>
                <w:rFonts w:hint="eastAsia" w:ascii="宋体" w:hAnsi="宋体" w:cs="宋体"/>
                <w:kern w:val="0"/>
                <w:szCs w:val="21"/>
              </w:rPr>
            </w:pPr>
            <w:permStart w:id="40" w:edGrp="everyone" w:colFirst="5" w:colLast="5"/>
          </w:p>
        </w:tc>
        <w:tc>
          <w:tcPr>
            <w:tcW w:w="998" w:type="dxa"/>
            <w:vAlign w:val="center"/>
          </w:tcPr>
          <w:p>
            <w:pPr>
              <w:widowControl/>
              <w:jc w:val="center"/>
              <w:rPr>
                <w:rFonts w:hint="eastAsia" w:ascii="宋体" w:hAnsi="宋体" w:cs="宋体"/>
                <w:kern w:val="0"/>
                <w:szCs w:val="21"/>
              </w:rPr>
            </w:pPr>
            <w:r>
              <w:rPr>
                <w:rFonts w:hint="eastAsia" w:ascii="宋体" w:hAnsi="宋体" w:cs="宋体"/>
                <w:kern w:val="0"/>
                <w:szCs w:val="21"/>
              </w:rPr>
              <w:t>16</w:t>
            </w:r>
          </w:p>
        </w:tc>
        <w:tc>
          <w:tcPr>
            <w:tcW w:w="2550" w:type="dxa"/>
            <w:vAlign w:val="center"/>
          </w:tcPr>
          <w:p>
            <w:pPr>
              <w:widowControl/>
              <w:jc w:val="right"/>
              <w:rPr>
                <w:rFonts w:hint="eastAsia" w:ascii="宋体" w:hAnsi="宋体" w:cs="宋体"/>
                <w:kern w:val="0"/>
                <w:szCs w:val="21"/>
              </w:rPr>
            </w:pPr>
          </w:p>
        </w:tc>
        <w:tc>
          <w:tcPr>
            <w:tcW w:w="3200" w:type="dxa"/>
            <w:vAlign w:val="center"/>
          </w:tcPr>
          <w:p>
            <w:pPr>
              <w:widowControl/>
              <w:jc w:val="left"/>
              <w:rPr>
                <w:rFonts w:hint="eastAsia" w:ascii="宋体" w:hAnsi="宋体" w:cs="宋体"/>
                <w:kern w:val="0"/>
                <w:szCs w:val="21"/>
              </w:rPr>
            </w:pPr>
            <w:r>
              <w:rPr>
                <w:rFonts w:hint="eastAsia" w:ascii="宋体" w:hAnsi="宋体" w:cs="宋体"/>
                <w:kern w:val="0"/>
                <w:szCs w:val="21"/>
              </w:rPr>
              <w:t>十六、金融支出</w:t>
            </w:r>
          </w:p>
        </w:tc>
        <w:tc>
          <w:tcPr>
            <w:tcW w:w="1364" w:type="dxa"/>
            <w:vAlign w:val="center"/>
          </w:tcPr>
          <w:p>
            <w:pPr>
              <w:widowControl/>
              <w:jc w:val="center"/>
              <w:rPr>
                <w:rFonts w:ascii="宋体" w:hAnsi="宋体" w:cs="宋体"/>
                <w:kern w:val="0"/>
                <w:szCs w:val="21"/>
              </w:rPr>
            </w:pPr>
            <w:r>
              <w:rPr>
                <w:rFonts w:hint="eastAsia" w:ascii="宋体" w:hAnsi="宋体" w:cs="宋体"/>
                <w:kern w:val="0"/>
                <w:szCs w:val="21"/>
              </w:rPr>
              <w:t>46</w:t>
            </w:r>
          </w:p>
        </w:tc>
        <w:tc>
          <w:tcPr>
            <w:tcW w:w="2748"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permEnd w:id="4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3315" w:type="dxa"/>
            <w:vAlign w:val="center"/>
          </w:tcPr>
          <w:p>
            <w:pPr>
              <w:widowControl/>
              <w:jc w:val="left"/>
              <w:rPr>
                <w:rFonts w:hint="eastAsia" w:ascii="宋体" w:hAnsi="宋体" w:cs="宋体"/>
                <w:kern w:val="0"/>
                <w:szCs w:val="21"/>
              </w:rPr>
            </w:pPr>
            <w:permStart w:id="41" w:edGrp="everyone" w:colFirst="5" w:colLast="5"/>
          </w:p>
        </w:tc>
        <w:tc>
          <w:tcPr>
            <w:tcW w:w="998" w:type="dxa"/>
            <w:vAlign w:val="center"/>
          </w:tcPr>
          <w:p>
            <w:pPr>
              <w:widowControl/>
              <w:jc w:val="center"/>
              <w:rPr>
                <w:rFonts w:hint="eastAsia" w:ascii="宋体" w:hAnsi="宋体" w:cs="宋体"/>
                <w:kern w:val="0"/>
                <w:szCs w:val="21"/>
              </w:rPr>
            </w:pPr>
            <w:r>
              <w:rPr>
                <w:rFonts w:hint="eastAsia" w:ascii="宋体" w:hAnsi="宋体" w:cs="宋体"/>
                <w:kern w:val="0"/>
                <w:szCs w:val="21"/>
              </w:rPr>
              <w:t>17</w:t>
            </w:r>
          </w:p>
        </w:tc>
        <w:tc>
          <w:tcPr>
            <w:tcW w:w="2550" w:type="dxa"/>
            <w:vAlign w:val="center"/>
          </w:tcPr>
          <w:p>
            <w:pPr>
              <w:widowControl/>
              <w:jc w:val="right"/>
              <w:rPr>
                <w:rFonts w:hint="eastAsia" w:ascii="宋体" w:hAnsi="宋体" w:cs="宋体"/>
                <w:kern w:val="0"/>
                <w:szCs w:val="21"/>
              </w:rPr>
            </w:pPr>
          </w:p>
        </w:tc>
        <w:tc>
          <w:tcPr>
            <w:tcW w:w="3200" w:type="dxa"/>
            <w:vAlign w:val="center"/>
          </w:tcPr>
          <w:p>
            <w:pPr>
              <w:widowControl/>
              <w:jc w:val="left"/>
              <w:rPr>
                <w:rFonts w:hint="eastAsia" w:ascii="宋体" w:hAnsi="宋体" w:cs="宋体"/>
                <w:kern w:val="0"/>
                <w:szCs w:val="21"/>
              </w:rPr>
            </w:pPr>
            <w:r>
              <w:rPr>
                <w:rFonts w:hint="eastAsia" w:ascii="宋体" w:hAnsi="宋体" w:cs="宋体"/>
                <w:kern w:val="0"/>
                <w:szCs w:val="21"/>
              </w:rPr>
              <w:t>十七、援助其他地区支出</w:t>
            </w:r>
          </w:p>
        </w:tc>
        <w:tc>
          <w:tcPr>
            <w:tcW w:w="1364" w:type="dxa"/>
            <w:vAlign w:val="center"/>
          </w:tcPr>
          <w:p>
            <w:pPr>
              <w:widowControl/>
              <w:jc w:val="center"/>
              <w:rPr>
                <w:rFonts w:ascii="宋体" w:hAnsi="宋体" w:cs="宋体"/>
                <w:kern w:val="0"/>
                <w:szCs w:val="21"/>
              </w:rPr>
            </w:pPr>
            <w:r>
              <w:rPr>
                <w:rFonts w:hint="eastAsia" w:ascii="宋体" w:hAnsi="宋体" w:cs="宋体"/>
                <w:kern w:val="0"/>
                <w:szCs w:val="21"/>
              </w:rPr>
              <w:t>47</w:t>
            </w:r>
          </w:p>
        </w:tc>
        <w:tc>
          <w:tcPr>
            <w:tcW w:w="2748"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permEnd w:id="41"/>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3315" w:type="dxa"/>
            <w:vAlign w:val="center"/>
          </w:tcPr>
          <w:p>
            <w:pPr>
              <w:widowControl/>
              <w:jc w:val="left"/>
              <w:rPr>
                <w:rFonts w:hint="eastAsia" w:ascii="宋体" w:hAnsi="宋体" w:cs="宋体"/>
                <w:kern w:val="0"/>
                <w:szCs w:val="21"/>
              </w:rPr>
            </w:pPr>
            <w:permStart w:id="42" w:edGrp="everyone" w:colFirst="5" w:colLast="5"/>
          </w:p>
        </w:tc>
        <w:tc>
          <w:tcPr>
            <w:tcW w:w="998" w:type="dxa"/>
            <w:vAlign w:val="center"/>
          </w:tcPr>
          <w:p>
            <w:pPr>
              <w:widowControl/>
              <w:jc w:val="center"/>
              <w:rPr>
                <w:rFonts w:hint="eastAsia" w:ascii="宋体" w:hAnsi="宋体" w:cs="宋体"/>
                <w:kern w:val="0"/>
                <w:szCs w:val="21"/>
              </w:rPr>
            </w:pPr>
            <w:r>
              <w:rPr>
                <w:rFonts w:hint="eastAsia" w:ascii="宋体" w:hAnsi="宋体" w:cs="宋体"/>
                <w:kern w:val="0"/>
                <w:szCs w:val="21"/>
              </w:rPr>
              <w:t>18</w:t>
            </w:r>
          </w:p>
        </w:tc>
        <w:tc>
          <w:tcPr>
            <w:tcW w:w="2550" w:type="dxa"/>
            <w:vAlign w:val="center"/>
          </w:tcPr>
          <w:p>
            <w:pPr>
              <w:widowControl/>
              <w:jc w:val="right"/>
              <w:rPr>
                <w:rFonts w:hint="eastAsia" w:ascii="宋体" w:hAnsi="宋体" w:cs="宋体"/>
                <w:kern w:val="0"/>
                <w:szCs w:val="21"/>
              </w:rPr>
            </w:pPr>
          </w:p>
        </w:tc>
        <w:tc>
          <w:tcPr>
            <w:tcW w:w="3200" w:type="dxa"/>
            <w:vAlign w:val="center"/>
          </w:tcPr>
          <w:p>
            <w:pPr>
              <w:widowControl/>
              <w:jc w:val="left"/>
              <w:rPr>
                <w:rFonts w:hint="eastAsia" w:ascii="宋体" w:hAnsi="宋体" w:cs="宋体"/>
                <w:kern w:val="0"/>
                <w:szCs w:val="21"/>
              </w:rPr>
            </w:pPr>
            <w:r>
              <w:rPr>
                <w:rFonts w:hint="eastAsia" w:ascii="宋体" w:hAnsi="宋体" w:cs="宋体"/>
                <w:kern w:val="0"/>
                <w:szCs w:val="21"/>
              </w:rPr>
              <w:t>十八、自然资源海洋气象等支出</w:t>
            </w:r>
          </w:p>
        </w:tc>
        <w:tc>
          <w:tcPr>
            <w:tcW w:w="1364" w:type="dxa"/>
            <w:vAlign w:val="center"/>
          </w:tcPr>
          <w:p>
            <w:pPr>
              <w:widowControl/>
              <w:jc w:val="center"/>
              <w:rPr>
                <w:rFonts w:ascii="宋体" w:hAnsi="宋体" w:cs="宋体"/>
                <w:kern w:val="0"/>
                <w:szCs w:val="21"/>
              </w:rPr>
            </w:pPr>
            <w:r>
              <w:rPr>
                <w:rFonts w:hint="eastAsia" w:ascii="宋体" w:hAnsi="宋体" w:cs="宋体"/>
                <w:kern w:val="0"/>
                <w:szCs w:val="21"/>
              </w:rPr>
              <w:t>48</w:t>
            </w:r>
          </w:p>
        </w:tc>
        <w:tc>
          <w:tcPr>
            <w:tcW w:w="2748"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permEnd w:id="42"/>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3315" w:type="dxa"/>
            <w:vAlign w:val="center"/>
          </w:tcPr>
          <w:p>
            <w:pPr>
              <w:widowControl/>
              <w:jc w:val="left"/>
              <w:rPr>
                <w:rFonts w:hint="eastAsia" w:ascii="宋体" w:hAnsi="宋体" w:cs="宋体"/>
                <w:kern w:val="0"/>
                <w:szCs w:val="21"/>
              </w:rPr>
            </w:pPr>
            <w:permStart w:id="43" w:edGrp="everyone" w:colFirst="5" w:colLast="5"/>
          </w:p>
        </w:tc>
        <w:tc>
          <w:tcPr>
            <w:tcW w:w="998" w:type="dxa"/>
            <w:vAlign w:val="center"/>
          </w:tcPr>
          <w:p>
            <w:pPr>
              <w:widowControl/>
              <w:jc w:val="center"/>
              <w:rPr>
                <w:rFonts w:hint="eastAsia" w:ascii="宋体" w:hAnsi="宋体" w:cs="宋体"/>
                <w:kern w:val="0"/>
                <w:szCs w:val="21"/>
              </w:rPr>
            </w:pPr>
            <w:r>
              <w:rPr>
                <w:rFonts w:hint="eastAsia" w:ascii="宋体" w:hAnsi="宋体" w:cs="宋体"/>
                <w:kern w:val="0"/>
                <w:szCs w:val="21"/>
              </w:rPr>
              <w:t>19</w:t>
            </w:r>
          </w:p>
        </w:tc>
        <w:tc>
          <w:tcPr>
            <w:tcW w:w="2550" w:type="dxa"/>
            <w:vAlign w:val="center"/>
          </w:tcPr>
          <w:p>
            <w:pPr>
              <w:widowControl/>
              <w:jc w:val="right"/>
              <w:rPr>
                <w:rFonts w:hint="eastAsia" w:ascii="宋体" w:hAnsi="宋体" w:cs="宋体"/>
                <w:kern w:val="0"/>
                <w:szCs w:val="21"/>
              </w:rPr>
            </w:pPr>
          </w:p>
        </w:tc>
        <w:tc>
          <w:tcPr>
            <w:tcW w:w="3200" w:type="dxa"/>
            <w:vAlign w:val="center"/>
          </w:tcPr>
          <w:p>
            <w:pPr>
              <w:widowControl/>
              <w:jc w:val="left"/>
              <w:rPr>
                <w:rFonts w:hint="eastAsia" w:ascii="宋体" w:hAnsi="宋体" w:cs="宋体"/>
                <w:kern w:val="0"/>
                <w:szCs w:val="21"/>
              </w:rPr>
            </w:pPr>
            <w:r>
              <w:rPr>
                <w:rFonts w:hint="eastAsia" w:ascii="宋体" w:hAnsi="宋体" w:cs="宋体"/>
                <w:kern w:val="0"/>
                <w:szCs w:val="21"/>
              </w:rPr>
              <w:t>十九、住房保障支出</w:t>
            </w:r>
          </w:p>
        </w:tc>
        <w:tc>
          <w:tcPr>
            <w:tcW w:w="1364" w:type="dxa"/>
            <w:vAlign w:val="center"/>
          </w:tcPr>
          <w:p>
            <w:pPr>
              <w:widowControl/>
              <w:jc w:val="center"/>
              <w:rPr>
                <w:rFonts w:ascii="宋体" w:hAnsi="宋体" w:cs="宋体"/>
                <w:kern w:val="0"/>
                <w:szCs w:val="21"/>
              </w:rPr>
            </w:pPr>
            <w:r>
              <w:rPr>
                <w:rFonts w:hint="eastAsia" w:ascii="宋体" w:hAnsi="宋体" w:cs="宋体"/>
                <w:kern w:val="0"/>
                <w:szCs w:val="21"/>
              </w:rPr>
              <w:t>49</w:t>
            </w:r>
          </w:p>
        </w:tc>
        <w:tc>
          <w:tcPr>
            <w:tcW w:w="2748" w:type="dxa"/>
            <w:vAlign w:val="center"/>
          </w:tcPr>
          <w:p>
            <w:pPr>
              <w:widowControl/>
              <w:jc w:val="right"/>
              <w:rPr>
                <w:rFonts w:hint="eastAsia" w:ascii="宋体" w:hAnsi="宋体" w:cs="宋体"/>
                <w:kern w:val="0"/>
                <w:szCs w:val="21"/>
              </w:rPr>
            </w:pPr>
            <w:r>
              <w:rPr>
                <w:rFonts w:ascii="宋体" w:hAnsi="宋体" w:cs="宋体"/>
                <w:kern w:val="0"/>
                <w:szCs w:val="21"/>
              </w:rPr>
              <w:t>139.03</w:t>
            </w:r>
          </w:p>
        </w:tc>
      </w:tr>
      <w:permEnd w:id="43"/>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3315" w:type="dxa"/>
            <w:vAlign w:val="center"/>
          </w:tcPr>
          <w:p>
            <w:pPr>
              <w:widowControl/>
              <w:jc w:val="left"/>
              <w:rPr>
                <w:rFonts w:hint="eastAsia" w:ascii="宋体" w:hAnsi="宋体" w:cs="宋体"/>
                <w:kern w:val="0"/>
                <w:szCs w:val="21"/>
              </w:rPr>
            </w:pPr>
            <w:permStart w:id="44" w:edGrp="everyone" w:colFirst="5" w:colLast="5"/>
          </w:p>
        </w:tc>
        <w:tc>
          <w:tcPr>
            <w:tcW w:w="998" w:type="dxa"/>
            <w:vAlign w:val="center"/>
          </w:tcPr>
          <w:p>
            <w:pPr>
              <w:widowControl/>
              <w:jc w:val="center"/>
              <w:rPr>
                <w:rFonts w:hint="eastAsia" w:ascii="宋体" w:hAnsi="宋体" w:cs="宋体"/>
                <w:kern w:val="0"/>
                <w:szCs w:val="21"/>
              </w:rPr>
            </w:pPr>
            <w:r>
              <w:rPr>
                <w:rFonts w:hint="eastAsia" w:ascii="宋体" w:hAnsi="宋体" w:cs="宋体"/>
                <w:kern w:val="0"/>
                <w:szCs w:val="21"/>
              </w:rPr>
              <w:t>20</w:t>
            </w:r>
          </w:p>
        </w:tc>
        <w:tc>
          <w:tcPr>
            <w:tcW w:w="2550" w:type="dxa"/>
            <w:vAlign w:val="center"/>
          </w:tcPr>
          <w:p>
            <w:pPr>
              <w:widowControl/>
              <w:jc w:val="right"/>
              <w:rPr>
                <w:rFonts w:hint="eastAsia" w:ascii="宋体" w:hAnsi="宋体" w:cs="宋体"/>
                <w:kern w:val="0"/>
                <w:szCs w:val="21"/>
              </w:rPr>
            </w:pPr>
          </w:p>
        </w:tc>
        <w:tc>
          <w:tcPr>
            <w:tcW w:w="3200" w:type="dxa"/>
            <w:vAlign w:val="center"/>
          </w:tcPr>
          <w:p>
            <w:pPr>
              <w:widowControl/>
              <w:jc w:val="left"/>
              <w:rPr>
                <w:rFonts w:hint="eastAsia" w:ascii="宋体" w:hAnsi="宋体" w:cs="宋体"/>
                <w:kern w:val="0"/>
                <w:szCs w:val="21"/>
              </w:rPr>
            </w:pPr>
            <w:r>
              <w:rPr>
                <w:rFonts w:hint="eastAsia" w:ascii="宋体" w:hAnsi="宋体" w:cs="宋体"/>
                <w:kern w:val="0"/>
                <w:szCs w:val="21"/>
              </w:rPr>
              <w:t>二十、粮油物资储备支出</w:t>
            </w:r>
          </w:p>
        </w:tc>
        <w:tc>
          <w:tcPr>
            <w:tcW w:w="1364" w:type="dxa"/>
            <w:vAlign w:val="center"/>
          </w:tcPr>
          <w:p>
            <w:pPr>
              <w:widowControl/>
              <w:jc w:val="center"/>
              <w:rPr>
                <w:rFonts w:ascii="宋体" w:hAnsi="宋体" w:cs="宋体"/>
                <w:kern w:val="0"/>
                <w:szCs w:val="21"/>
              </w:rPr>
            </w:pPr>
            <w:r>
              <w:rPr>
                <w:rFonts w:hint="eastAsia" w:ascii="宋体" w:hAnsi="宋体" w:cs="宋体"/>
                <w:kern w:val="0"/>
                <w:szCs w:val="21"/>
              </w:rPr>
              <w:t>50</w:t>
            </w:r>
          </w:p>
        </w:tc>
        <w:tc>
          <w:tcPr>
            <w:tcW w:w="2748"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permEnd w:id="4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3315" w:type="dxa"/>
            <w:vAlign w:val="center"/>
          </w:tcPr>
          <w:p>
            <w:pPr>
              <w:widowControl/>
              <w:jc w:val="left"/>
              <w:rPr>
                <w:rFonts w:hint="eastAsia" w:ascii="宋体" w:hAnsi="宋体" w:cs="宋体"/>
                <w:kern w:val="0"/>
                <w:szCs w:val="21"/>
              </w:rPr>
            </w:pPr>
            <w:permStart w:id="45" w:edGrp="everyone" w:colFirst="5" w:colLast="5"/>
          </w:p>
        </w:tc>
        <w:tc>
          <w:tcPr>
            <w:tcW w:w="998" w:type="dxa"/>
            <w:vAlign w:val="center"/>
          </w:tcPr>
          <w:p>
            <w:pPr>
              <w:widowControl/>
              <w:jc w:val="center"/>
              <w:rPr>
                <w:rFonts w:hint="eastAsia" w:ascii="宋体" w:hAnsi="宋体" w:cs="宋体"/>
                <w:kern w:val="0"/>
                <w:szCs w:val="21"/>
              </w:rPr>
            </w:pPr>
            <w:r>
              <w:rPr>
                <w:rFonts w:hint="eastAsia" w:ascii="宋体" w:hAnsi="宋体" w:cs="宋体"/>
                <w:kern w:val="0"/>
                <w:szCs w:val="21"/>
              </w:rPr>
              <w:t>21</w:t>
            </w:r>
          </w:p>
        </w:tc>
        <w:tc>
          <w:tcPr>
            <w:tcW w:w="2550" w:type="dxa"/>
            <w:vAlign w:val="center"/>
          </w:tcPr>
          <w:p>
            <w:pPr>
              <w:widowControl/>
              <w:jc w:val="right"/>
              <w:rPr>
                <w:rFonts w:hint="eastAsia" w:ascii="宋体" w:hAnsi="宋体" w:cs="宋体"/>
                <w:kern w:val="0"/>
                <w:szCs w:val="21"/>
              </w:rPr>
            </w:pPr>
          </w:p>
        </w:tc>
        <w:tc>
          <w:tcPr>
            <w:tcW w:w="3200" w:type="dxa"/>
            <w:vAlign w:val="center"/>
          </w:tcPr>
          <w:p>
            <w:pPr>
              <w:widowControl/>
              <w:jc w:val="left"/>
              <w:rPr>
                <w:rFonts w:hint="eastAsia" w:ascii="宋体" w:hAnsi="宋体" w:cs="宋体"/>
                <w:kern w:val="0"/>
                <w:szCs w:val="21"/>
              </w:rPr>
            </w:pPr>
            <w:r>
              <w:rPr>
                <w:rFonts w:hint="eastAsia" w:ascii="宋体" w:hAnsi="宋体" w:cs="宋体"/>
                <w:kern w:val="0"/>
                <w:szCs w:val="21"/>
              </w:rPr>
              <w:t>二十一、国有资本经营预算支出</w:t>
            </w:r>
          </w:p>
        </w:tc>
        <w:tc>
          <w:tcPr>
            <w:tcW w:w="1364" w:type="dxa"/>
            <w:vAlign w:val="center"/>
          </w:tcPr>
          <w:p>
            <w:pPr>
              <w:widowControl/>
              <w:jc w:val="center"/>
              <w:rPr>
                <w:rFonts w:ascii="宋体" w:hAnsi="宋体" w:cs="宋体"/>
                <w:kern w:val="0"/>
                <w:szCs w:val="21"/>
              </w:rPr>
            </w:pPr>
            <w:r>
              <w:rPr>
                <w:rFonts w:hint="eastAsia" w:ascii="宋体" w:hAnsi="宋体" w:cs="宋体"/>
                <w:kern w:val="0"/>
                <w:szCs w:val="21"/>
              </w:rPr>
              <w:t>51</w:t>
            </w:r>
          </w:p>
        </w:tc>
        <w:tc>
          <w:tcPr>
            <w:tcW w:w="2748"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permEnd w:id="45"/>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3315" w:type="dxa"/>
            <w:vAlign w:val="center"/>
          </w:tcPr>
          <w:p>
            <w:pPr>
              <w:widowControl/>
              <w:jc w:val="left"/>
              <w:rPr>
                <w:rFonts w:hint="eastAsia" w:ascii="宋体" w:hAnsi="宋体" w:cs="宋体"/>
                <w:kern w:val="0"/>
                <w:szCs w:val="21"/>
              </w:rPr>
            </w:pPr>
            <w:permStart w:id="46" w:edGrp="everyone" w:colFirst="5" w:colLast="5"/>
          </w:p>
        </w:tc>
        <w:tc>
          <w:tcPr>
            <w:tcW w:w="998" w:type="dxa"/>
            <w:vAlign w:val="center"/>
          </w:tcPr>
          <w:p>
            <w:pPr>
              <w:widowControl/>
              <w:jc w:val="center"/>
              <w:rPr>
                <w:rFonts w:hint="eastAsia" w:ascii="宋体" w:hAnsi="宋体" w:cs="宋体"/>
                <w:kern w:val="0"/>
                <w:szCs w:val="21"/>
              </w:rPr>
            </w:pPr>
            <w:r>
              <w:rPr>
                <w:rFonts w:hint="eastAsia" w:ascii="宋体" w:hAnsi="宋体" w:cs="宋体"/>
                <w:kern w:val="0"/>
                <w:szCs w:val="21"/>
              </w:rPr>
              <w:t>22</w:t>
            </w:r>
          </w:p>
        </w:tc>
        <w:tc>
          <w:tcPr>
            <w:tcW w:w="2550" w:type="dxa"/>
            <w:vAlign w:val="center"/>
          </w:tcPr>
          <w:p>
            <w:pPr>
              <w:widowControl/>
              <w:jc w:val="right"/>
              <w:rPr>
                <w:rFonts w:hint="eastAsia" w:ascii="宋体" w:hAnsi="宋体" w:cs="宋体"/>
                <w:kern w:val="0"/>
                <w:szCs w:val="21"/>
              </w:rPr>
            </w:pPr>
          </w:p>
        </w:tc>
        <w:tc>
          <w:tcPr>
            <w:tcW w:w="3200" w:type="dxa"/>
            <w:vAlign w:val="center"/>
          </w:tcPr>
          <w:p>
            <w:pPr>
              <w:widowControl/>
              <w:jc w:val="left"/>
              <w:rPr>
                <w:rFonts w:hint="eastAsia" w:ascii="宋体" w:hAnsi="宋体" w:cs="宋体"/>
                <w:kern w:val="0"/>
                <w:szCs w:val="21"/>
              </w:rPr>
            </w:pPr>
            <w:r>
              <w:rPr>
                <w:rFonts w:hint="eastAsia" w:ascii="宋体" w:hAnsi="宋体" w:cs="宋体"/>
                <w:kern w:val="0"/>
                <w:szCs w:val="21"/>
              </w:rPr>
              <w:t>二十二、灾害防治及应急管理支出</w:t>
            </w:r>
          </w:p>
        </w:tc>
        <w:tc>
          <w:tcPr>
            <w:tcW w:w="1364" w:type="dxa"/>
            <w:vAlign w:val="center"/>
          </w:tcPr>
          <w:p>
            <w:pPr>
              <w:widowControl/>
              <w:jc w:val="center"/>
              <w:rPr>
                <w:rFonts w:ascii="宋体" w:hAnsi="宋体" w:cs="宋体"/>
                <w:kern w:val="0"/>
                <w:szCs w:val="21"/>
              </w:rPr>
            </w:pPr>
            <w:r>
              <w:rPr>
                <w:rFonts w:hint="eastAsia" w:ascii="宋体" w:hAnsi="宋体" w:cs="宋体"/>
                <w:kern w:val="0"/>
                <w:szCs w:val="21"/>
              </w:rPr>
              <w:t>52</w:t>
            </w:r>
          </w:p>
        </w:tc>
        <w:tc>
          <w:tcPr>
            <w:tcW w:w="2748"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permEnd w:id="46"/>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3315" w:type="dxa"/>
            <w:vAlign w:val="center"/>
          </w:tcPr>
          <w:p>
            <w:pPr>
              <w:widowControl/>
              <w:rPr>
                <w:rFonts w:hint="eastAsia" w:ascii="宋体" w:hAnsi="宋体" w:cs="宋体"/>
                <w:kern w:val="0"/>
                <w:szCs w:val="21"/>
              </w:rPr>
            </w:pPr>
            <w:permStart w:id="47" w:edGrp="everyone" w:colFirst="5" w:colLast="5"/>
          </w:p>
        </w:tc>
        <w:tc>
          <w:tcPr>
            <w:tcW w:w="998" w:type="dxa"/>
            <w:vAlign w:val="center"/>
          </w:tcPr>
          <w:p>
            <w:pPr>
              <w:widowControl/>
              <w:jc w:val="center"/>
              <w:rPr>
                <w:rFonts w:hint="eastAsia" w:ascii="宋体" w:hAnsi="宋体" w:cs="宋体"/>
                <w:kern w:val="0"/>
                <w:szCs w:val="21"/>
              </w:rPr>
            </w:pPr>
            <w:r>
              <w:rPr>
                <w:rFonts w:hint="eastAsia" w:ascii="宋体" w:hAnsi="宋体" w:cs="宋体"/>
                <w:kern w:val="0"/>
                <w:szCs w:val="21"/>
              </w:rPr>
              <w:t>23</w:t>
            </w:r>
          </w:p>
        </w:tc>
        <w:tc>
          <w:tcPr>
            <w:tcW w:w="2550" w:type="dxa"/>
            <w:vAlign w:val="center"/>
          </w:tcPr>
          <w:p>
            <w:pPr>
              <w:widowControl/>
              <w:jc w:val="right"/>
              <w:rPr>
                <w:rFonts w:hint="eastAsia" w:ascii="宋体" w:hAnsi="宋体" w:cs="宋体"/>
                <w:kern w:val="0"/>
                <w:szCs w:val="21"/>
              </w:rPr>
            </w:pPr>
          </w:p>
        </w:tc>
        <w:tc>
          <w:tcPr>
            <w:tcW w:w="3200" w:type="dxa"/>
            <w:vAlign w:val="center"/>
          </w:tcPr>
          <w:p>
            <w:pPr>
              <w:widowControl/>
              <w:jc w:val="left"/>
              <w:rPr>
                <w:rFonts w:hint="eastAsia" w:ascii="宋体" w:hAnsi="宋体" w:cs="宋体"/>
                <w:kern w:val="0"/>
                <w:szCs w:val="21"/>
              </w:rPr>
            </w:pPr>
            <w:r>
              <w:rPr>
                <w:rFonts w:hint="eastAsia" w:ascii="宋体" w:hAnsi="宋体" w:cs="宋体"/>
                <w:kern w:val="0"/>
                <w:szCs w:val="21"/>
              </w:rPr>
              <w:t>二十三、其他支出</w:t>
            </w:r>
          </w:p>
        </w:tc>
        <w:tc>
          <w:tcPr>
            <w:tcW w:w="1364" w:type="dxa"/>
            <w:vAlign w:val="center"/>
          </w:tcPr>
          <w:p>
            <w:pPr>
              <w:widowControl/>
              <w:jc w:val="center"/>
              <w:rPr>
                <w:rFonts w:ascii="宋体" w:hAnsi="宋体" w:cs="宋体"/>
                <w:kern w:val="0"/>
                <w:szCs w:val="21"/>
              </w:rPr>
            </w:pPr>
            <w:r>
              <w:rPr>
                <w:rFonts w:hint="eastAsia" w:ascii="宋体" w:hAnsi="宋体" w:cs="宋体"/>
                <w:kern w:val="0"/>
                <w:szCs w:val="21"/>
              </w:rPr>
              <w:t>53</w:t>
            </w:r>
          </w:p>
        </w:tc>
        <w:tc>
          <w:tcPr>
            <w:tcW w:w="2748"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permEnd w:id="47"/>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3315" w:type="dxa"/>
            <w:vAlign w:val="center"/>
          </w:tcPr>
          <w:p>
            <w:pPr>
              <w:widowControl/>
              <w:rPr>
                <w:rFonts w:hint="eastAsia" w:ascii="宋体" w:hAnsi="宋体" w:cs="宋体"/>
                <w:kern w:val="0"/>
                <w:szCs w:val="21"/>
              </w:rPr>
            </w:pPr>
            <w:permStart w:id="48" w:edGrp="everyone" w:colFirst="5" w:colLast="5"/>
          </w:p>
        </w:tc>
        <w:tc>
          <w:tcPr>
            <w:tcW w:w="998" w:type="dxa"/>
            <w:vAlign w:val="center"/>
          </w:tcPr>
          <w:p>
            <w:pPr>
              <w:widowControl/>
              <w:jc w:val="center"/>
              <w:rPr>
                <w:rFonts w:ascii="宋体" w:hAnsi="宋体" w:cs="宋体"/>
                <w:kern w:val="0"/>
                <w:szCs w:val="21"/>
              </w:rPr>
            </w:pPr>
            <w:r>
              <w:rPr>
                <w:rFonts w:hint="eastAsia" w:ascii="宋体" w:hAnsi="宋体" w:cs="宋体"/>
                <w:kern w:val="0"/>
                <w:szCs w:val="21"/>
              </w:rPr>
              <w:t>24</w:t>
            </w:r>
          </w:p>
        </w:tc>
        <w:tc>
          <w:tcPr>
            <w:tcW w:w="2550" w:type="dxa"/>
            <w:vAlign w:val="center"/>
          </w:tcPr>
          <w:p>
            <w:pPr>
              <w:widowControl/>
              <w:jc w:val="right"/>
              <w:rPr>
                <w:rFonts w:hint="eastAsia" w:ascii="宋体" w:hAnsi="宋体" w:cs="宋体"/>
                <w:kern w:val="0"/>
                <w:szCs w:val="21"/>
              </w:rPr>
            </w:pPr>
          </w:p>
        </w:tc>
        <w:tc>
          <w:tcPr>
            <w:tcW w:w="3200" w:type="dxa"/>
            <w:vAlign w:val="center"/>
          </w:tcPr>
          <w:p>
            <w:pPr>
              <w:widowControl/>
              <w:jc w:val="left"/>
              <w:rPr>
                <w:rFonts w:hint="eastAsia" w:ascii="宋体" w:hAnsi="宋体" w:cs="宋体"/>
                <w:kern w:val="0"/>
                <w:szCs w:val="21"/>
              </w:rPr>
            </w:pPr>
            <w:r>
              <w:rPr>
                <w:rFonts w:hint="eastAsia" w:ascii="宋体" w:hAnsi="宋体" w:cs="宋体"/>
                <w:kern w:val="0"/>
                <w:szCs w:val="21"/>
              </w:rPr>
              <w:t>二十四、债务还本支出</w:t>
            </w:r>
          </w:p>
        </w:tc>
        <w:tc>
          <w:tcPr>
            <w:tcW w:w="1364" w:type="dxa"/>
            <w:vAlign w:val="center"/>
          </w:tcPr>
          <w:p>
            <w:pPr>
              <w:widowControl/>
              <w:jc w:val="center"/>
              <w:rPr>
                <w:rFonts w:ascii="宋体" w:hAnsi="宋体" w:cs="宋体"/>
                <w:kern w:val="0"/>
                <w:szCs w:val="21"/>
              </w:rPr>
            </w:pPr>
            <w:r>
              <w:rPr>
                <w:rFonts w:hint="eastAsia" w:ascii="宋体" w:hAnsi="宋体" w:cs="宋体"/>
                <w:kern w:val="0"/>
                <w:szCs w:val="21"/>
              </w:rPr>
              <w:t>54</w:t>
            </w:r>
          </w:p>
        </w:tc>
        <w:tc>
          <w:tcPr>
            <w:tcW w:w="2748"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permEnd w:id="4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3315" w:type="dxa"/>
            <w:vAlign w:val="center"/>
          </w:tcPr>
          <w:p>
            <w:pPr>
              <w:widowControl/>
              <w:rPr>
                <w:rFonts w:hint="eastAsia" w:ascii="宋体" w:hAnsi="宋体" w:cs="宋体"/>
                <w:kern w:val="0"/>
                <w:szCs w:val="21"/>
              </w:rPr>
            </w:pPr>
            <w:permStart w:id="49" w:edGrp="everyone" w:colFirst="5" w:colLast="5"/>
          </w:p>
        </w:tc>
        <w:tc>
          <w:tcPr>
            <w:tcW w:w="998" w:type="dxa"/>
            <w:vAlign w:val="center"/>
          </w:tcPr>
          <w:p>
            <w:pPr>
              <w:widowControl/>
              <w:jc w:val="center"/>
              <w:rPr>
                <w:rFonts w:ascii="宋体" w:hAnsi="宋体" w:cs="宋体"/>
                <w:kern w:val="0"/>
                <w:szCs w:val="21"/>
              </w:rPr>
            </w:pPr>
            <w:r>
              <w:rPr>
                <w:rFonts w:hint="eastAsia" w:ascii="宋体" w:hAnsi="宋体" w:cs="宋体"/>
                <w:kern w:val="0"/>
                <w:szCs w:val="21"/>
              </w:rPr>
              <w:t>25</w:t>
            </w:r>
          </w:p>
        </w:tc>
        <w:tc>
          <w:tcPr>
            <w:tcW w:w="2550" w:type="dxa"/>
            <w:vAlign w:val="center"/>
          </w:tcPr>
          <w:p>
            <w:pPr>
              <w:widowControl/>
              <w:jc w:val="right"/>
              <w:rPr>
                <w:rFonts w:hint="eastAsia" w:ascii="宋体" w:hAnsi="宋体" w:cs="宋体"/>
                <w:kern w:val="0"/>
                <w:szCs w:val="21"/>
              </w:rPr>
            </w:pPr>
          </w:p>
        </w:tc>
        <w:tc>
          <w:tcPr>
            <w:tcW w:w="3200" w:type="dxa"/>
            <w:vAlign w:val="center"/>
          </w:tcPr>
          <w:p>
            <w:pPr>
              <w:widowControl/>
              <w:jc w:val="left"/>
              <w:rPr>
                <w:rFonts w:hint="eastAsia" w:ascii="宋体" w:hAnsi="宋体" w:cs="宋体"/>
                <w:kern w:val="0"/>
                <w:szCs w:val="21"/>
              </w:rPr>
            </w:pPr>
            <w:r>
              <w:rPr>
                <w:rFonts w:hint="eastAsia" w:ascii="宋体" w:hAnsi="宋体" w:cs="宋体"/>
                <w:kern w:val="0"/>
                <w:szCs w:val="21"/>
              </w:rPr>
              <w:t>二十五、债务付息支出</w:t>
            </w:r>
          </w:p>
        </w:tc>
        <w:tc>
          <w:tcPr>
            <w:tcW w:w="1364" w:type="dxa"/>
            <w:vAlign w:val="center"/>
          </w:tcPr>
          <w:p>
            <w:pPr>
              <w:widowControl/>
              <w:jc w:val="center"/>
              <w:rPr>
                <w:rFonts w:ascii="宋体" w:hAnsi="宋体" w:cs="宋体"/>
                <w:kern w:val="0"/>
                <w:szCs w:val="21"/>
              </w:rPr>
            </w:pPr>
            <w:r>
              <w:rPr>
                <w:rFonts w:hint="eastAsia" w:ascii="宋体" w:hAnsi="宋体" w:cs="宋体"/>
                <w:kern w:val="0"/>
                <w:szCs w:val="21"/>
              </w:rPr>
              <w:t>55</w:t>
            </w:r>
          </w:p>
        </w:tc>
        <w:tc>
          <w:tcPr>
            <w:tcW w:w="2748"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permEnd w:id="49"/>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3315" w:type="dxa"/>
            <w:vAlign w:val="center"/>
          </w:tcPr>
          <w:p>
            <w:pPr>
              <w:widowControl/>
              <w:rPr>
                <w:rFonts w:hint="eastAsia" w:ascii="宋体" w:hAnsi="宋体" w:cs="宋体"/>
                <w:kern w:val="0"/>
                <w:szCs w:val="21"/>
              </w:rPr>
            </w:pPr>
            <w:permStart w:id="50" w:edGrp="everyone" w:colFirst="5" w:colLast="5"/>
          </w:p>
        </w:tc>
        <w:tc>
          <w:tcPr>
            <w:tcW w:w="998" w:type="dxa"/>
            <w:vAlign w:val="center"/>
          </w:tcPr>
          <w:p>
            <w:pPr>
              <w:widowControl/>
              <w:jc w:val="center"/>
              <w:rPr>
                <w:rFonts w:ascii="宋体" w:hAnsi="宋体" w:cs="宋体"/>
                <w:kern w:val="0"/>
                <w:szCs w:val="21"/>
              </w:rPr>
            </w:pPr>
            <w:r>
              <w:rPr>
                <w:rFonts w:hint="eastAsia" w:ascii="宋体" w:hAnsi="宋体" w:cs="宋体"/>
                <w:kern w:val="0"/>
                <w:szCs w:val="21"/>
              </w:rPr>
              <w:t>26</w:t>
            </w:r>
          </w:p>
        </w:tc>
        <w:tc>
          <w:tcPr>
            <w:tcW w:w="2550" w:type="dxa"/>
            <w:vAlign w:val="center"/>
          </w:tcPr>
          <w:p>
            <w:pPr>
              <w:widowControl/>
              <w:jc w:val="right"/>
              <w:rPr>
                <w:rFonts w:hint="eastAsia" w:ascii="宋体" w:hAnsi="宋体" w:cs="宋体"/>
                <w:kern w:val="0"/>
                <w:szCs w:val="21"/>
              </w:rPr>
            </w:pPr>
          </w:p>
        </w:tc>
        <w:tc>
          <w:tcPr>
            <w:tcW w:w="3200" w:type="dxa"/>
            <w:vAlign w:val="center"/>
          </w:tcPr>
          <w:p>
            <w:pPr>
              <w:widowControl/>
              <w:jc w:val="left"/>
              <w:rPr>
                <w:rFonts w:hint="eastAsia" w:ascii="宋体" w:hAnsi="宋体" w:cs="宋体"/>
                <w:kern w:val="0"/>
                <w:szCs w:val="21"/>
              </w:rPr>
            </w:pPr>
            <w:r>
              <w:rPr>
                <w:rFonts w:hint="eastAsia" w:ascii="宋体" w:hAnsi="宋体" w:cs="宋体"/>
                <w:kern w:val="0"/>
                <w:szCs w:val="21"/>
              </w:rPr>
              <w:t>二十六、抗疫特别国债安排的支出</w:t>
            </w:r>
          </w:p>
        </w:tc>
        <w:tc>
          <w:tcPr>
            <w:tcW w:w="1364" w:type="dxa"/>
            <w:vAlign w:val="center"/>
          </w:tcPr>
          <w:p>
            <w:pPr>
              <w:widowControl/>
              <w:jc w:val="center"/>
              <w:rPr>
                <w:rFonts w:ascii="宋体" w:hAnsi="宋体" w:cs="宋体"/>
                <w:kern w:val="0"/>
                <w:szCs w:val="21"/>
              </w:rPr>
            </w:pPr>
            <w:r>
              <w:rPr>
                <w:rFonts w:hint="eastAsia" w:ascii="宋体" w:hAnsi="宋体" w:cs="宋体"/>
                <w:kern w:val="0"/>
                <w:szCs w:val="21"/>
              </w:rPr>
              <w:t>56</w:t>
            </w:r>
          </w:p>
        </w:tc>
        <w:tc>
          <w:tcPr>
            <w:tcW w:w="2748"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permEnd w:id="5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3315" w:type="dxa"/>
            <w:vAlign w:val="center"/>
          </w:tcPr>
          <w:p>
            <w:pPr>
              <w:widowControl/>
              <w:jc w:val="center"/>
              <w:rPr>
                <w:rFonts w:hint="eastAsia" w:ascii="宋体" w:hAnsi="宋体" w:cs="宋体"/>
                <w:kern w:val="0"/>
                <w:szCs w:val="21"/>
              </w:rPr>
            </w:pPr>
            <w:permStart w:id="51" w:edGrp="everyone" w:colFirst="2" w:colLast="2"/>
            <w:permStart w:id="52" w:edGrp="everyone" w:colFirst="5" w:colLast="5"/>
            <w:r>
              <w:rPr>
                <w:rFonts w:hint="eastAsia" w:ascii="宋体" w:hAnsi="宋体" w:cs="宋体"/>
                <w:b/>
                <w:bCs/>
                <w:kern w:val="0"/>
                <w:szCs w:val="21"/>
              </w:rPr>
              <w:t>本年收入合计</w:t>
            </w:r>
          </w:p>
        </w:tc>
        <w:tc>
          <w:tcPr>
            <w:tcW w:w="998" w:type="dxa"/>
            <w:vAlign w:val="center"/>
          </w:tcPr>
          <w:p>
            <w:pPr>
              <w:widowControl/>
              <w:jc w:val="center"/>
              <w:rPr>
                <w:rFonts w:ascii="宋体" w:hAnsi="宋体" w:cs="宋体"/>
                <w:kern w:val="0"/>
                <w:szCs w:val="21"/>
              </w:rPr>
            </w:pPr>
            <w:r>
              <w:rPr>
                <w:rFonts w:hint="eastAsia" w:ascii="宋体" w:hAnsi="宋体" w:cs="宋体"/>
                <w:kern w:val="0"/>
                <w:szCs w:val="21"/>
              </w:rPr>
              <w:t>27</w:t>
            </w:r>
          </w:p>
        </w:tc>
        <w:tc>
          <w:tcPr>
            <w:tcW w:w="2550" w:type="dxa"/>
            <w:vAlign w:val="center"/>
          </w:tcPr>
          <w:p>
            <w:pPr>
              <w:widowControl/>
              <w:jc w:val="right"/>
              <w:rPr>
                <w:rFonts w:hint="eastAsia" w:ascii="宋体" w:hAnsi="宋体" w:cs="宋体"/>
                <w:kern w:val="0"/>
                <w:szCs w:val="21"/>
              </w:rPr>
            </w:pPr>
            <w:r>
              <w:rPr>
                <w:rFonts w:ascii="宋体" w:hAnsi="宋体" w:cs="宋体"/>
                <w:kern w:val="0"/>
                <w:szCs w:val="21"/>
              </w:rPr>
              <w:t>3,565.02</w:t>
            </w:r>
          </w:p>
        </w:tc>
        <w:tc>
          <w:tcPr>
            <w:tcW w:w="3200" w:type="dxa"/>
            <w:vAlign w:val="center"/>
          </w:tcPr>
          <w:p>
            <w:pPr>
              <w:widowControl/>
              <w:jc w:val="center"/>
              <w:rPr>
                <w:rFonts w:hint="eastAsia" w:ascii="宋体" w:hAnsi="宋体" w:cs="宋体"/>
                <w:kern w:val="0"/>
                <w:szCs w:val="21"/>
              </w:rPr>
            </w:pPr>
            <w:r>
              <w:rPr>
                <w:rFonts w:hint="eastAsia" w:ascii="宋体" w:hAnsi="宋体" w:cs="宋体"/>
                <w:b/>
                <w:bCs/>
                <w:kern w:val="0"/>
                <w:szCs w:val="21"/>
              </w:rPr>
              <w:t>本年支出合计</w:t>
            </w:r>
          </w:p>
        </w:tc>
        <w:tc>
          <w:tcPr>
            <w:tcW w:w="1364" w:type="dxa"/>
            <w:vAlign w:val="center"/>
          </w:tcPr>
          <w:p>
            <w:pPr>
              <w:widowControl/>
              <w:jc w:val="center"/>
              <w:rPr>
                <w:rFonts w:ascii="宋体" w:hAnsi="宋体" w:cs="宋体"/>
                <w:kern w:val="0"/>
                <w:szCs w:val="21"/>
              </w:rPr>
            </w:pPr>
            <w:r>
              <w:rPr>
                <w:rFonts w:hint="eastAsia" w:ascii="宋体" w:hAnsi="宋体" w:cs="宋体"/>
                <w:kern w:val="0"/>
                <w:szCs w:val="21"/>
              </w:rPr>
              <w:t>57</w:t>
            </w:r>
          </w:p>
        </w:tc>
        <w:tc>
          <w:tcPr>
            <w:tcW w:w="2748" w:type="dxa"/>
            <w:vAlign w:val="center"/>
          </w:tcPr>
          <w:p>
            <w:pPr>
              <w:widowControl/>
              <w:jc w:val="right"/>
              <w:rPr>
                <w:rFonts w:hint="eastAsia" w:ascii="宋体" w:hAnsi="宋体" w:cs="宋体"/>
                <w:kern w:val="0"/>
                <w:szCs w:val="21"/>
              </w:rPr>
            </w:pPr>
            <w:r>
              <w:rPr>
                <w:rFonts w:ascii="宋体" w:hAnsi="宋体" w:cs="宋体"/>
                <w:kern w:val="0"/>
                <w:szCs w:val="21"/>
              </w:rPr>
              <w:t>3,420.28</w:t>
            </w:r>
          </w:p>
        </w:tc>
      </w:tr>
      <w:permEnd w:id="51"/>
      <w:permEnd w:id="52"/>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3315" w:type="dxa"/>
            <w:vAlign w:val="center"/>
          </w:tcPr>
          <w:p>
            <w:pPr>
              <w:widowControl/>
              <w:jc w:val="center"/>
              <w:rPr>
                <w:rFonts w:hint="eastAsia" w:ascii="宋体" w:hAnsi="宋体" w:cs="宋体"/>
                <w:kern w:val="0"/>
                <w:szCs w:val="21"/>
              </w:rPr>
            </w:pPr>
            <w:permStart w:id="53" w:edGrp="everyone" w:colFirst="2" w:colLast="2"/>
            <w:permStart w:id="54" w:edGrp="everyone" w:colFirst="5" w:colLast="5"/>
            <w:r>
              <w:rPr>
                <w:rFonts w:hint="eastAsia" w:ascii="宋体" w:hAnsi="宋体" w:cs="宋体"/>
                <w:kern w:val="0"/>
                <w:szCs w:val="21"/>
              </w:rPr>
              <w:t>使用非财政拨款结余</w:t>
            </w:r>
          </w:p>
        </w:tc>
        <w:tc>
          <w:tcPr>
            <w:tcW w:w="998" w:type="dxa"/>
            <w:vAlign w:val="center"/>
          </w:tcPr>
          <w:p>
            <w:pPr>
              <w:widowControl/>
              <w:jc w:val="center"/>
              <w:rPr>
                <w:rFonts w:ascii="宋体" w:hAnsi="宋体" w:cs="宋体"/>
                <w:kern w:val="0"/>
                <w:szCs w:val="21"/>
              </w:rPr>
            </w:pPr>
            <w:r>
              <w:rPr>
                <w:rFonts w:hint="eastAsia" w:ascii="宋体" w:hAnsi="宋体" w:cs="宋体"/>
                <w:kern w:val="0"/>
                <w:szCs w:val="21"/>
              </w:rPr>
              <w:t>28</w:t>
            </w:r>
          </w:p>
        </w:tc>
        <w:tc>
          <w:tcPr>
            <w:tcW w:w="2550"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3200" w:type="dxa"/>
            <w:vAlign w:val="center"/>
          </w:tcPr>
          <w:p>
            <w:pPr>
              <w:widowControl/>
              <w:ind w:firstLine="1050" w:firstLineChars="500"/>
              <w:jc w:val="left"/>
              <w:rPr>
                <w:rFonts w:hint="eastAsia" w:ascii="宋体" w:hAnsi="宋体" w:cs="宋体"/>
                <w:kern w:val="0"/>
                <w:szCs w:val="21"/>
              </w:rPr>
            </w:pPr>
            <w:r>
              <w:rPr>
                <w:rFonts w:hint="eastAsia" w:ascii="宋体" w:hAnsi="宋体" w:cs="宋体"/>
                <w:kern w:val="0"/>
                <w:szCs w:val="21"/>
              </w:rPr>
              <w:t>结余分配</w:t>
            </w:r>
          </w:p>
        </w:tc>
        <w:tc>
          <w:tcPr>
            <w:tcW w:w="1364" w:type="dxa"/>
            <w:vAlign w:val="center"/>
          </w:tcPr>
          <w:p>
            <w:pPr>
              <w:widowControl/>
              <w:jc w:val="center"/>
              <w:rPr>
                <w:rFonts w:ascii="宋体" w:hAnsi="宋体" w:cs="宋体"/>
                <w:kern w:val="0"/>
                <w:szCs w:val="21"/>
              </w:rPr>
            </w:pPr>
            <w:r>
              <w:rPr>
                <w:rFonts w:hint="eastAsia" w:ascii="宋体" w:hAnsi="宋体" w:cs="宋体"/>
                <w:kern w:val="0"/>
                <w:szCs w:val="21"/>
              </w:rPr>
              <w:t>58</w:t>
            </w:r>
          </w:p>
        </w:tc>
        <w:tc>
          <w:tcPr>
            <w:tcW w:w="2748"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permEnd w:id="53"/>
      <w:permEnd w:id="5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3315" w:type="dxa"/>
            <w:vAlign w:val="center"/>
          </w:tcPr>
          <w:p>
            <w:pPr>
              <w:widowControl/>
              <w:jc w:val="center"/>
              <w:rPr>
                <w:rFonts w:hint="eastAsia" w:ascii="宋体" w:hAnsi="宋体" w:cs="宋体"/>
                <w:kern w:val="0"/>
                <w:szCs w:val="21"/>
              </w:rPr>
            </w:pPr>
            <w:permStart w:id="55" w:edGrp="everyone" w:colFirst="2" w:colLast="2"/>
            <w:permStart w:id="56" w:edGrp="everyone" w:colFirst="5" w:colLast="5"/>
            <w:r>
              <w:rPr>
                <w:rFonts w:hint="eastAsia" w:ascii="宋体" w:hAnsi="宋体" w:cs="宋体"/>
                <w:kern w:val="0"/>
                <w:szCs w:val="21"/>
              </w:rPr>
              <w:t>年初结转和结余</w:t>
            </w:r>
          </w:p>
        </w:tc>
        <w:tc>
          <w:tcPr>
            <w:tcW w:w="998" w:type="dxa"/>
            <w:vAlign w:val="center"/>
          </w:tcPr>
          <w:p>
            <w:pPr>
              <w:widowControl/>
              <w:jc w:val="center"/>
              <w:rPr>
                <w:rFonts w:ascii="宋体" w:hAnsi="宋体" w:cs="宋体"/>
                <w:kern w:val="0"/>
                <w:szCs w:val="21"/>
              </w:rPr>
            </w:pPr>
            <w:r>
              <w:rPr>
                <w:rFonts w:hint="eastAsia" w:ascii="宋体" w:hAnsi="宋体" w:cs="宋体"/>
                <w:kern w:val="0"/>
                <w:szCs w:val="21"/>
              </w:rPr>
              <w:t>29</w:t>
            </w:r>
          </w:p>
        </w:tc>
        <w:tc>
          <w:tcPr>
            <w:tcW w:w="2550" w:type="dxa"/>
            <w:vAlign w:val="center"/>
          </w:tcPr>
          <w:p>
            <w:pPr>
              <w:widowControl/>
              <w:jc w:val="right"/>
              <w:rPr>
                <w:rFonts w:hint="eastAsia" w:ascii="宋体" w:hAnsi="宋体" w:cs="宋体"/>
                <w:kern w:val="0"/>
                <w:szCs w:val="21"/>
              </w:rPr>
            </w:pPr>
            <w:r>
              <w:rPr>
                <w:rFonts w:ascii="宋体" w:hAnsi="宋体" w:cs="宋体"/>
                <w:kern w:val="0"/>
                <w:szCs w:val="21"/>
              </w:rPr>
              <w:t>160.22</w:t>
            </w:r>
          </w:p>
        </w:tc>
        <w:tc>
          <w:tcPr>
            <w:tcW w:w="3200" w:type="dxa"/>
            <w:vAlign w:val="center"/>
          </w:tcPr>
          <w:p>
            <w:pPr>
              <w:widowControl/>
              <w:jc w:val="center"/>
              <w:rPr>
                <w:rFonts w:hint="eastAsia" w:ascii="宋体" w:hAnsi="宋体" w:cs="宋体"/>
                <w:kern w:val="0"/>
                <w:szCs w:val="21"/>
              </w:rPr>
            </w:pPr>
            <w:r>
              <w:rPr>
                <w:rFonts w:hint="eastAsia" w:ascii="宋体" w:hAnsi="宋体" w:cs="宋体"/>
                <w:kern w:val="0"/>
                <w:szCs w:val="21"/>
              </w:rPr>
              <w:t>年末结转和结余</w:t>
            </w:r>
          </w:p>
        </w:tc>
        <w:tc>
          <w:tcPr>
            <w:tcW w:w="1364" w:type="dxa"/>
            <w:vAlign w:val="center"/>
          </w:tcPr>
          <w:p>
            <w:pPr>
              <w:widowControl/>
              <w:jc w:val="center"/>
              <w:rPr>
                <w:rFonts w:ascii="宋体" w:hAnsi="宋体" w:cs="宋体"/>
                <w:kern w:val="0"/>
                <w:szCs w:val="21"/>
              </w:rPr>
            </w:pPr>
            <w:r>
              <w:rPr>
                <w:rFonts w:hint="eastAsia" w:ascii="宋体" w:hAnsi="宋体" w:cs="宋体"/>
                <w:kern w:val="0"/>
                <w:szCs w:val="21"/>
              </w:rPr>
              <w:t>59</w:t>
            </w:r>
          </w:p>
        </w:tc>
        <w:tc>
          <w:tcPr>
            <w:tcW w:w="2748" w:type="dxa"/>
            <w:vAlign w:val="center"/>
          </w:tcPr>
          <w:p>
            <w:pPr>
              <w:widowControl/>
              <w:jc w:val="right"/>
              <w:rPr>
                <w:rFonts w:hint="eastAsia" w:ascii="宋体" w:hAnsi="宋体" w:cs="宋体"/>
                <w:kern w:val="0"/>
                <w:szCs w:val="21"/>
              </w:rPr>
            </w:pPr>
            <w:r>
              <w:rPr>
                <w:rFonts w:ascii="宋体" w:hAnsi="宋体" w:cs="宋体"/>
                <w:kern w:val="0"/>
                <w:szCs w:val="21"/>
              </w:rPr>
              <w:t>304.96</w:t>
            </w:r>
          </w:p>
        </w:tc>
      </w:tr>
      <w:permEnd w:id="55"/>
      <w:permEnd w:id="56"/>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3315" w:type="dxa"/>
            <w:vAlign w:val="center"/>
          </w:tcPr>
          <w:p>
            <w:pPr>
              <w:widowControl/>
              <w:jc w:val="center"/>
              <w:rPr>
                <w:rFonts w:hint="eastAsia" w:ascii="宋体" w:hAnsi="宋体" w:cs="宋体"/>
                <w:b/>
                <w:bCs/>
                <w:kern w:val="0"/>
                <w:szCs w:val="21"/>
              </w:rPr>
            </w:pPr>
            <w:permStart w:id="57" w:edGrp="everyone" w:colFirst="2" w:colLast="2"/>
            <w:permStart w:id="58" w:edGrp="everyone" w:colFirst="5" w:colLast="5"/>
            <w:r>
              <w:rPr>
                <w:rFonts w:hint="eastAsia" w:ascii="宋体" w:hAnsi="宋体" w:cs="宋体"/>
                <w:b/>
                <w:bCs/>
                <w:kern w:val="0"/>
                <w:szCs w:val="21"/>
              </w:rPr>
              <w:t>总计</w:t>
            </w:r>
          </w:p>
        </w:tc>
        <w:tc>
          <w:tcPr>
            <w:tcW w:w="998" w:type="dxa"/>
            <w:vAlign w:val="center"/>
          </w:tcPr>
          <w:p>
            <w:pPr>
              <w:widowControl/>
              <w:jc w:val="center"/>
              <w:rPr>
                <w:rFonts w:ascii="宋体" w:hAnsi="宋体" w:cs="宋体"/>
                <w:kern w:val="0"/>
                <w:szCs w:val="21"/>
              </w:rPr>
            </w:pPr>
            <w:r>
              <w:rPr>
                <w:rFonts w:hint="eastAsia" w:ascii="宋体" w:hAnsi="宋体" w:cs="宋体"/>
                <w:kern w:val="0"/>
                <w:szCs w:val="21"/>
              </w:rPr>
              <w:t>30</w:t>
            </w:r>
          </w:p>
        </w:tc>
        <w:tc>
          <w:tcPr>
            <w:tcW w:w="2550" w:type="dxa"/>
            <w:vAlign w:val="center"/>
          </w:tcPr>
          <w:p>
            <w:pPr>
              <w:widowControl/>
              <w:jc w:val="right"/>
              <w:rPr>
                <w:rFonts w:hint="eastAsia" w:ascii="宋体" w:hAnsi="宋体" w:cs="宋体"/>
                <w:kern w:val="0"/>
                <w:szCs w:val="21"/>
              </w:rPr>
            </w:pPr>
            <w:r>
              <w:rPr>
                <w:rFonts w:ascii="宋体" w:hAnsi="宋体" w:cs="宋体"/>
                <w:kern w:val="0"/>
                <w:szCs w:val="21"/>
              </w:rPr>
              <w:t>3,725.24</w:t>
            </w:r>
          </w:p>
        </w:tc>
        <w:tc>
          <w:tcPr>
            <w:tcW w:w="3200" w:type="dxa"/>
            <w:vAlign w:val="center"/>
          </w:tcPr>
          <w:p>
            <w:pPr>
              <w:widowControl/>
              <w:jc w:val="center"/>
              <w:rPr>
                <w:rFonts w:hint="eastAsia" w:ascii="宋体" w:hAnsi="宋体" w:cs="宋体"/>
                <w:kern w:val="0"/>
                <w:szCs w:val="21"/>
              </w:rPr>
            </w:pPr>
            <w:r>
              <w:rPr>
                <w:rFonts w:hint="eastAsia" w:ascii="宋体" w:hAnsi="宋体" w:cs="宋体"/>
                <w:b/>
                <w:bCs/>
                <w:kern w:val="0"/>
                <w:szCs w:val="21"/>
              </w:rPr>
              <w:t>总计</w:t>
            </w:r>
          </w:p>
        </w:tc>
        <w:tc>
          <w:tcPr>
            <w:tcW w:w="1364" w:type="dxa"/>
            <w:vAlign w:val="center"/>
          </w:tcPr>
          <w:p>
            <w:pPr>
              <w:widowControl/>
              <w:jc w:val="center"/>
              <w:rPr>
                <w:rFonts w:ascii="宋体" w:hAnsi="宋体" w:cs="宋体"/>
                <w:kern w:val="0"/>
                <w:szCs w:val="21"/>
              </w:rPr>
            </w:pPr>
            <w:r>
              <w:rPr>
                <w:rFonts w:hint="eastAsia" w:ascii="宋体" w:hAnsi="宋体" w:cs="宋体"/>
                <w:kern w:val="0"/>
                <w:szCs w:val="21"/>
              </w:rPr>
              <w:t>60</w:t>
            </w:r>
          </w:p>
        </w:tc>
        <w:tc>
          <w:tcPr>
            <w:tcW w:w="2748" w:type="dxa"/>
            <w:vAlign w:val="center"/>
          </w:tcPr>
          <w:p>
            <w:pPr>
              <w:widowControl/>
              <w:jc w:val="right"/>
              <w:rPr>
                <w:rFonts w:hint="eastAsia" w:ascii="宋体" w:hAnsi="宋体" w:cs="宋体"/>
                <w:kern w:val="0"/>
                <w:szCs w:val="21"/>
              </w:rPr>
            </w:pPr>
            <w:r>
              <w:rPr>
                <w:rFonts w:ascii="宋体" w:hAnsi="宋体" w:cs="宋体"/>
                <w:kern w:val="0"/>
                <w:szCs w:val="21"/>
              </w:rPr>
              <w:t>3,725.24</w:t>
            </w:r>
          </w:p>
        </w:tc>
      </w:tr>
      <w:permEnd w:id="57"/>
      <w:permEnd w:id="58"/>
    </w:tbl>
    <w:p>
      <w:pPr>
        <w:spacing w:line="360" w:lineRule="auto"/>
        <w:ind w:firstLine="840" w:firstLineChars="400"/>
        <w:rPr>
          <w:rFonts w:hint="eastAsia" w:ascii="宋体" w:hAnsi="宋体" w:cs="宋体"/>
          <w:szCs w:val="21"/>
        </w:rPr>
      </w:pPr>
      <w:r>
        <w:rPr>
          <w:rFonts w:hint="eastAsia" w:ascii="宋体" w:hAnsi="宋体" w:cs="宋体"/>
          <w:szCs w:val="21"/>
        </w:rPr>
        <w:t>注：</w:t>
      </w:r>
      <w:bookmarkStart w:id="18" w:name="PO_part2Table1Remark1"/>
      <w:permStart w:id="59" w:edGrp="everyone"/>
      <w:r>
        <w:rPr>
          <w:rFonts w:ascii="宋体" w:hAnsi="宋体" w:cs="宋体"/>
          <w:szCs w:val="21"/>
        </w:rPr>
        <w:t>1.本表反映部门本年度的总收支和年末结转结余情况。</w:t>
      </w:r>
      <w:permEnd w:id="59"/>
      <w:r>
        <w:rPr>
          <w:rFonts w:hint="eastAsia" w:ascii="宋体" w:hAnsi="宋体" w:cs="宋体"/>
          <w:szCs w:val="21"/>
        </w:rPr>
        <w:t xml:space="preserve"> </w:t>
      </w:r>
      <w:bookmarkEnd w:id="18"/>
      <w:r>
        <w:rPr>
          <w:rFonts w:hint="eastAsia" w:ascii="宋体" w:hAnsi="宋体" w:cs="宋体"/>
          <w:szCs w:val="21"/>
        </w:rPr>
        <w:t xml:space="preserve"> </w:t>
      </w:r>
      <w:bookmarkEnd w:id="15"/>
    </w:p>
    <w:p>
      <w:pPr>
        <w:spacing w:line="360" w:lineRule="auto"/>
        <w:ind w:firstLine="840" w:firstLineChars="400"/>
        <w:rPr>
          <w:rFonts w:hint="eastAsia" w:ascii="宋体" w:hAnsi="宋体" w:cs="宋体"/>
        </w:rPr>
      </w:pPr>
      <w:r>
        <w:rPr>
          <w:rFonts w:hint="eastAsia" w:ascii="宋体" w:hAnsi="宋体" w:cs="宋体"/>
          <w:szCs w:val="21"/>
        </w:rPr>
        <w:t xml:space="preserve">    2.本套报表金额单位转换时可能存在尾数误差。</w:t>
      </w:r>
      <w:r>
        <w:rPr>
          <w:rFonts w:hint="eastAsia" w:ascii="宋体" w:hAnsi="宋体" w:cs="宋体"/>
        </w:rPr>
        <w:br w:type="page"/>
      </w:r>
      <w:bookmarkStart w:id="19" w:name="PO_part2Table2"/>
    </w:p>
    <w:tbl>
      <w:tblPr>
        <w:tblStyle w:val="6"/>
        <w:tblW w:w="141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0"/>
        <w:gridCol w:w="2050"/>
        <w:gridCol w:w="1552"/>
        <w:gridCol w:w="1491"/>
        <w:gridCol w:w="1576"/>
        <w:gridCol w:w="1576"/>
        <w:gridCol w:w="1576"/>
        <w:gridCol w:w="1576"/>
        <w:gridCol w:w="15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blHeader/>
        </w:trPr>
        <w:tc>
          <w:tcPr>
            <w:tcW w:w="14175" w:type="dxa"/>
            <w:gridSpan w:val="9"/>
            <w:tcBorders>
              <w:top w:val="nil"/>
              <w:left w:val="nil"/>
              <w:bottom w:val="nil"/>
              <w:right w:val="nil"/>
            </w:tcBorders>
            <w:vAlign w:val="center"/>
          </w:tcPr>
          <w:p>
            <w:pPr>
              <w:jc w:val="right"/>
              <w:rPr>
                <w:rFonts w:hint="eastAsia" w:ascii="宋体" w:hAnsi="宋体" w:cs="宋体"/>
              </w:rPr>
            </w:pPr>
            <w:r>
              <w:rPr>
                <w:rFonts w:hint="eastAsia" w:ascii="宋体" w:hAnsi="宋体" w:cs="宋体"/>
                <w:kern w:val="0"/>
                <w:sz w:val="20"/>
                <w:szCs w:val="20"/>
              </w:rPr>
              <w:t>表2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blHeader/>
        </w:trPr>
        <w:tc>
          <w:tcPr>
            <w:tcW w:w="14175" w:type="dxa"/>
            <w:gridSpan w:val="9"/>
            <w:tcBorders>
              <w:top w:val="nil"/>
              <w:left w:val="nil"/>
              <w:bottom w:val="nil"/>
              <w:right w:val="nil"/>
            </w:tcBorders>
          </w:tcPr>
          <w:p>
            <w:pPr>
              <w:jc w:val="center"/>
              <w:rPr>
                <w:rFonts w:hint="eastAsia" w:ascii="宋体" w:hAnsi="宋体" w:cs="宋体"/>
                <w:b/>
              </w:rPr>
            </w:pPr>
            <w:r>
              <w:rPr>
                <w:rFonts w:hint="eastAsia" w:ascii="宋体" w:hAnsi="宋体" w:cs="宋体"/>
                <w:b/>
                <w:kern w:val="0"/>
                <w:sz w:val="32"/>
                <w:szCs w:val="32"/>
              </w:rPr>
              <w:t>收入决算表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blHeader/>
        </w:trPr>
        <w:tc>
          <w:tcPr>
            <w:tcW w:w="12607" w:type="dxa"/>
            <w:gridSpan w:val="8"/>
            <w:tcBorders>
              <w:top w:val="nil"/>
              <w:left w:val="nil"/>
              <w:bottom w:val="single" w:color="auto" w:sz="4" w:space="0"/>
              <w:right w:val="nil"/>
            </w:tcBorders>
          </w:tcPr>
          <w:p>
            <w:pPr>
              <w:spacing w:line="360" w:lineRule="auto"/>
              <w:rPr>
                <w:rFonts w:hint="eastAsia" w:ascii="宋体" w:hAnsi="宋体" w:cs="宋体"/>
                <w:sz w:val="28"/>
                <w:szCs w:val="28"/>
              </w:rPr>
            </w:pPr>
            <w:bookmarkStart w:id="20" w:name="PO_part2DivName2"/>
            <w:permStart w:id="60" w:edGrp="everyone"/>
            <w:r>
              <w:rPr>
                <w:rFonts w:hint="eastAsia" w:ascii="宋体" w:hAnsi="宋体" w:cs="宋体"/>
                <w:kern w:val="0"/>
                <w:sz w:val="20"/>
                <w:szCs w:val="20"/>
              </w:rPr>
              <w:t>部门</w:t>
            </w:r>
            <w:permEnd w:id="60"/>
            <w:r>
              <w:rPr>
                <w:rFonts w:hint="eastAsia" w:ascii="宋体" w:hAnsi="宋体" w:cs="宋体"/>
                <w:kern w:val="0"/>
                <w:sz w:val="11"/>
                <w:szCs w:val="11"/>
              </w:rPr>
              <w:t xml:space="preserve"> </w:t>
            </w:r>
            <w:bookmarkEnd w:id="20"/>
            <w:r>
              <w:rPr>
                <w:rFonts w:hint="eastAsia" w:ascii="宋体" w:hAnsi="宋体" w:cs="宋体"/>
                <w:kern w:val="0"/>
                <w:sz w:val="20"/>
                <w:szCs w:val="20"/>
              </w:rPr>
              <w:t>：</w:t>
            </w:r>
            <w:permStart w:id="61" w:edGrp="everyone"/>
            <w:bookmarkStart w:id="21" w:name="PO_part2Table2DivName1"/>
            <w:r>
              <w:rPr>
                <w:rFonts w:hint="eastAsia" w:ascii="宋体" w:hAnsi="宋体" w:cs="宋体"/>
                <w:kern w:val="0"/>
                <w:sz w:val="20"/>
                <w:szCs w:val="20"/>
              </w:rPr>
              <w:t>中共普宁市纪律检查委员会办公室</w:t>
            </w:r>
            <w:permEnd w:id="61"/>
            <w:r>
              <w:rPr>
                <w:rFonts w:hint="eastAsia" w:ascii="宋体" w:hAnsi="宋体" w:cs="宋体"/>
                <w:kern w:val="0"/>
                <w:sz w:val="20"/>
                <w:szCs w:val="20"/>
              </w:rPr>
              <w:t xml:space="preserve"> </w:t>
            </w:r>
            <w:bookmarkEnd w:id="21"/>
          </w:p>
        </w:tc>
        <w:tc>
          <w:tcPr>
            <w:tcW w:w="1568" w:type="dxa"/>
            <w:tcBorders>
              <w:top w:val="nil"/>
              <w:left w:val="nil"/>
              <w:bottom w:val="single" w:color="auto" w:sz="4" w:space="0"/>
              <w:right w:val="nil"/>
            </w:tcBorders>
            <w:vAlign w:val="center"/>
          </w:tcPr>
          <w:p>
            <w:pPr>
              <w:jc w:val="right"/>
              <w:rPr>
                <w:rFonts w:hint="eastAsia" w:ascii="宋体" w:hAnsi="宋体" w:cs="宋体"/>
              </w:rPr>
            </w:pPr>
            <w:r>
              <w:rPr>
                <w:rFonts w:hint="eastAsia" w:ascii="宋体" w:hAnsi="宋体" w:cs="宋体"/>
                <w:kern w:val="0"/>
                <w:sz w:val="20"/>
                <w:szCs w:val="20"/>
              </w:rPr>
              <w:t>单位：万元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blHeader/>
        </w:trPr>
        <w:tc>
          <w:tcPr>
            <w:tcW w:w="3260"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rPr>
            </w:pPr>
            <w:r>
              <w:rPr>
                <w:rFonts w:hint="eastAsia" w:ascii="宋体" w:hAnsi="宋体" w:cs="宋体"/>
                <w:kern w:val="0"/>
                <w:szCs w:val="21"/>
              </w:rPr>
              <w:t>项    目</w:t>
            </w:r>
          </w:p>
        </w:tc>
        <w:tc>
          <w:tcPr>
            <w:tcW w:w="1552"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kern w:val="0"/>
                <w:szCs w:val="21"/>
              </w:rPr>
            </w:pPr>
            <w:r>
              <w:rPr>
                <w:rFonts w:hint="eastAsia" w:ascii="宋体" w:hAnsi="宋体" w:cs="宋体"/>
                <w:kern w:val="0"/>
                <w:szCs w:val="21"/>
              </w:rPr>
              <w:t>本年收入合计</w:t>
            </w:r>
          </w:p>
        </w:tc>
        <w:tc>
          <w:tcPr>
            <w:tcW w:w="1491"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kern w:val="0"/>
                <w:szCs w:val="21"/>
              </w:rPr>
            </w:pPr>
            <w:r>
              <w:rPr>
                <w:rFonts w:hint="eastAsia" w:ascii="宋体" w:hAnsi="宋体" w:cs="宋体"/>
                <w:kern w:val="0"/>
                <w:szCs w:val="21"/>
              </w:rPr>
              <w:t>财政拨款收入</w:t>
            </w:r>
          </w:p>
        </w:tc>
        <w:tc>
          <w:tcPr>
            <w:tcW w:w="1576"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rPr>
            </w:pPr>
            <w:r>
              <w:rPr>
                <w:rFonts w:hint="eastAsia" w:ascii="宋体" w:hAnsi="宋体" w:cs="宋体"/>
                <w:kern w:val="0"/>
                <w:szCs w:val="21"/>
              </w:rPr>
              <w:t>上级补助收入</w:t>
            </w:r>
          </w:p>
        </w:tc>
        <w:tc>
          <w:tcPr>
            <w:tcW w:w="1576"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kern w:val="0"/>
                <w:szCs w:val="21"/>
              </w:rPr>
            </w:pPr>
            <w:r>
              <w:rPr>
                <w:rFonts w:hint="eastAsia" w:ascii="宋体" w:hAnsi="宋体" w:cs="宋体"/>
                <w:kern w:val="0"/>
                <w:szCs w:val="21"/>
              </w:rPr>
              <w:t>事业收入</w:t>
            </w:r>
          </w:p>
        </w:tc>
        <w:tc>
          <w:tcPr>
            <w:tcW w:w="1576"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kern w:val="0"/>
                <w:szCs w:val="21"/>
              </w:rPr>
            </w:pPr>
            <w:r>
              <w:rPr>
                <w:rFonts w:hint="eastAsia" w:ascii="宋体" w:hAnsi="宋体" w:cs="宋体"/>
                <w:kern w:val="0"/>
                <w:szCs w:val="21"/>
              </w:rPr>
              <w:t>经营收入</w:t>
            </w:r>
          </w:p>
        </w:tc>
        <w:tc>
          <w:tcPr>
            <w:tcW w:w="1576"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kern w:val="0"/>
                <w:szCs w:val="21"/>
              </w:rPr>
            </w:pPr>
            <w:r>
              <w:rPr>
                <w:rFonts w:hint="eastAsia" w:ascii="宋体" w:hAnsi="宋体" w:cs="宋体"/>
                <w:kern w:val="0"/>
                <w:szCs w:val="21"/>
              </w:rPr>
              <w:t>附属单位上缴收入</w:t>
            </w:r>
          </w:p>
        </w:tc>
        <w:tc>
          <w:tcPr>
            <w:tcW w:w="1568"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kern w:val="0"/>
                <w:szCs w:val="21"/>
              </w:rPr>
            </w:pPr>
            <w:r>
              <w:rPr>
                <w:rFonts w:hint="eastAsia" w:ascii="宋体" w:hAnsi="宋体" w:cs="宋体"/>
                <w:kern w:val="0"/>
                <w:szCs w:val="21"/>
              </w:rPr>
              <w:t>其他收入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blHeader/>
        </w:trPr>
        <w:tc>
          <w:tcPr>
            <w:tcW w:w="1210" w:type="dxa"/>
            <w:tcBorders>
              <w:top w:val="single" w:color="auto" w:sz="4" w:space="0"/>
              <w:left w:val="single" w:color="auto" w:sz="4" w:space="0"/>
              <w:bottom w:val="single" w:color="auto" w:sz="4" w:space="0"/>
              <w:right w:val="single" w:color="auto" w:sz="4" w:space="0"/>
            </w:tcBorders>
          </w:tcPr>
          <w:p>
            <w:pPr>
              <w:widowControl/>
              <w:rPr>
                <w:rFonts w:hint="eastAsia" w:ascii="宋体" w:hAnsi="宋体" w:cs="宋体"/>
                <w:kern w:val="0"/>
                <w:szCs w:val="21"/>
              </w:rPr>
            </w:pPr>
            <w:r>
              <w:rPr>
                <w:rFonts w:hint="eastAsia" w:ascii="宋体" w:hAnsi="宋体" w:cs="宋体"/>
                <w:kern w:val="0"/>
                <w:szCs w:val="21"/>
              </w:rPr>
              <w:t>功能分类</w:t>
            </w:r>
          </w:p>
          <w:p>
            <w:pPr>
              <w:rPr>
                <w:rFonts w:hint="eastAsia" w:ascii="宋体" w:hAnsi="宋体" w:cs="宋体"/>
                <w:szCs w:val="21"/>
              </w:rPr>
            </w:pPr>
            <w:r>
              <w:rPr>
                <w:rFonts w:hint="eastAsia" w:ascii="宋体" w:hAnsi="宋体" w:cs="宋体"/>
                <w:kern w:val="0"/>
                <w:szCs w:val="21"/>
              </w:rPr>
              <w:t>科目编码</w:t>
            </w:r>
          </w:p>
        </w:tc>
        <w:tc>
          <w:tcPr>
            <w:tcW w:w="205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rPr>
            </w:pPr>
            <w:r>
              <w:rPr>
                <w:rFonts w:hint="eastAsia" w:ascii="宋体" w:hAnsi="宋体" w:cs="宋体"/>
                <w:kern w:val="0"/>
                <w:szCs w:val="21"/>
              </w:rPr>
              <w:t>科目名称</w:t>
            </w:r>
          </w:p>
        </w:tc>
        <w:tc>
          <w:tcPr>
            <w:tcW w:w="1552" w:type="dxa"/>
            <w:vMerge w:val="continue"/>
            <w:tcBorders>
              <w:top w:val="single" w:color="auto" w:sz="4" w:space="0"/>
              <w:left w:val="single" w:color="auto" w:sz="4" w:space="0"/>
              <w:bottom w:val="single" w:color="auto" w:sz="4" w:space="0"/>
              <w:right w:val="single" w:color="auto" w:sz="4" w:space="0"/>
            </w:tcBorders>
          </w:tcPr>
          <w:p>
            <w:pPr>
              <w:spacing w:line="360" w:lineRule="auto"/>
              <w:rPr>
                <w:rFonts w:hint="eastAsia" w:ascii="宋体" w:hAnsi="宋体" w:cs="宋体"/>
                <w:szCs w:val="21"/>
              </w:rPr>
            </w:pPr>
          </w:p>
        </w:tc>
        <w:tc>
          <w:tcPr>
            <w:tcW w:w="1491" w:type="dxa"/>
            <w:vMerge w:val="continue"/>
            <w:tcBorders>
              <w:top w:val="single" w:color="auto" w:sz="4" w:space="0"/>
              <w:left w:val="single" w:color="auto" w:sz="4" w:space="0"/>
              <w:bottom w:val="single" w:color="auto" w:sz="4" w:space="0"/>
              <w:right w:val="single" w:color="auto" w:sz="4" w:space="0"/>
            </w:tcBorders>
          </w:tcPr>
          <w:p>
            <w:pPr>
              <w:spacing w:line="360" w:lineRule="auto"/>
              <w:jc w:val="right"/>
              <w:rPr>
                <w:rFonts w:hint="eastAsia" w:ascii="宋体" w:hAnsi="宋体" w:cs="宋体"/>
                <w:szCs w:val="21"/>
              </w:rPr>
            </w:pPr>
          </w:p>
        </w:tc>
        <w:tc>
          <w:tcPr>
            <w:tcW w:w="1576" w:type="dxa"/>
            <w:vMerge w:val="continue"/>
            <w:tcBorders>
              <w:top w:val="single" w:color="auto" w:sz="4" w:space="0"/>
              <w:left w:val="single" w:color="auto" w:sz="4" w:space="0"/>
              <w:bottom w:val="single" w:color="auto" w:sz="4" w:space="0"/>
              <w:right w:val="single" w:color="auto" w:sz="4" w:space="0"/>
            </w:tcBorders>
          </w:tcPr>
          <w:p>
            <w:pPr>
              <w:spacing w:line="360" w:lineRule="auto"/>
              <w:rPr>
                <w:rFonts w:hint="eastAsia" w:ascii="宋体" w:hAnsi="宋体" w:cs="宋体"/>
                <w:szCs w:val="21"/>
              </w:rPr>
            </w:pPr>
          </w:p>
        </w:tc>
        <w:tc>
          <w:tcPr>
            <w:tcW w:w="1576" w:type="dxa"/>
            <w:vMerge w:val="continue"/>
            <w:tcBorders>
              <w:top w:val="single" w:color="auto" w:sz="4" w:space="0"/>
              <w:left w:val="single" w:color="auto" w:sz="4" w:space="0"/>
              <w:bottom w:val="single" w:color="auto" w:sz="4" w:space="0"/>
              <w:right w:val="single" w:color="auto" w:sz="4" w:space="0"/>
            </w:tcBorders>
          </w:tcPr>
          <w:p>
            <w:pPr>
              <w:spacing w:line="360" w:lineRule="auto"/>
              <w:rPr>
                <w:rFonts w:hint="eastAsia" w:ascii="宋体" w:hAnsi="宋体" w:cs="宋体"/>
                <w:szCs w:val="21"/>
              </w:rPr>
            </w:pPr>
          </w:p>
        </w:tc>
        <w:tc>
          <w:tcPr>
            <w:tcW w:w="1576" w:type="dxa"/>
            <w:vMerge w:val="continue"/>
            <w:tcBorders>
              <w:top w:val="single" w:color="auto" w:sz="4" w:space="0"/>
              <w:left w:val="single" w:color="auto" w:sz="4" w:space="0"/>
              <w:bottom w:val="single" w:color="auto" w:sz="4" w:space="0"/>
              <w:right w:val="single" w:color="auto" w:sz="4" w:space="0"/>
            </w:tcBorders>
          </w:tcPr>
          <w:p>
            <w:pPr>
              <w:spacing w:line="360" w:lineRule="auto"/>
              <w:rPr>
                <w:rFonts w:hint="eastAsia" w:ascii="宋体" w:hAnsi="宋体" w:cs="宋体"/>
                <w:szCs w:val="21"/>
              </w:rPr>
            </w:pPr>
          </w:p>
        </w:tc>
        <w:tc>
          <w:tcPr>
            <w:tcW w:w="1576" w:type="dxa"/>
            <w:vMerge w:val="continue"/>
            <w:tcBorders>
              <w:top w:val="single" w:color="auto" w:sz="4" w:space="0"/>
              <w:left w:val="single" w:color="auto" w:sz="4" w:space="0"/>
              <w:bottom w:val="single" w:color="auto" w:sz="4" w:space="0"/>
              <w:right w:val="single" w:color="auto" w:sz="4" w:space="0"/>
            </w:tcBorders>
          </w:tcPr>
          <w:p>
            <w:pPr>
              <w:spacing w:line="360" w:lineRule="auto"/>
              <w:rPr>
                <w:rFonts w:hint="eastAsia" w:ascii="宋体" w:hAnsi="宋体" w:cs="宋体"/>
                <w:szCs w:val="21"/>
              </w:rPr>
            </w:pPr>
          </w:p>
        </w:tc>
        <w:tc>
          <w:tcPr>
            <w:tcW w:w="1568" w:type="dxa"/>
            <w:vMerge w:val="continue"/>
            <w:tcBorders>
              <w:top w:val="single" w:color="auto" w:sz="4" w:space="0"/>
              <w:left w:val="single" w:color="auto" w:sz="4" w:space="0"/>
              <w:bottom w:val="single" w:color="auto" w:sz="4" w:space="0"/>
              <w:right w:val="single" w:color="auto" w:sz="4" w:space="0"/>
            </w:tcBorders>
          </w:tcPr>
          <w:p>
            <w:pPr>
              <w:spacing w:line="360" w:lineRule="auto"/>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blHeader/>
        </w:trPr>
        <w:tc>
          <w:tcPr>
            <w:tcW w:w="3260"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rPr>
            </w:pPr>
            <w:r>
              <w:rPr>
                <w:rFonts w:hint="eastAsia" w:ascii="宋体" w:hAnsi="宋体" w:cs="宋体"/>
                <w:kern w:val="0"/>
                <w:szCs w:val="21"/>
              </w:rPr>
              <w:t>栏次</w:t>
            </w:r>
          </w:p>
        </w:tc>
        <w:tc>
          <w:tcPr>
            <w:tcW w:w="1552"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ascii="宋体" w:hAnsi="宋体" w:cs="宋体"/>
                <w:szCs w:val="21"/>
              </w:rPr>
            </w:pPr>
            <w:r>
              <w:rPr>
                <w:rFonts w:hint="eastAsia" w:ascii="宋体" w:hAnsi="宋体" w:cs="宋体"/>
                <w:szCs w:val="21"/>
              </w:rPr>
              <w:t>1</w:t>
            </w:r>
          </w:p>
        </w:tc>
        <w:tc>
          <w:tcPr>
            <w:tcW w:w="1491"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ascii="宋体" w:hAnsi="宋体" w:cs="宋体"/>
                <w:szCs w:val="21"/>
              </w:rPr>
            </w:pPr>
            <w:r>
              <w:rPr>
                <w:rFonts w:hint="eastAsia" w:ascii="宋体" w:hAnsi="宋体" w:cs="宋体"/>
                <w:szCs w:val="21"/>
              </w:rPr>
              <w:t>2</w:t>
            </w:r>
          </w:p>
        </w:tc>
        <w:tc>
          <w:tcPr>
            <w:tcW w:w="1576"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ascii="宋体" w:hAnsi="宋体" w:cs="宋体"/>
                <w:szCs w:val="21"/>
              </w:rPr>
            </w:pPr>
            <w:r>
              <w:rPr>
                <w:rFonts w:hint="eastAsia" w:ascii="宋体" w:hAnsi="宋体" w:cs="宋体"/>
                <w:szCs w:val="21"/>
              </w:rPr>
              <w:t>3</w:t>
            </w:r>
          </w:p>
        </w:tc>
        <w:tc>
          <w:tcPr>
            <w:tcW w:w="1576"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ascii="宋体" w:hAnsi="宋体" w:cs="宋体"/>
                <w:szCs w:val="21"/>
              </w:rPr>
            </w:pPr>
            <w:r>
              <w:rPr>
                <w:rFonts w:hint="eastAsia" w:ascii="宋体" w:hAnsi="宋体" w:cs="宋体"/>
                <w:szCs w:val="21"/>
              </w:rPr>
              <w:t>4</w:t>
            </w:r>
          </w:p>
        </w:tc>
        <w:tc>
          <w:tcPr>
            <w:tcW w:w="1576"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ascii="宋体" w:hAnsi="宋体" w:cs="宋体"/>
                <w:szCs w:val="21"/>
              </w:rPr>
            </w:pPr>
            <w:r>
              <w:rPr>
                <w:rFonts w:hint="eastAsia" w:ascii="宋体" w:hAnsi="宋体" w:cs="宋体"/>
                <w:szCs w:val="21"/>
              </w:rPr>
              <w:t>5</w:t>
            </w:r>
          </w:p>
        </w:tc>
        <w:tc>
          <w:tcPr>
            <w:tcW w:w="1576"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ascii="宋体" w:hAnsi="宋体" w:cs="宋体"/>
                <w:szCs w:val="21"/>
              </w:rPr>
            </w:pPr>
            <w:r>
              <w:rPr>
                <w:rFonts w:hint="eastAsia" w:ascii="宋体" w:hAnsi="宋体" w:cs="宋体"/>
                <w:szCs w:val="21"/>
              </w:rPr>
              <w:t>6</w:t>
            </w:r>
          </w:p>
        </w:tc>
        <w:tc>
          <w:tcPr>
            <w:tcW w:w="1568"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ascii="宋体" w:hAnsi="宋体" w:cs="宋体"/>
                <w:szCs w:val="21"/>
              </w:rPr>
            </w:pPr>
            <w:r>
              <w:rPr>
                <w:rFonts w:hint="eastAsia" w:ascii="宋体" w:hAnsi="宋体" w:cs="宋体"/>
                <w:szCs w:val="21"/>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blHeader/>
        </w:trPr>
        <w:tc>
          <w:tcPr>
            <w:tcW w:w="1210" w:type="dxa"/>
            <w:tcBorders>
              <w:top w:val="single" w:color="auto" w:sz="4" w:space="0"/>
            </w:tcBorders>
            <w:vAlign w:val="center"/>
          </w:tcPr>
          <w:p>
            <w:pPr>
              <w:jc w:val="center"/>
              <w:rPr>
                <w:rFonts w:hint="eastAsia" w:ascii="宋体" w:hAnsi="宋体" w:cs="宋体"/>
                <w:szCs w:val="21"/>
              </w:rPr>
            </w:pPr>
            <w:permStart w:id="62" w:edGrp="everyone" w:colFirst="2" w:colLast="2"/>
            <w:permStart w:id="63" w:edGrp="everyone" w:colFirst="3" w:colLast="3"/>
            <w:permStart w:id="64" w:edGrp="everyone" w:colFirst="4" w:colLast="4"/>
            <w:permStart w:id="65" w:edGrp="everyone" w:colFirst="5" w:colLast="5"/>
            <w:permStart w:id="66" w:edGrp="everyone" w:colFirst="6" w:colLast="6"/>
            <w:permStart w:id="67" w:edGrp="everyone" w:colFirst="7" w:colLast="7"/>
            <w:permStart w:id="68" w:edGrp="everyone" w:colFirst="8" w:colLast="8"/>
          </w:p>
        </w:tc>
        <w:tc>
          <w:tcPr>
            <w:tcW w:w="2050" w:type="dxa"/>
            <w:tcBorders>
              <w:top w:val="single" w:color="auto" w:sz="4" w:space="0"/>
            </w:tcBorders>
            <w:vAlign w:val="center"/>
          </w:tcPr>
          <w:p>
            <w:pPr>
              <w:jc w:val="center"/>
              <w:rPr>
                <w:rFonts w:hint="eastAsia" w:ascii="宋体" w:hAnsi="宋体" w:cs="宋体"/>
                <w:szCs w:val="21"/>
              </w:rPr>
            </w:pPr>
            <w:r>
              <w:rPr>
                <w:rFonts w:hint="eastAsia" w:ascii="宋体" w:hAnsi="宋体" w:cs="宋体"/>
                <w:szCs w:val="21"/>
              </w:rPr>
              <w:t>合计</w:t>
            </w:r>
          </w:p>
        </w:tc>
        <w:tc>
          <w:tcPr>
            <w:tcW w:w="1552" w:type="dxa"/>
            <w:tcBorders>
              <w:top w:val="single" w:color="auto" w:sz="4" w:space="0"/>
            </w:tcBorders>
            <w:vAlign w:val="center"/>
          </w:tcPr>
          <w:p>
            <w:pPr>
              <w:widowControl/>
              <w:jc w:val="right"/>
              <w:rPr>
                <w:rFonts w:ascii="宋体" w:hAnsi="宋体" w:cs="宋体"/>
                <w:kern w:val="0"/>
                <w:szCs w:val="21"/>
              </w:rPr>
            </w:pPr>
            <w:r>
              <w:rPr>
                <w:rFonts w:ascii="宋体" w:hAnsi="宋体" w:cs="宋体"/>
                <w:color w:val="000000"/>
                <w:kern w:val="0"/>
                <w:szCs w:val="21"/>
                <w:lang w:bidi="ar"/>
              </w:rPr>
              <w:t>3,565.02</w:t>
            </w:r>
          </w:p>
        </w:tc>
        <w:tc>
          <w:tcPr>
            <w:tcW w:w="1491" w:type="dxa"/>
            <w:tcBorders>
              <w:top w:val="single" w:color="auto" w:sz="4" w:space="0"/>
            </w:tcBorders>
            <w:vAlign w:val="center"/>
          </w:tcPr>
          <w:p>
            <w:pPr>
              <w:widowControl/>
              <w:jc w:val="right"/>
              <w:rPr>
                <w:rFonts w:hint="eastAsia" w:ascii="宋体" w:hAnsi="宋体" w:cs="宋体"/>
                <w:kern w:val="0"/>
                <w:szCs w:val="21"/>
              </w:rPr>
            </w:pPr>
            <w:r>
              <w:rPr>
                <w:rFonts w:ascii="宋体" w:hAnsi="宋体" w:cs="宋体"/>
                <w:color w:val="000000"/>
                <w:kern w:val="0"/>
                <w:szCs w:val="21"/>
                <w:lang w:bidi="ar"/>
              </w:rPr>
              <w:t>3,565.02</w:t>
            </w:r>
          </w:p>
        </w:tc>
        <w:tc>
          <w:tcPr>
            <w:tcW w:w="1576" w:type="dxa"/>
            <w:tcBorders>
              <w:top w:val="single" w:color="auto" w:sz="4" w:space="0"/>
            </w:tcBorders>
            <w:vAlign w:val="center"/>
          </w:tcPr>
          <w:p>
            <w:pPr>
              <w:widowControl/>
              <w:jc w:val="right"/>
              <w:rPr>
                <w:rFonts w:hint="eastAsia" w:ascii="宋体" w:hAnsi="宋体" w:cs="宋体"/>
                <w:kern w:val="0"/>
                <w:szCs w:val="21"/>
              </w:rPr>
            </w:pPr>
            <w:r>
              <w:rPr>
                <w:rFonts w:hint="eastAsia" w:ascii="宋体" w:hAnsi="宋体" w:cs="宋体"/>
                <w:color w:val="000000"/>
                <w:kern w:val="0"/>
                <w:szCs w:val="21"/>
                <w:lang w:bidi="ar"/>
              </w:rPr>
              <w:t>0.00</w:t>
            </w:r>
          </w:p>
        </w:tc>
        <w:tc>
          <w:tcPr>
            <w:tcW w:w="1576" w:type="dxa"/>
            <w:tcBorders>
              <w:top w:val="single" w:color="auto" w:sz="4" w:space="0"/>
            </w:tcBorders>
            <w:vAlign w:val="center"/>
          </w:tcPr>
          <w:p>
            <w:pPr>
              <w:widowControl/>
              <w:jc w:val="right"/>
              <w:rPr>
                <w:rFonts w:hint="eastAsia" w:ascii="宋体" w:hAnsi="宋体" w:cs="宋体"/>
                <w:kern w:val="0"/>
                <w:szCs w:val="21"/>
              </w:rPr>
            </w:pPr>
            <w:r>
              <w:rPr>
                <w:rFonts w:hint="eastAsia" w:ascii="宋体" w:hAnsi="宋体" w:cs="宋体"/>
                <w:color w:val="000000"/>
                <w:kern w:val="0"/>
                <w:szCs w:val="21"/>
                <w:lang w:bidi="ar"/>
              </w:rPr>
              <w:t>0.00</w:t>
            </w:r>
          </w:p>
        </w:tc>
        <w:tc>
          <w:tcPr>
            <w:tcW w:w="1576" w:type="dxa"/>
            <w:tcBorders>
              <w:top w:val="single" w:color="auto" w:sz="4" w:space="0"/>
            </w:tcBorders>
            <w:vAlign w:val="center"/>
          </w:tcPr>
          <w:p>
            <w:pPr>
              <w:widowControl/>
              <w:jc w:val="right"/>
              <w:rPr>
                <w:rFonts w:hint="eastAsia" w:ascii="宋体" w:hAnsi="宋体" w:cs="宋体"/>
                <w:kern w:val="0"/>
                <w:szCs w:val="21"/>
              </w:rPr>
            </w:pPr>
            <w:r>
              <w:rPr>
                <w:rFonts w:hint="eastAsia" w:ascii="宋体" w:hAnsi="宋体" w:cs="宋体"/>
                <w:color w:val="000000"/>
                <w:kern w:val="0"/>
                <w:szCs w:val="21"/>
                <w:lang w:bidi="ar"/>
              </w:rPr>
              <w:t>0.00</w:t>
            </w:r>
          </w:p>
        </w:tc>
        <w:tc>
          <w:tcPr>
            <w:tcW w:w="1576" w:type="dxa"/>
            <w:tcBorders>
              <w:top w:val="single" w:color="auto" w:sz="4" w:space="0"/>
            </w:tcBorders>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68" w:type="dxa"/>
            <w:tcBorders>
              <w:top w:val="single" w:color="auto" w:sz="4" w:space="0"/>
            </w:tcBorders>
            <w:vAlign w:val="center"/>
          </w:tcPr>
          <w:p>
            <w:pPr>
              <w:widowControl/>
              <w:jc w:val="right"/>
              <w:rPr>
                <w:rFonts w:hint="eastAsia" w:ascii="宋体" w:hAnsi="宋体" w:cs="宋体"/>
                <w:kern w:val="0"/>
                <w:szCs w:val="21"/>
              </w:rPr>
            </w:pPr>
            <w:r>
              <w:rPr>
                <w:rFonts w:hint="eastAsia" w:ascii="宋体" w:hAnsi="宋体" w:cs="宋体"/>
                <w:kern w:val="0"/>
                <w:szCs w:val="21"/>
              </w:rPr>
              <w:t>0.00</w:t>
            </w:r>
          </w:p>
        </w:tc>
      </w:tr>
      <w:permEnd w:id="62"/>
      <w:permEnd w:id="63"/>
      <w:permEnd w:id="64"/>
      <w:permEnd w:id="65"/>
      <w:permEnd w:id="66"/>
      <w:permEnd w:id="67"/>
      <w:permEnd w:id="6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210" w:type="dxa"/>
            <w:vAlign w:val="center"/>
          </w:tcPr>
          <w:p>
            <w:pPr>
              <w:widowControl/>
              <w:jc w:val="left"/>
              <w:textAlignment w:val="center"/>
              <w:rPr>
                <w:rFonts w:hint="eastAsia" w:ascii="宋体" w:hAnsi="宋体" w:cs="宋体"/>
                <w:color w:val="000000"/>
                <w:kern w:val="0"/>
                <w:szCs w:val="21"/>
                <w:lang w:bidi="ar"/>
              </w:rPr>
            </w:pPr>
            <w:permStart w:id="69" w:edGrp="everyone"/>
            <w:r>
              <w:rPr>
                <w:rFonts w:ascii="宋体" w:hAnsi="宋体" w:cs="宋体"/>
                <w:color w:val="000000"/>
                <w:kern w:val="0"/>
                <w:szCs w:val="21"/>
                <w:lang w:bidi="ar"/>
              </w:rPr>
              <w:t>201</w:t>
            </w:r>
          </w:p>
        </w:tc>
        <w:tc>
          <w:tcPr>
            <w:tcW w:w="2050" w:type="dxa"/>
            <w:vAlign w:val="center"/>
          </w:tcPr>
          <w:p>
            <w:pPr>
              <w:widowControl/>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一般公共服务支出</w:t>
            </w:r>
          </w:p>
        </w:tc>
        <w:tc>
          <w:tcPr>
            <w:tcW w:w="1552" w:type="dxa"/>
            <w:vAlign w:val="center"/>
          </w:tcPr>
          <w:p>
            <w:pPr>
              <w:widowControl/>
              <w:jc w:val="right"/>
              <w:textAlignment w:val="center"/>
              <w:rPr>
                <w:rFonts w:hint="eastAsia" w:ascii="宋体" w:hAnsi="宋体" w:cs="宋体"/>
                <w:color w:val="000000"/>
                <w:kern w:val="0"/>
                <w:szCs w:val="21"/>
                <w:lang w:bidi="ar"/>
              </w:rPr>
            </w:pPr>
            <w:r>
              <w:rPr>
                <w:rFonts w:ascii="宋体" w:hAnsi="宋体" w:cs="宋体"/>
                <w:color w:val="000000"/>
                <w:kern w:val="0"/>
                <w:szCs w:val="21"/>
                <w:lang w:bidi="ar"/>
              </w:rPr>
              <w:t>3,014.04</w:t>
            </w:r>
          </w:p>
        </w:tc>
        <w:tc>
          <w:tcPr>
            <w:tcW w:w="1491" w:type="dxa"/>
            <w:vAlign w:val="center"/>
          </w:tcPr>
          <w:p>
            <w:pPr>
              <w:widowControl/>
              <w:jc w:val="right"/>
              <w:textAlignment w:val="center"/>
              <w:rPr>
                <w:rFonts w:hint="eastAsia" w:ascii="宋体" w:hAnsi="宋体" w:cs="宋体"/>
                <w:color w:val="000000"/>
                <w:kern w:val="0"/>
                <w:szCs w:val="21"/>
                <w:lang w:bidi="ar"/>
              </w:rPr>
            </w:pPr>
            <w:r>
              <w:rPr>
                <w:rFonts w:ascii="宋体" w:hAnsi="宋体" w:cs="宋体"/>
                <w:color w:val="000000"/>
                <w:kern w:val="0"/>
                <w:szCs w:val="21"/>
                <w:lang w:bidi="ar"/>
              </w:rPr>
              <w:t>3,014.04</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68"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210" w:type="dxa"/>
            <w:vAlign w:val="center"/>
          </w:tcPr>
          <w:p>
            <w:pPr>
              <w:widowControl/>
              <w:jc w:val="left"/>
              <w:textAlignment w:val="center"/>
              <w:rPr>
                <w:rFonts w:hint="eastAsia" w:ascii="宋体" w:hAnsi="宋体" w:cs="宋体"/>
                <w:color w:val="000000"/>
                <w:kern w:val="0"/>
                <w:szCs w:val="21"/>
                <w:lang w:bidi="ar"/>
              </w:rPr>
            </w:pPr>
            <w:r>
              <w:rPr>
                <w:rFonts w:ascii="宋体" w:hAnsi="宋体" w:cs="宋体"/>
                <w:color w:val="000000"/>
                <w:kern w:val="0"/>
                <w:szCs w:val="21"/>
                <w:lang w:bidi="ar"/>
              </w:rPr>
              <w:t>20111</w:t>
            </w:r>
          </w:p>
        </w:tc>
        <w:tc>
          <w:tcPr>
            <w:tcW w:w="2050" w:type="dxa"/>
            <w:vAlign w:val="center"/>
          </w:tcPr>
          <w:p>
            <w:pPr>
              <w:widowControl/>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纪检监察事务</w:t>
            </w:r>
          </w:p>
        </w:tc>
        <w:tc>
          <w:tcPr>
            <w:tcW w:w="1552" w:type="dxa"/>
            <w:vAlign w:val="center"/>
          </w:tcPr>
          <w:p>
            <w:pPr>
              <w:widowControl/>
              <w:jc w:val="right"/>
              <w:textAlignment w:val="center"/>
              <w:rPr>
                <w:rFonts w:hint="eastAsia" w:ascii="宋体" w:hAnsi="宋体" w:cs="宋体"/>
                <w:color w:val="000000"/>
                <w:kern w:val="0"/>
                <w:szCs w:val="21"/>
                <w:lang w:bidi="ar"/>
              </w:rPr>
            </w:pPr>
            <w:r>
              <w:rPr>
                <w:rFonts w:ascii="宋体" w:hAnsi="宋体" w:cs="宋体"/>
                <w:color w:val="000000"/>
                <w:kern w:val="0"/>
                <w:szCs w:val="21"/>
                <w:lang w:bidi="ar"/>
              </w:rPr>
              <w:t>3,014.04</w:t>
            </w:r>
          </w:p>
        </w:tc>
        <w:tc>
          <w:tcPr>
            <w:tcW w:w="1491" w:type="dxa"/>
            <w:vAlign w:val="center"/>
          </w:tcPr>
          <w:p>
            <w:pPr>
              <w:widowControl/>
              <w:jc w:val="right"/>
              <w:textAlignment w:val="center"/>
              <w:rPr>
                <w:rFonts w:hint="eastAsia" w:ascii="宋体" w:hAnsi="宋体" w:cs="宋体"/>
                <w:color w:val="000000"/>
                <w:kern w:val="0"/>
                <w:szCs w:val="21"/>
                <w:lang w:bidi="ar"/>
              </w:rPr>
            </w:pPr>
            <w:r>
              <w:rPr>
                <w:rFonts w:ascii="宋体" w:hAnsi="宋体" w:cs="宋体"/>
                <w:color w:val="000000"/>
                <w:kern w:val="0"/>
                <w:szCs w:val="21"/>
                <w:lang w:bidi="ar"/>
              </w:rPr>
              <w:t>3,014.04</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68"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210" w:type="dxa"/>
            <w:vAlign w:val="center"/>
          </w:tcPr>
          <w:p>
            <w:pPr>
              <w:widowControl/>
              <w:jc w:val="left"/>
              <w:textAlignment w:val="center"/>
              <w:rPr>
                <w:rFonts w:hint="eastAsia" w:ascii="宋体" w:hAnsi="宋体" w:cs="宋体"/>
                <w:color w:val="000000"/>
                <w:kern w:val="0"/>
                <w:szCs w:val="21"/>
                <w:lang w:bidi="ar"/>
              </w:rPr>
            </w:pPr>
            <w:r>
              <w:rPr>
                <w:rFonts w:ascii="宋体" w:hAnsi="宋体" w:cs="宋体"/>
                <w:color w:val="000000"/>
                <w:kern w:val="0"/>
                <w:szCs w:val="21"/>
                <w:lang w:bidi="ar"/>
              </w:rPr>
              <w:t>2011101</w:t>
            </w:r>
          </w:p>
        </w:tc>
        <w:tc>
          <w:tcPr>
            <w:tcW w:w="2050" w:type="dxa"/>
            <w:vAlign w:val="center"/>
          </w:tcPr>
          <w:p>
            <w:pPr>
              <w:widowControl/>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行政运行</w:t>
            </w:r>
          </w:p>
        </w:tc>
        <w:tc>
          <w:tcPr>
            <w:tcW w:w="1552" w:type="dxa"/>
            <w:vAlign w:val="center"/>
          </w:tcPr>
          <w:p>
            <w:pPr>
              <w:widowControl/>
              <w:jc w:val="right"/>
              <w:textAlignment w:val="center"/>
              <w:rPr>
                <w:rFonts w:hint="eastAsia" w:ascii="宋体" w:hAnsi="宋体" w:cs="宋体"/>
                <w:color w:val="000000"/>
                <w:kern w:val="0"/>
                <w:szCs w:val="21"/>
                <w:lang w:bidi="ar"/>
              </w:rPr>
            </w:pPr>
            <w:r>
              <w:rPr>
                <w:rFonts w:ascii="宋体" w:hAnsi="宋体" w:cs="宋体"/>
                <w:color w:val="000000"/>
                <w:kern w:val="0"/>
                <w:szCs w:val="21"/>
                <w:lang w:bidi="ar"/>
              </w:rPr>
              <w:t>2,042.26</w:t>
            </w:r>
          </w:p>
        </w:tc>
        <w:tc>
          <w:tcPr>
            <w:tcW w:w="1491" w:type="dxa"/>
            <w:vAlign w:val="center"/>
          </w:tcPr>
          <w:p>
            <w:pPr>
              <w:widowControl/>
              <w:jc w:val="right"/>
              <w:textAlignment w:val="center"/>
              <w:rPr>
                <w:rFonts w:hint="eastAsia" w:ascii="宋体" w:hAnsi="宋体" w:cs="宋体"/>
                <w:color w:val="000000"/>
                <w:kern w:val="0"/>
                <w:szCs w:val="21"/>
                <w:lang w:bidi="ar"/>
              </w:rPr>
            </w:pPr>
            <w:r>
              <w:rPr>
                <w:rFonts w:ascii="宋体" w:hAnsi="宋体" w:cs="宋体"/>
                <w:color w:val="000000"/>
                <w:kern w:val="0"/>
                <w:szCs w:val="21"/>
                <w:lang w:bidi="ar"/>
              </w:rPr>
              <w:t>2,042.26</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68"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210" w:type="dxa"/>
            <w:vAlign w:val="center"/>
          </w:tcPr>
          <w:p>
            <w:pPr>
              <w:widowControl/>
              <w:jc w:val="left"/>
              <w:textAlignment w:val="center"/>
              <w:rPr>
                <w:rFonts w:hint="eastAsia" w:ascii="宋体" w:hAnsi="宋体" w:cs="宋体"/>
                <w:color w:val="000000"/>
                <w:kern w:val="0"/>
                <w:szCs w:val="21"/>
                <w:lang w:bidi="ar"/>
              </w:rPr>
            </w:pPr>
            <w:r>
              <w:rPr>
                <w:rFonts w:ascii="宋体" w:hAnsi="宋体" w:cs="宋体"/>
                <w:color w:val="000000"/>
                <w:kern w:val="0"/>
                <w:szCs w:val="21"/>
                <w:lang w:bidi="ar"/>
              </w:rPr>
              <w:t>2011199</w:t>
            </w:r>
          </w:p>
        </w:tc>
        <w:tc>
          <w:tcPr>
            <w:tcW w:w="2050" w:type="dxa"/>
            <w:vAlign w:val="center"/>
          </w:tcPr>
          <w:p>
            <w:pPr>
              <w:widowControl/>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其他纪检监察事务支出</w:t>
            </w:r>
          </w:p>
        </w:tc>
        <w:tc>
          <w:tcPr>
            <w:tcW w:w="1552" w:type="dxa"/>
            <w:vAlign w:val="center"/>
          </w:tcPr>
          <w:p>
            <w:pPr>
              <w:widowControl/>
              <w:jc w:val="right"/>
              <w:textAlignment w:val="center"/>
              <w:rPr>
                <w:rFonts w:hint="eastAsia" w:ascii="宋体" w:hAnsi="宋体" w:cs="宋体"/>
                <w:color w:val="000000"/>
                <w:kern w:val="0"/>
                <w:szCs w:val="21"/>
                <w:lang w:bidi="ar"/>
              </w:rPr>
            </w:pPr>
            <w:r>
              <w:rPr>
                <w:rFonts w:ascii="宋体" w:hAnsi="宋体" w:cs="宋体"/>
                <w:color w:val="000000"/>
                <w:kern w:val="0"/>
                <w:szCs w:val="21"/>
                <w:lang w:bidi="ar"/>
              </w:rPr>
              <w:t>971.78</w:t>
            </w:r>
          </w:p>
        </w:tc>
        <w:tc>
          <w:tcPr>
            <w:tcW w:w="1491" w:type="dxa"/>
            <w:vAlign w:val="center"/>
          </w:tcPr>
          <w:p>
            <w:pPr>
              <w:widowControl/>
              <w:jc w:val="right"/>
              <w:textAlignment w:val="center"/>
              <w:rPr>
                <w:rFonts w:hint="eastAsia" w:ascii="宋体" w:hAnsi="宋体" w:cs="宋体"/>
                <w:color w:val="000000"/>
                <w:kern w:val="0"/>
                <w:szCs w:val="21"/>
                <w:lang w:bidi="ar"/>
              </w:rPr>
            </w:pPr>
            <w:r>
              <w:rPr>
                <w:rFonts w:ascii="宋体" w:hAnsi="宋体" w:cs="宋体"/>
                <w:color w:val="000000"/>
                <w:kern w:val="0"/>
                <w:szCs w:val="21"/>
                <w:lang w:bidi="ar"/>
              </w:rPr>
              <w:t>971.78</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68"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210" w:type="dxa"/>
            <w:vAlign w:val="center"/>
          </w:tcPr>
          <w:p>
            <w:pPr>
              <w:widowControl/>
              <w:jc w:val="left"/>
              <w:textAlignment w:val="center"/>
              <w:rPr>
                <w:rFonts w:hint="eastAsia" w:ascii="宋体" w:hAnsi="宋体" w:cs="宋体"/>
                <w:color w:val="000000"/>
                <w:kern w:val="0"/>
                <w:szCs w:val="21"/>
                <w:lang w:bidi="ar"/>
              </w:rPr>
            </w:pPr>
            <w:r>
              <w:rPr>
                <w:rFonts w:ascii="宋体" w:hAnsi="宋体" w:cs="宋体"/>
                <w:color w:val="000000"/>
                <w:kern w:val="0"/>
                <w:szCs w:val="21"/>
                <w:lang w:bidi="ar"/>
              </w:rPr>
              <w:t>208</w:t>
            </w:r>
          </w:p>
        </w:tc>
        <w:tc>
          <w:tcPr>
            <w:tcW w:w="2050" w:type="dxa"/>
            <w:vAlign w:val="center"/>
          </w:tcPr>
          <w:p>
            <w:pPr>
              <w:widowControl/>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社会保障和就业支出</w:t>
            </w:r>
          </w:p>
        </w:tc>
        <w:tc>
          <w:tcPr>
            <w:tcW w:w="1552" w:type="dxa"/>
            <w:vAlign w:val="center"/>
          </w:tcPr>
          <w:p>
            <w:pPr>
              <w:widowControl/>
              <w:jc w:val="right"/>
              <w:textAlignment w:val="center"/>
              <w:rPr>
                <w:rFonts w:hint="eastAsia" w:ascii="宋体" w:hAnsi="宋体" w:cs="宋体"/>
                <w:color w:val="000000"/>
                <w:kern w:val="0"/>
                <w:szCs w:val="21"/>
                <w:lang w:bidi="ar"/>
              </w:rPr>
            </w:pPr>
            <w:r>
              <w:rPr>
                <w:rFonts w:ascii="宋体" w:hAnsi="宋体" w:cs="宋体"/>
                <w:color w:val="000000"/>
                <w:kern w:val="0"/>
                <w:szCs w:val="21"/>
                <w:lang w:bidi="ar"/>
              </w:rPr>
              <w:t>284.67</w:t>
            </w:r>
          </w:p>
        </w:tc>
        <w:tc>
          <w:tcPr>
            <w:tcW w:w="1491" w:type="dxa"/>
            <w:vAlign w:val="center"/>
          </w:tcPr>
          <w:p>
            <w:pPr>
              <w:widowControl/>
              <w:jc w:val="right"/>
              <w:textAlignment w:val="center"/>
              <w:rPr>
                <w:rFonts w:hint="eastAsia" w:ascii="宋体" w:hAnsi="宋体" w:cs="宋体"/>
                <w:color w:val="000000"/>
                <w:kern w:val="0"/>
                <w:szCs w:val="21"/>
                <w:lang w:bidi="ar"/>
              </w:rPr>
            </w:pPr>
            <w:r>
              <w:rPr>
                <w:rFonts w:ascii="宋体" w:hAnsi="宋体" w:cs="宋体"/>
                <w:color w:val="000000"/>
                <w:kern w:val="0"/>
                <w:szCs w:val="21"/>
                <w:lang w:bidi="ar"/>
              </w:rPr>
              <w:t>284.67</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68"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210" w:type="dxa"/>
            <w:vAlign w:val="center"/>
          </w:tcPr>
          <w:p>
            <w:pPr>
              <w:widowControl/>
              <w:jc w:val="left"/>
              <w:textAlignment w:val="center"/>
              <w:rPr>
                <w:rFonts w:hint="eastAsia" w:ascii="宋体" w:hAnsi="宋体" w:cs="宋体"/>
                <w:color w:val="000000"/>
                <w:kern w:val="0"/>
                <w:szCs w:val="21"/>
                <w:lang w:bidi="ar"/>
              </w:rPr>
            </w:pPr>
            <w:r>
              <w:rPr>
                <w:rFonts w:ascii="宋体" w:hAnsi="宋体" w:cs="宋体"/>
                <w:color w:val="000000"/>
                <w:kern w:val="0"/>
                <w:szCs w:val="21"/>
                <w:lang w:bidi="ar"/>
              </w:rPr>
              <w:t>20805</w:t>
            </w:r>
          </w:p>
        </w:tc>
        <w:tc>
          <w:tcPr>
            <w:tcW w:w="2050" w:type="dxa"/>
            <w:vAlign w:val="center"/>
          </w:tcPr>
          <w:p>
            <w:pPr>
              <w:widowControl/>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行政事业单位养老支出</w:t>
            </w:r>
          </w:p>
        </w:tc>
        <w:tc>
          <w:tcPr>
            <w:tcW w:w="1552" w:type="dxa"/>
            <w:vAlign w:val="center"/>
          </w:tcPr>
          <w:p>
            <w:pPr>
              <w:widowControl/>
              <w:jc w:val="right"/>
              <w:textAlignment w:val="center"/>
              <w:rPr>
                <w:rFonts w:hint="eastAsia" w:ascii="宋体" w:hAnsi="宋体" w:cs="宋体"/>
                <w:color w:val="000000"/>
                <w:kern w:val="0"/>
                <w:szCs w:val="21"/>
                <w:lang w:bidi="ar"/>
              </w:rPr>
            </w:pPr>
            <w:r>
              <w:rPr>
                <w:rFonts w:ascii="宋体" w:hAnsi="宋体" w:cs="宋体"/>
                <w:color w:val="000000"/>
                <w:kern w:val="0"/>
                <w:szCs w:val="21"/>
                <w:lang w:bidi="ar"/>
              </w:rPr>
              <w:t>284.67</w:t>
            </w:r>
          </w:p>
        </w:tc>
        <w:tc>
          <w:tcPr>
            <w:tcW w:w="1491" w:type="dxa"/>
            <w:vAlign w:val="center"/>
          </w:tcPr>
          <w:p>
            <w:pPr>
              <w:widowControl/>
              <w:jc w:val="right"/>
              <w:textAlignment w:val="center"/>
              <w:rPr>
                <w:rFonts w:hint="eastAsia" w:ascii="宋体" w:hAnsi="宋体" w:cs="宋体"/>
                <w:color w:val="000000"/>
                <w:kern w:val="0"/>
                <w:szCs w:val="21"/>
                <w:lang w:bidi="ar"/>
              </w:rPr>
            </w:pPr>
            <w:r>
              <w:rPr>
                <w:rFonts w:ascii="宋体" w:hAnsi="宋体" w:cs="宋体"/>
                <w:color w:val="000000"/>
                <w:kern w:val="0"/>
                <w:szCs w:val="21"/>
                <w:lang w:bidi="ar"/>
              </w:rPr>
              <w:t>284.67</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68"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210" w:type="dxa"/>
            <w:vAlign w:val="center"/>
          </w:tcPr>
          <w:p>
            <w:pPr>
              <w:widowControl/>
              <w:jc w:val="left"/>
              <w:textAlignment w:val="center"/>
              <w:rPr>
                <w:rFonts w:hint="eastAsia" w:ascii="宋体" w:hAnsi="宋体" w:cs="宋体"/>
                <w:color w:val="000000"/>
                <w:kern w:val="0"/>
                <w:szCs w:val="21"/>
                <w:lang w:bidi="ar"/>
              </w:rPr>
            </w:pPr>
            <w:r>
              <w:rPr>
                <w:rFonts w:ascii="宋体" w:hAnsi="宋体" w:cs="宋体"/>
                <w:color w:val="000000"/>
                <w:kern w:val="0"/>
                <w:szCs w:val="21"/>
                <w:lang w:bidi="ar"/>
              </w:rPr>
              <w:t>2080501</w:t>
            </w:r>
          </w:p>
        </w:tc>
        <w:tc>
          <w:tcPr>
            <w:tcW w:w="2050" w:type="dxa"/>
            <w:vAlign w:val="center"/>
          </w:tcPr>
          <w:p>
            <w:pPr>
              <w:widowControl/>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行政单位离退休</w:t>
            </w:r>
          </w:p>
        </w:tc>
        <w:tc>
          <w:tcPr>
            <w:tcW w:w="1552" w:type="dxa"/>
            <w:vAlign w:val="center"/>
          </w:tcPr>
          <w:p>
            <w:pPr>
              <w:widowControl/>
              <w:jc w:val="right"/>
              <w:textAlignment w:val="center"/>
              <w:rPr>
                <w:rFonts w:hint="eastAsia" w:ascii="宋体" w:hAnsi="宋体" w:cs="宋体"/>
                <w:color w:val="000000"/>
                <w:kern w:val="0"/>
                <w:szCs w:val="21"/>
                <w:lang w:bidi="ar"/>
              </w:rPr>
            </w:pPr>
            <w:r>
              <w:rPr>
                <w:rFonts w:ascii="宋体" w:hAnsi="宋体" w:cs="宋体"/>
                <w:color w:val="000000"/>
                <w:kern w:val="0"/>
                <w:szCs w:val="21"/>
                <w:lang w:bidi="ar"/>
              </w:rPr>
              <w:t>14.56</w:t>
            </w:r>
          </w:p>
        </w:tc>
        <w:tc>
          <w:tcPr>
            <w:tcW w:w="1491" w:type="dxa"/>
            <w:vAlign w:val="center"/>
          </w:tcPr>
          <w:p>
            <w:pPr>
              <w:widowControl/>
              <w:jc w:val="right"/>
              <w:textAlignment w:val="center"/>
              <w:rPr>
                <w:rFonts w:hint="eastAsia" w:ascii="宋体" w:hAnsi="宋体" w:cs="宋体"/>
                <w:color w:val="000000"/>
                <w:kern w:val="0"/>
                <w:szCs w:val="21"/>
                <w:lang w:bidi="ar"/>
              </w:rPr>
            </w:pPr>
            <w:r>
              <w:rPr>
                <w:rFonts w:ascii="宋体" w:hAnsi="宋体" w:cs="宋体"/>
                <w:color w:val="000000"/>
                <w:kern w:val="0"/>
                <w:szCs w:val="21"/>
                <w:lang w:bidi="ar"/>
              </w:rPr>
              <w:t>14.56</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68"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210" w:type="dxa"/>
            <w:vAlign w:val="center"/>
          </w:tcPr>
          <w:p>
            <w:pPr>
              <w:widowControl/>
              <w:jc w:val="left"/>
              <w:textAlignment w:val="center"/>
              <w:rPr>
                <w:rFonts w:hint="eastAsia" w:ascii="宋体" w:hAnsi="宋体" w:cs="宋体"/>
                <w:color w:val="000000"/>
                <w:kern w:val="0"/>
                <w:szCs w:val="21"/>
                <w:lang w:bidi="ar"/>
              </w:rPr>
            </w:pPr>
            <w:r>
              <w:rPr>
                <w:rFonts w:ascii="宋体" w:hAnsi="宋体" w:cs="宋体"/>
                <w:color w:val="000000"/>
                <w:kern w:val="0"/>
                <w:szCs w:val="21"/>
                <w:lang w:bidi="ar"/>
              </w:rPr>
              <w:t>2080505</w:t>
            </w:r>
          </w:p>
        </w:tc>
        <w:tc>
          <w:tcPr>
            <w:tcW w:w="2050" w:type="dxa"/>
            <w:vAlign w:val="center"/>
          </w:tcPr>
          <w:p>
            <w:pPr>
              <w:widowControl/>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机关事业单位基本养老保险缴费支出</w:t>
            </w:r>
          </w:p>
        </w:tc>
        <w:tc>
          <w:tcPr>
            <w:tcW w:w="1552" w:type="dxa"/>
            <w:vAlign w:val="center"/>
          </w:tcPr>
          <w:p>
            <w:pPr>
              <w:widowControl/>
              <w:jc w:val="right"/>
              <w:textAlignment w:val="center"/>
              <w:rPr>
                <w:rFonts w:hint="eastAsia" w:ascii="宋体" w:hAnsi="宋体" w:cs="宋体"/>
                <w:color w:val="000000"/>
                <w:kern w:val="0"/>
                <w:szCs w:val="21"/>
                <w:lang w:bidi="ar"/>
              </w:rPr>
            </w:pPr>
            <w:r>
              <w:rPr>
                <w:rFonts w:ascii="宋体" w:hAnsi="宋体" w:cs="宋体"/>
                <w:color w:val="000000"/>
                <w:kern w:val="0"/>
                <w:szCs w:val="21"/>
                <w:lang w:bidi="ar"/>
              </w:rPr>
              <w:t>172.83</w:t>
            </w:r>
          </w:p>
        </w:tc>
        <w:tc>
          <w:tcPr>
            <w:tcW w:w="1491" w:type="dxa"/>
            <w:vAlign w:val="center"/>
          </w:tcPr>
          <w:p>
            <w:pPr>
              <w:widowControl/>
              <w:jc w:val="right"/>
              <w:textAlignment w:val="center"/>
              <w:rPr>
                <w:rFonts w:hint="eastAsia" w:ascii="宋体" w:hAnsi="宋体" w:cs="宋体"/>
                <w:color w:val="000000"/>
                <w:kern w:val="0"/>
                <w:szCs w:val="21"/>
                <w:lang w:bidi="ar"/>
              </w:rPr>
            </w:pPr>
            <w:r>
              <w:rPr>
                <w:rFonts w:ascii="宋体" w:hAnsi="宋体" w:cs="宋体"/>
                <w:color w:val="000000"/>
                <w:kern w:val="0"/>
                <w:szCs w:val="21"/>
                <w:lang w:bidi="ar"/>
              </w:rPr>
              <w:t>172.83</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68"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210" w:type="dxa"/>
            <w:vAlign w:val="center"/>
          </w:tcPr>
          <w:p>
            <w:pPr>
              <w:widowControl/>
              <w:jc w:val="left"/>
              <w:textAlignment w:val="center"/>
              <w:rPr>
                <w:rFonts w:hint="eastAsia" w:ascii="宋体" w:hAnsi="宋体" w:cs="宋体"/>
                <w:color w:val="000000"/>
                <w:kern w:val="0"/>
                <w:szCs w:val="21"/>
                <w:lang w:bidi="ar"/>
              </w:rPr>
            </w:pPr>
            <w:r>
              <w:rPr>
                <w:rFonts w:ascii="宋体" w:hAnsi="宋体" w:cs="宋体"/>
                <w:color w:val="000000"/>
                <w:kern w:val="0"/>
                <w:szCs w:val="21"/>
                <w:lang w:bidi="ar"/>
              </w:rPr>
              <w:t>2080506</w:t>
            </w:r>
          </w:p>
        </w:tc>
        <w:tc>
          <w:tcPr>
            <w:tcW w:w="2050" w:type="dxa"/>
            <w:vAlign w:val="center"/>
          </w:tcPr>
          <w:p>
            <w:pPr>
              <w:widowControl/>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机关事业单位职业年金缴费支出</w:t>
            </w:r>
          </w:p>
        </w:tc>
        <w:tc>
          <w:tcPr>
            <w:tcW w:w="1552" w:type="dxa"/>
            <w:vAlign w:val="center"/>
          </w:tcPr>
          <w:p>
            <w:pPr>
              <w:widowControl/>
              <w:jc w:val="right"/>
              <w:textAlignment w:val="center"/>
              <w:rPr>
                <w:rFonts w:hint="eastAsia" w:ascii="宋体" w:hAnsi="宋体" w:cs="宋体"/>
                <w:color w:val="000000"/>
                <w:kern w:val="0"/>
                <w:szCs w:val="21"/>
                <w:lang w:bidi="ar"/>
              </w:rPr>
            </w:pPr>
            <w:r>
              <w:rPr>
                <w:rFonts w:ascii="宋体" w:hAnsi="宋体" w:cs="宋体"/>
                <w:color w:val="000000"/>
                <w:kern w:val="0"/>
                <w:szCs w:val="21"/>
                <w:lang w:bidi="ar"/>
              </w:rPr>
              <w:t>86.41</w:t>
            </w:r>
          </w:p>
        </w:tc>
        <w:tc>
          <w:tcPr>
            <w:tcW w:w="1491" w:type="dxa"/>
            <w:vAlign w:val="center"/>
          </w:tcPr>
          <w:p>
            <w:pPr>
              <w:widowControl/>
              <w:jc w:val="right"/>
              <w:textAlignment w:val="center"/>
              <w:rPr>
                <w:rFonts w:hint="eastAsia" w:ascii="宋体" w:hAnsi="宋体" w:cs="宋体"/>
                <w:color w:val="000000"/>
                <w:kern w:val="0"/>
                <w:szCs w:val="21"/>
                <w:lang w:bidi="ar"/>
              </w:rPr>
            </w:pPr>
            <w:r>
              <w:rPr>
                <w:rFonts w:ascii="宋体" w:hAnsi="宋体" w:cs="宋体"/>
                <w:color w:val="000000"/>
                <w:kern w:val="0"/>
                <w:szCs w:val="21"/>
                <w:lang w:bidi="ar"/>
              </w:rPr>
              <w:t>86.41</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68"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210" w:type="dxa"/>
            <w:vAlign w:val="center"/>
          </w:tcPr>
          <w:p>
            <w:pPr>
              <w:widowControl/>
              <w:jc w:val="left"/>
              <w:textAlignment w:val="center"/>
              <w:rPr>
                <w:rFonts w:hint="eastAsia" w:ascii="宋体" w:hAnsi="宋体" w:cs="宋体"/>
                <w:color w:val="000000"/>
                <w:kern w:val="0"/>
                <w:szCs w:val="21"/>
                <w:lang w:bidi="ar"/>
              </w:rPr>
            </w:pPr>
            <w:r>
              <w:rPr>
                <w:rFonts w:ascii="宋体" w:hAnsi="宋体" w:cs="宋体"/>
                <w:color w:val="000000"/>
                <w:kern w:val="0"/>
                <w:szCs w:val="21"/>
                <w:lang w:bidi="ar"/>
              </w:rPr>
              <w:t>2080599</w:t>
            </w:r>
          </w:p>
        </w:tc>
        <w:tc>
          <w:tcPr>
            <w:tcW w:w="2050" w:type="dxa"/>
            <w:vAlign w:val="center"/>
          </w:tcPr>
          <w:p>
            <w:pPr>
              <w:widowControl/>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其他行政事业单位养老支出</w:t>
            </w:r>
          </w:p>
        </w:tc>
        <w:tc>
          <w:tcPr>
            <w:tcW w:w="1552" w:type="dxa"/>
            <w:vAlign w:val="center"/>
          </w:tcPr>
          <w:p>
            <w:pPr>
              <w:widowControl/>
              <w:jc w:val="right"/>
              <w:textAlignment w:val="center"/>
              <w:rPr>
                <w:rFonts w:hint="eastAsia" w:ascii="宋体" w:hAnsi="宋体" w:cs="宋体"/>
                <w:color w:val="000000"/>
                <w:kern w:val="0"/>
                <w:szCs w:val="21"/>
                <w:lang w:bidi="ar"/>
              </w:rPr>
            </w:pPr>
            <w:r>
              <w:rPr>
                <w:rFonts w:ascii="宋体" w:hAnsi="宋体" w:cs="宋体"/>
                <w:color w:val="000000"/>
                <w:kern w:val="0"/>
                <w:szCs w:val="21"/>
                <w:lang w:bidi="ar"/>
              </w:rPr>
              <w:t>10.88</w:t>
            </w:r>
          </w:p>
        </w:tc>
        <w:tc>
          <w:tcPr>
            <w:tcW w:w="1491" w:type="dxa"/>
            <w:vAlign w:val="center"/>
          </w:tcPr>
          <w:p>
            <w:pPr>
              <w:widowControl/>
              <w:jc w:val="right"/>
              <w:textAlignment w:val="center"/>
              <w:rPr>
                <w:rFonts w:hint="eastAsia" w:ascii="宋体" w:hAnsi="宋体" w:cs="宋体"/>
                <w:color w:val="000000"/>
                <w:kern w:val="0"/>
                <w:szCs w:val="21"/>
                <w:lang w:bidi="ar"/>
              </w:rPr>
            </w:pPr>
            <w:r>
              <w:rPr>
                <w:rFonts w:ascii="宋体" w:hAnsi="宋体" w:cs="宋体"/>
                <w:color w:val="000000"/>
                <w:kern w:val="0"/>
                <w:szCs w:val="21"/>
                <w:lang w:bidi="ar"/>
              </w:rPr>
              <w:t>10.88</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68"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210" w:type="dxa"/>
            <w:vAlign w:val="center"/>
          </w:tcPr>
          <w:p>
            <w:pPr>
              <w:widowControl/>
              <w:jc w:val="left"/>
              <w:textAlignment w:val="center"/>
              <w:rPr>
                <w:rFonts w:hint="eastAsia" w:ascii="宋体" w:hAnsi="宋体" w:cs="宋体"/>
                <w:color w:val="000000"/>
                <w:kern w:val="0"/>
                <w:szCs w:val="21"/>
                <w:lang w:bidi="ar"/>
              </w:rPr>
            </w:pPr>
            <w:r>
              <w:rPr>
                <w:rFonts w:ascii="宋体" w:hAnsi="宋体" w:cs="宋体"/>
                <w:color w:val="000000"/>
                <w:kern w:val="0"/>
                <w:szCs w:val="21"/>
                <w:lang w:bidi="ar"/>
              </w:rPr>
              <w:t>210</w:t>
            </w:r>
          </w:p>
        </w:tc>
        <w:tc>
          <w:tcPr>
            <w:tcW w:w="2050" w:type="dxa"/>
            <w:vAlign w:val="center"/>
          </w:tcPr>
          <w:p>
            <w:pPr>
              <w:widowControl/>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卫生健康支出</w:t>
            </w:r>
          </w:p>
        </w:tc>
        <w:tc>
          <w:tcPr>
            <w:tcW w:w="1552" w:type="dxa"/>
            <w:vAlign w:val="center"/>
          </w:tcPr>
          <w:p>
            <w:pPr>
              <w:widowControl/>
              <w:jc w:val="right"/>
              <w:textAlignment w:val="center"/>
              <w:rPr>
                <w:rFonts w:hint="eastAsia" w:ascii="宋体" w:hAnsi="宋体" w:cs="宋体"/>
                <w:color w:val="000000"/>
                <w:kern w:val="0"/>
                <w:szCs w:val="21"/>
                <w:lang w:bidi="ar"/>
              </w:rPr>
            </w:pPr>
            <w:r>
              <w:rPr>
                <w:rFonts w:ascii="宋体" w:hAnsi="宋体" w:cs="宋体"/>
                <w:color w:val="000000"/>
                <w:kern w:val="0"/>
                <w:szCs w:val="21"/>
                <w:lang w:bidi="ar"/>
              </w:rPr>
              <w:t>45.12</w:t>
            </w:r>
          </w:p>
        </w:tc>
        <w:tc>
          <w:tcPr>
            <w:tcW w:w="1491" w:type="dxa"/>
            <w:vAlign w:val="center"/>
          </w:tcPr>
          <w:p>
            <w:pPr>
              <w:widowControl/>
              <w:jc w:val="right"/>
              <w:textAlignment w:val="center"/>
              <w:rPr>
                <w:rFonts w:hint="eastAsia" w:ascii="宋体" w:hAnsi="宋体" w:cs="宋体"/>
                <w:color w:val="000000"/>
                <w:kern w:val="0"/>
                <w:szCs w:val="21"/>
                <w:lang w:bidi="ar"/>
              </w:rPr>
            </w:pPr>
            <w:r>
              <w:rPr>
                <w:rFonts w:ascii="宋体" w:hAnsi="宋体" w:cs="宋体"/>
                <w:color w:val="000000"/>
                <w:kern w:val="0"/>
                <w:szCs w:val="21"/>
                <w:lang w:bidi="ar"/>
              </w:rPr>
              <w:t>45.12</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68"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210" w:type="dxa"/>
            <w:vAlign w:val="center"/>
          </w:tcPr>
          <w:p>
            <w:pPr>
              <w:widowControl/>
              <w:jc w:val="left"/>
              <w:textAlignment w:val="center"/>
              <w:rPr>
                <w:rFonts w:hint="eastAsia" w:ascii="宋体" w:hAnsi="宋体" w:cs="宋体"/>
                <w:color w:val="000000"/>
                <w:kern w:val="0"/>
                <w:szCs w:val="21"/>
                <w:lang w:bidi="ar"/>
              </w:rPr>
            </w:pPr>
            <w:r>
              <w:rPr>
                <w:rFonts w:ascii="宋体" w:hAnsi="宋体" w:cs="宋体"/>
                <w:color w:val="000000"/>
                <w:kern w:val="0"/>
                <w:szCs w:val="21"/>
                <w:lang w:bidi="ar"/>
              </w:rPr>
              <w:t>21011</w:t>
            </w:r>
          </w:p>
        </w:tc>
        <w:tc>
          <w:tcPr>
            <w:tcW w:w="2050" w:type="dxa"/>
            <w:vAlign w:val="center"/>
          </w:tcPr>
          <w:p>
            <w:pPr>
              <w:widowControl/>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行政事业单位医疗</w:t>
            </w:r>
          </w:p>
        </w:tc>
        <w:tc>
          <w:tcPr>
            <w:tcW w:w="1552" w:type="dxa"/>
            <w:vAlign w:val="center"/>
          </w:tcPr>
          <w:p>
            <w:pPr>
              <w:widowControl/>
              <w:jc w:val="right"/>
              <w:textAlignment w:val="center"/>
              <w:rPr>
                <w:rFonts w:hint="eastAsia" w:ascii="宋体" w:hAnsi="宋体" w:cs="宋体"/>
                <w:color w:val="000000"/>
                <w:kern w:val="0"/>
                <w:szCs w:val="21"/>
                <w:lang w:bidi="ar"/>
              </w:rPr>
            </w:pPr>
            <w:r>
              <w:rPr>
                <w:rFonts w:ascii="宋体" w:hAnsi="宋体" w:cs="宋体"/>
                <w:color w:val="000000"/>
                <w:kern w:val="0"/>
                <w:szCs w:val="21"/>
                <w:lang w:bidi="ar"/>
              </w:rPr>
              <w:t>45.12</w:t>
            </w:r>
          </w:p>
        </w:tc>
        <w:tc>
          <w:tcPr>
            <w:tcW w:w="1491" w:type="dxa"/>
            <w:vAlign w:val="center"/>
          </w:tcPr>
          <w:p>
            <w:pPr>
              <w:widowControl/>
              <w:jc w:val="right"/>
              <w:textAlignment w:val="center"/>
              <w:rPr>
                <w:rFonts w:hint="eastAsia" w:ascii="宋体" w:hAnsi="宋体" w:cs="宋体"/>
                <w:color w:val="000000"/>
                <w:kern w:val="0"/>
                <w:szCs w:val="21"/>
                <w:lang w:bidi="ar"/>
              </w:rPr>
            </w:pPr>
            <w:r>
              <w:rPr>
                <w:rFonts w:ascii="宋体" w:hAnsi="宋体" w:cs="宋体"/>
                <w:color w:val="000000"/>
                <w:kern w:val="0"/>
                <w:szCs w:val="21"/>
                <w:lang w:bidi="ar"/>
              </w:rPr>
              <w:t>45.12</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68"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210" w:type="dxa"/>
            <w:vAlign w:val="center"/>
          </w:tcPr>
          <w:p>
            <w:pPr>
              <w:widowControl/>
              <w:jc w:val="left"/>
              <w:textAlignment w:val="center"/>
              <w:rPr>
                <w:rFonts w:hint="eastAsia" w:ascii="宋体" w:hAnsi="宋体" w:cs="宋体"/>
                <w:color w:val="000000"/>
                <w:kern w:val="0"/>
                <w:szCs w:val="21"/>
                <w:lang w:bidi="ar"/>
              </w:rPr>
            </w:pPr>
            <w:r>
              <w:rPr>
                <w:rFonts w:ascii="宋体" w:hAnsi="宋体" w:cs="宋体"/>
                <w:color w:val="000000"/>
                <w:kern w:val="0"/>
                <w:szCs w:val="21"/>
                <w:lang w:bidi="ar"/>
              </w:rPr>
              <w:t>2101199</w:t>
            </w:r>
          </w:p>
        </w:tc>
        <w:tc>
          <w:tcPr>
            <w:tcW w:w="2050" w:type="dxa"/>
            <w:vAlign w:val="center"/>
          </w:tcPr>
          <w:p>
            <w:pPr>
              <w:widowControl/>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其他行政事业单位医疗支出</w:t>
            </w:r>
          </w:p>
        </w:tc>
        <w:tc>
          <w:tcPr>
            <w:tcW w:w="1552" w:type="dxa"/>
            <w:vAlign w:val="center"/>
          </w:tcPr>
          <w:p>
            <w:pPr>
              <w:widowControl/>
              <w:jc w:val="right"/>
              <w:textAlignment w:val="center"/>
              <w:rPr>
                <w:rFonts w:hint="eastAsia" w:ascii="宋体" w:hAnsi="宋体" w:cs="宋体"/>
                <w:color w:val="000000"/>
                <w:kern w:val="0"/>
                <w:szCs w:val="21"/>
                <w:lang w:bidi="ar"/>
              </w:rPr>
            </w:pPr>
            <w:r>
              <w:rPr>
                <w:rFonts w:ascii="宋体" w:hAnsi="宋体" w:cs="宋体"/>
                <w:color w:val="000000"/>
                <w:kern w:val="0"/>
                <w:szCs w:val="21"/>
                <w:lang w:bidi="ar"/>
              </w:rPr>
              <w:t>45.12</w:t>
            </w:r>
          </w:p>
        </w:tc>
        <w:tc>
          <w:tcPr>
            <w:tcW w:w="1491" w:type="dxa"/>
            <w:vAlign w:val="center"/>
          </w:tcPr>
          <w:p>
            <w:pPr>
              <w:widowControl/>
              <w:jc w:val="right"/>
              <w:textAlignment w:val="center"/>
              <w:rPr>
                <w:rFonts w:hint="eastAsia" w:ascii="宋体" w:hAnsi="宋体" w:cs="宋体"/>
                <w:color w:val="000000"/>
                <w:kern w:val="0"/>
                <w:szCs w:val="21"/>
                <w:lang w:bidi="ar"/>
              </w:rPr>
            </w:pPr>
            <w:r>
              <w:rPr>
                <w:rFonts w:ascii="宋体" w:hAnsi="宋体" w:cs="宋体"/>
                <w:color w:val="000000"/>
                <w:kern w:val="0"/>
                <w:szCs w:val="21"/>
                <w:lang w:bidi="ar"/>
              </w:rPr>
              <w:t>45.12</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68"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210" w:type="dxa"/>
            <w:vAlign w:val="center"/>
          </w:tcPr>
          <w:p>
            <w:pPr>
              <w:widowControl/>
              <w:jc w:val="left"/>
              <w:textAlignment w:val="center"/>
              <w:rPr>
                <w:rFonts w:hint="eastAsia" w:ascii="宋体" w:hAnsi="宋体" w:cs="宋体"/>
                <w:color w:val="000000"/>
                <w:kern w:val="0"/>
                <w:szCs w:val="21"/>
                <w:lang w:bidi="ar"/>
              </w:rPr>
            </w:pPr>
            <w:r>
              <w:rPr>
                <w:rFonts w:ascii="宋体" w:hAnsi="宋体" w:cs="宋体"/>
                <w:color w:val="000000"/>
                <w:kern w:val="0"/>
                <w:szCs w:val="21"/>
                <w:lang w:bidi="ar"/>
              </w:rPr>
              <w:t>212</w:t>
            </w:r>
          </w:p>
        </w:tc>
        <w:tc>
          <w:tcPr>
            <w:tcW w:w="2050" w:type="dxa"/>
            <w:vAlign w:val="center"/>
          </w:tcPr>
          <w:p>
            <w:pPr>
              <w:widowControl/>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城乡社区支出</w:t>
            </w:r>
          </w:p>
        </w:tc>
        <w:tc>
          <w:tcPr>
            <w:tcW w:w="1552" w:type="dxa"/>
            <w:vAlign w:val="center"/>
          </w:tcPr>
          <w:p>
            <w:pPr>
              <w:widowControl/>
              <w:jc w:val="right"/>
              <w:textAlignment w:val="center"/>
              <w:rPr>
                <w:rFonts w:hint="eastAsia" w:ascii="宋体" w:hAnsi="宋体" w:cs="宋体"/>
                <w:color w:val="000000"/>
                <w:kern w:val="0"/>
                <w:szCs w:val="21"/>
                <w:lang w:bidi="ar"/>
              </w:rPr>
            </w:pPr>
            <w:r>
              <w:rPr>
                <w:rFonts w:ascii="宋体" w:hAnsi="宋体" w:cs="宋体"/>
                <w:color w:val="000000"/>
                <w:kern w:val="0"/>
                <w:szCs w:val="21"/>
                <w:lang w:bidi="ar"/>
              </w:rPr>
              <w:t>82.16</w:t>
            </w:r>
          </w:p>
        </w:tc>
        <w:tc>
          <w:tcPr>
            <w:tcW w:w="1491" w:type="dxa"/>
            <w:vAlign w:val="center"/>
          </w:tcPr>
          <w:p>
            <w:pPr>
              <w:widowControl/>
              <w:jc w:val="right"/>
              <w:textAlignment w:val="center"/>
              <w:rPr>
                <w:rFonts w:hint="eastAsia" w:ascii="宋体" w:hAnsi="宋体" w:cs="宋体"/>
                <w:color w:val="000000"/>
                <w:kern w:val="0"/>
                <w:szCs w:val="21"/>
                <w:lang w:bidi="ar"/>
              </w:rPr>
            </w:pPr>
            <w:r>
              <w:rPr>
                <w:rFonts w:ascii="宋体" w:hAnsi="宋体" w:cs="宋体"/>
                <w:color w:val="000000"/>
                <w:kern w:val="0"/>
                <w:szCs w:val="21"/>
                <w:lang w:bidi="ar"/>
              </w:rPr>
              <w:t>82.16</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68"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210" w:type="dxa"/>
            <w:vAlign w:val="center"/>
          </w:tcPr>
          <w:p>
            <w:pPr>
              <w:widowControl/>
              <w:jc w:val="left"/>
              <w:textAlignment w:val="center"/>
              <w:rPr>
                <w:rFonts w:hint="eastAsia" w:ascii="宋体" w:hAnsi="宋体" w:cs="宋体"/>
                <w:color w:val="000000"/>
                <w:kern w:val="0"/>
                <w:szCs w:val="21"/>
                <w:lang w:bidi="ar"/>
              </w:rPr>
            </w:pPr>
            <w:r>
              <w:rPr>
                <w:rFonts w:ascii="宋体" w:hAnsi="宋体" w:cs="宋体"/>
                <w:color w:val="000000"/>
                <w:kern w:val="0"/>
                <w:szCs w:val="21"/>
                <w:lang w:bidi="ar"/>
              </w:rPr>
              <w:t>21208</w:t>
            </w:r>
          </w:p>
        </w:tc>
        <w:tc>
          <w:tcPr>
            <w:tcW w:w="2050" w:type="dxa"/>
            <w:vAlign w:val="center"/>
          </w:tcPr>
          <w:p>
            <w:pPr>
              <w:widowControl/>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国有土地使用权出让收入安排的支出</w:t>
            </w:r>
          </w:p>
        </w:tc>
        <w:tc>
          <w:tcPr>
            <w:tcW w:w="1552" w:type="dxa"/>
            <w:vAlign w:val="center"/>
          </w:tcPr>
          <w:p>
            <w:pPr>
              <w:widowControl/>
              <w:jc w:val="right"/>
              <w:textAlignment w:val="center"/>
              <w:rPr>
                <w:rFonts w:hint="eastAsia" w:ascii="宋体" w:hAnsi="宋体" w:cs="宋体"/>
                <w:color w:val="000000"/>
                <w:kern w:val="0"/>
                <w:szCs w:val="21"/>
                <w:lang w:bidi="ar"/>
              </w:rPr>
            </w:pPr>
            <w:r>
              <w:rPr>
                <w:rFonts w:ascii="宋体" w:hAnsi="宋体" w:cs="宋体"/>
                <w:color w:val="000000"/>
                <w:kern w:val="0"/>
                <w:szCs w:val="21"/>
                <w:lang w:bidi="ar"/>
              </w:rPr>
              <w:t>82.16</w:t>
            </w:r>
          </w:p>
        </w:tc>
        <w:tc>
          <w:tcPr>
            <w:tcW w:w="1491" w:type="dxa"/>
            <w:vAlign w:val="center"/>
          </w:tcPr>
          <w:p>
            <w:pPr>
              <w:widowControl/>
              <w:jc w:val="right"/>
              <w:textAlignment w:val="center"/>
              <w:rPr>
                <w:rFonts w:hint="eastAsia" w:ascii="宋体" w:hAnsi="宋体" w:cs="宋体"/>
                <w:color w:val="000000"/>
                <w:kern w:val="0"/>
                <w:szCs w:val="21"/>
                <w:lang w:bidi="ar"/>
              </w:rPr>
            </w:pPr>
            <w:r>
              <w:rPr>
                <w:rFonts w:ascii="宋体" w:hAnsi="宋体" w:cs="宋体"/>
                <w:color w:val="000000"/>
                <w:kern w:val="0"/>
                <w:szCs w:val="21"/>
                <w:lang w:bidi="ar"/>
              </w:rPr>
              <w:t>82.16</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68"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210" w:type="dxa"/>
            <w:vAlign w:val="center"/>
          </w:tcPr>
          <w:p>
            <w:pPr>
              <w:widowControl/>
              <w:jc w:val="left"/>
              <w:textAlignment w:val="center"/>
              <w:rPr>
                <w:rFonts w:hint="eastAsia" w:ascii="宋体" w:hAnsi="宋体" w:cs="宋体"/>
                <w:color w:val="000000"/>
                <w:kern w:val="0"/>
                <w:szCs w:val="21"/>
                <w:lang w:bidi="ar"/>
              </w:rPr>
            </w:pPr>
            <w:r>
              <w:rPr>
                <w:rFonts w:ascii="宋体" w:hAnsi="宋体" w:cs="宋体"/>
                <w:color w:val="000000"/>
                <w:kern w:val="0"/>
                <w:szCs w:val="21"/>
                <w:lang w:bidi="ar"/>
              </w:rPr>
              <w:t>2120802</w:t>
            </w:r>
          </w:p>
        </w:tc>
        <w:tc>
          <w:tcPr>
            <w:tcW w:w="2050" w:type="dxa"/>
            <w:vAlign w:val="center"/>
          </w:tcPr>
          <w:p>
            <w:pPr>
              <w:widowControl/>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土地开发支出</w:t>
            </w:r>
          </w:p>
        </w:tc>
        <w:tc>
          <w:tcPr>
            <w:tcW w:w="1552" w:type="dxa"/>
            <w:vAlign w:val="center"/>
          </w:tcPr>
          <w:p>
            <w:pPr>
              <w:widowControl/>
              <w:jc w:val="right"/>
              <w:textAlignment w:val="center"/>
              <w:rPr>
                <w:rFonts w:hint="eastAsia" w:ascii="宋体" w:hAnsi="宋体" w:cs="宋体"/>
                <w:color w:val="000000"/>
                <w:kern w:val="0"/>
                <w:szCs w:val="21"/>
                <w:lang w:bidi="ar"/>
              </w:rPr>
            </w:pPr>
            <w:r>
              <w:rPr>
                <w:rFonts w:ascii="宋体" w:hAnsi="宋体" w:cs="宋体"/>
                <w:color w:val="000000"/>
                <w:kern w:val="0"/>
                <w:szCs w:val="21"/>
                <w:lang w:bidi="ar"/>
              </w:rPr>
              <w:t>82.16</w:t>
            </w:r>
          </w:p>
        </w:tc>
        <w:tc>
          <w:tcPr>
            <w:tcW w:w="1491" w:type="dxa"/>
            <w:vAlign w:val="center"/>
          </w:tcPr>
          <w:p>
            <w:pPr>
              <w:widowControl/>
              <w:jc w:val="right"/>
              <w:textAlignment w:val="center"/>
              <w:rPr>
                <w:rFonts w:hint="eastAsia" w:ascii="宋体" w:hAnsi="宋体" w:cs="宋体"/>
                <w:color w:val="000000"/>
                <w:kern w:val="0"/>
                <w:szCs w:val="21"/>
                <w:lang w:bidi="ar"/>
              </w:rPr>
            </w:pPr>
            <w:r>
              <w:rPr>
                <w:rFonts w:ascii="宋体" w:hAnsi="宋体" w:cs="宋体"/>
                <w:color w:val="000000"/>
                <w:kern w:val="0"/>
                <w:szCs w:val="21"/>
                <w:lang w:bidi="ar"/>
              </w:rPr>
              <w:t>82.16</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68"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210" w:type="dxa"/>
            <w:vAlign w:val="center"/>
          </w:tcPr>
          <w:p>
            <w:pPr>
              <w:widowControl/>
              <w:jc w:val="left"/>
              <w:textAlignment w:val="center"/>
              <w:rPr>
                <w:rFonts w:hint="eastAsia" w:ascii="宋体" w:hAnsi="宋体" w:cs="宋体"/>
                <w:color w:val="000000"/>
                <w:kern w:val="0"/>
                <w:szCs w:val="21"/>
                <w:lang w:bidi="ar"/>
              </w:rPr>
            </w:pPr>
            <w:r>
              <w:rPr>
                <w:rFonts w:ascii="宋体" w:hAnsi="宋体" w:cs="宋体"/>
                <w:color w:val="000000"/>
                <w:kern w:val="0"/>
                <w:szCs w:val="21"/>
                <w:lang w:bidi="ar"/>
              </w:rPr>
              <w:t>221</w:t>
            </w:r>
          </w:p>
        </w:tc>
        <w:tc>
          <w:tcPr>
            <w:tcW w:w="2050" w:type="dxa"/>
            <w:vAlign w:val="center"/>
          </w:tcPr>
          <w:p>
            <w:pPr>
              <w:widowControl/>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住房保障支出</w:t>
            </w:r>
          </w:p>
        </w:tc>
        <w:tc>
          <w:tcPr>
            <w:tcW w:w="1552" w:type="dxa"/>
            <w:vAlign w:val="center"/>
          </w:tcPr>
          <w:p>
            <w:pPr>
              <w:widowControl/>
              <w:jc w:val="right"/>
              <w:textAlignment w:val="center"/>
              <w:rPr>
                <w:rFonts w:hint="eastAsia" w:ascii="宋体" w:hAnsi="宋体" w:cs="宋体"/>
                <w:color w:val="000000"/>
                <w:kern w:val="0"/>
                <w:szCs w:val="21"/>
                <w:lang w:bidi="ar"/>
              </w:rPr>
            </w:pPr>
            <w:r>
              <w:rPr>
                <w:rFonts w:ascii="宋体" w:hAnsi="宋体" w:cs="宋体"/>
                <w:color w:val="000000"/>
                <w:kern w:val="0"/>
                <w:szCs w:val="21"/>
                <w:lang w:bidi="ar"/>
              </w:rPr>
              <w:t>139.03</w:t>
            </w:r>
          </w:p>
        </w:tc>
        <w:tc>
          <w:tcPr>
            <w:tcW w:w="1491" w:type="dxa"/>
            <w:vAlign w:val="center"/>
          </w:tcPr>
          <w:p>
            <w:pPr>
              <w:widowControl/>
              <w:jc w:val="right"/>
              <w:textAlignment w:val="center"/>
              <w:rPr>
                <w:rFonts w:hint="eastAsia" w:ascii="宋体" w:hAnsi="宋体" w:cs="宋体"/>
                <w:color w:val="000000"/>
                <w:kern w:val="0"/>
                <w:szCs w:val="21"/>
                <w:lang w:bidi="ar"/>
              </w:rPr>
            </w:pPr>
            <w:r>
              <w:rPr>
                <w:rFonts w:ascii="宋体" w:hAnsi="宋体" w:cs="宋体"/>
                <w:color w:val="000000"/>
                <w:kern w:val="0"/>
                <w:szCs w:val="21"/>
                <w:lang w:bidi="ar"/>
              </w:rPr>
              <w:t>139.03</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68"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210" w:type="dxa"/>
            <w:vAlign w:val="center"/>
          </w:tcPr>
          <w:p>
            <w:pPr>
              <w:widowControl/>
              <w:jc w:val="left"/>
              <w:textAlignment w:val="center"/>
              <w:rPr>
                <w:rFonts w:hint="eastAsia" w:ascii="宋体" w:hAnsi="宋体" w:cs="宋体"/>
                <w:color w:val="000000"/>
                <w:kern w:val="0"/>
                <w:szCs w:val="21"/>
                <w:lang w:bidi="ar"/>
              </w:rPr>
            </w:pPr>
            <w:r>
              <w:rPr>
                <w:rFonts w:ascii="宋体" w:hAnsi="宋体" w:cs="宋体"/>
                <w:color w:val="000000"/>
                <w:kern w:val="0"/>
                <w:szCs w:val="21"/>
                <w:lang w:bidi="ar"/>
              </w:rPr>
              <w:t>22102</w:t>
            </w:r>
          </w:p>
        </w:tc>
        <w:tc>
          <w:tcPr>
            <w:tcW w:w="2050" w:type="dxa"/>
            <w:vAlign w:val="center"/>
          </w:tcPr>
          <w:p>
            <w:pPr>
              <w:widowControl/>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住房改革支出</w:t>
            </w:r>
          </w:p>
        </w:tc>
        <w:tc>
          <w:tcPr>
            <w:tcW w:w="1552" w:type="dxa"/>
            <w:vAlign w:val="center"/>
          </w:tcPr>
          <w:p>
            <w:pPr>
              <w:widowControl/>
              <w:jc w:val="right"/>
              <w:textAlignment w:val="center"/>
              <w:rPr>
                <w:rFonts w:hint="eastAsia" w:ascii="宋体" w:hAnsi="宋体" w:cs="宋体"/>
                <w:color w:val="000000"/>
                <w:kern w:val="0"/>
                <w:szCs w:val="21"/>
                <w:lang w:bidi="ar"/>
              </w:rPr>
            </w:pPr>
            <w:r>
              <w:rPr>
                <w:rFonts w:ascii="宋体" w:hAnsi="宋体" w:cs="宋体"/>
                <w:color w:val="000000"/>
                <w:kern w:val="0"/>
                <w:szCs w:val="21"/>
                <w:lang w:bidi="ar"/>
              </w:rPr>
              <w:t>139.03</w:t>
            </w:r>
          </w:p>
        </w:tc>
        <w:tc>
          <w:tcPr>
            <w:tcW w:w="1491" w:type="dxa"/>
            <w:vAlign w:val="center"/>
          </w:tcPr>
          <w:p>
            <w:pPr>
              <w:widowControl/>
              <w:jc w:val="right"/>
              <w:textAlignment w:val="center"/>
              <w:rPr>
                <w:rFonts w:hint="eastAsia" w:ascii="宋体" w:hAnsi="宋体" w:cs="宋体"/>
                <w:color w:val="000000"/>
                <w:kern w:val="0"/>
                <w:szCs w:val="21"/>
                <w:lang w:bidi="ar"/>
              </w:rPr>
            </w:pPr>
            <w:r>
              <w:rPr>
                <w:rFonts w:ascii="宋体" w:hAnsi="宋体" w:cs="宋体"/>
                <w:color w:val="000000"/>
                <w:kern w:val="0"/>
                <w:szCs w:val="21"/>
                <w:lang w:bidi="ar"/>
              </w:rPr>
              <w:t>139.03</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c>
          <w:tcPr>
            <w:tcW w:w="1568" w:type="dxa"/>
            <w:vAlign w:val="center"/>
          </w:tcPr>
          <w:p>
            <w:pPr>
              <w:widowControl/>
              <w:jc w:val="righ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210" w:type="dxa"/>
            <w:vAlign w:val="center"/>
          </w:tcPr>
          <w:p>
            <w:pPr>
              <w:widowControl/>
              <w:jc w:val="left"/>
              <w:textAlignment w:val="center"/>
              <w:rPr>
                <w:rFonts w:hint="eastAsia" w:ascii="宋体" w:hAnsi="宋体" w:cs="宋体"/>
                <w:color w:val="000000"/>
                <w:kern w:val="0"/>
                <w:szCs w:val="21"/>
                <w:lang w:bidi="ar"/>
              </w:rPr>
            </w:pPr>
            <w:r>
              <w:rPr>
                <w:rFonts w:ascii="宋体" w:hAnsi="宋体" w:cs="宋体"/>
                <w:color w:val="000000"/>
                <w:kern w:val="0"/>
                <w:szCs w:val="21"/>
                <w:lang w:bidi="ar"/>
              </w:rPr>
              <w:t>2210201</w:t>
            </w:r>
          </w:p>
        </w:tc>
        <w:tc>
          <w:tcPr>
            <w:tcW w:w="2050" w:type="dxa"/>
            <w:vAlign w:val="center"/>
          </w:tcPr>
          <w:p>
            <w:pPr>
              <w:widowControl/>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住房公积金</w:t>
            </w:r>
          </w:p>
        </w:tc>
        <w:tc>
          <w:tcPr>
            <w:tcW w:w="1552" w:type="dxa"/>
            <w:vAlign w:val="center"/>
          </w:tcPr>
          <w:p>
            <w:pPr>
              <w:widowControl/>
              <w:jc w:val="right"/>
              <w:textAlignment w:val="center"/>
              <w:rPr>
                <w:rFonts w:hint="eastAsia" w:ascii="宋体" w:hAnsi="宋体" w:cs="宋体"/>
                <w:color w:val="000000"/>
                <w:kern w:val="0"/>
                <w:szCs w:val="21"/>
                <w:lang w:bidi="ar"/>
              </w:rPr>
            </w:pPr>
            <w:r>
              <w:rPr>
                <w:rFonts w:ascii="宋体" w:hAnsi="宋体" w:cs="宋体"/>
                <w:color w:val="000000"/>
                <w:kern w:val="0"/>
                <w:szCs w:val="21"/>
                <w:lang w:bidi="ar"/>
              </w:rPr>
              <w:t>139.03</w:t>
            </w:r>
          </w:p>
        </w:tc>
        <w:tc>
          <w:tcPr>
            <w:tcW w:w="1491" w:type="dxa"/>
            <w:vAlign w:val="center"/>
          </w:tcPr>
          <w:p>
            <w:pPr>
              <w:widowControl/>
              <w:jc w:val="right"/>
              <w:textAlignment w:val="center"/>
              <w:rPr>
                <w:rFonts w:hint="eastAsia" w:ascii="宋体" w:hAnsi="宋体" w:cs="宋体"/>
                <w:color w:val="000000"/>
                <w:kern w:val="0"/>
                <w:szCs w:val="21"/>
                <w:lang w:bidi="ar"/>
              </w:rPr>
            </w:pPr>
            <w:r>
              <w:rPr>
                <w:rFonts w:ascii="宋体" w:hAnsi="宋体" w:cs="宋体"/>
                <w:color w:val="000000"/>
                <w:kern w:val="0"/>
                <w:szCs w:val="21"/>
                <w:lang w:bidi="ar"/>
              </w:rPr>
              <w:t>139.03</w:t>
            </w:r>
          </w:p>
        </w:tc>
        <w:tc>
          <w:tcPr>
            <w:tcW w:w="1576" w:type="dxa"/>
            <w:vAlign w:val="center"/>
          </w:tcPr>
          <w:p>
            <w:pPr>
              <w:widowControl/>
              <w:jc w:val="right"/>
              <w:textAlignment w:val="center"/>
              <w:rPr>
                <w:rFonts w:hint="eastAsia" w:ascii="宋体" w:hAnsi="宋体" w:cs="宋体"/>
                <w:color w:val="000000"/>
                <w:kern w:val="0"/>
                <w:szCs w:val="21"/>
                <w:lang w:bidi="ar"/>
              </w:rPr>
            </w:pPr>
            <w:r>
              <w:rPr>
                <w:rFonts w:ascii="宋体" w:hAnsi="宋体" w:cs="宋体"/>
                <w:color w:val="000000"/>
                <w:kern w:val="0"/>
                <w:szCs w:val="21"/>
                <w:lang w:bidi="ar"/>
              </w:rPr>
              <w:t>0.00</w:t>
            </w:r>
          </w:p>
        </w:tc>
        <w:tc>
          <w:tcPr>
            <w:tcW w:w="1576" w:type="dxa"/>
            <w:vAlign w:val="center"/>
          </w:tcPr>
          <w:p>
            <w:pPr>
              <w:widowControl/>
              <w:jc w:val="right"/>
              <w:textAlignment w:val="center"/>
              <w:rPr>
                <w:rFonts w:hint="eastAsia" w:ascii="宋体" w:hAnsi="宋体" w:cs="宋体"/>
                <w:color w:val="000000"/>
                <w:kern w:val="0"/>
                <w:szCs w:val="21"/>
                <w:lang w:bidi="ar"/>
              </w:rPr>
            </w:pPr>
            <w:r>
              <w:rPr>
                <w:rFonts w:ascii="宋体" w:hAnsi="宋体" w:cs="宋体"/>
                <w:color w:val="000000"/>
                <w:kern w:val="0"/>
                <w:szCs w:val="21"/>
                <w:lang w:bidi="ar"/>
              </w:rPr>
              <w:t>0.00</w:t>
            </w:r>
          </w:p>
        </w:tc>
        <w:tc>
          <w:tcPr>
            <w:tcW w:w="1576" w:type="dxa"/>
            <w:vAlign w:val="center"/>
          </w:tcPr>
          <w:p>
            <w:pPr>
              <w:widowControl/>
              <w:jc w:val="right"/>
              <w:textAlignment w:val="center"/>
              <w:rPr>
                <w:rFonts w:hint="eastAsia" w:ascii="宋体" w:hAnsi="宋体" w:cs="宋体"/>
                <w:color w:val="000000"/>
                <w:kern w:val="0"/>
                <w:szCs w:val="21"/>
                <w:lang w:bidi="ar"/>
              </w:rPr>
            </w:pPr>
            <w:r>
              <w:rPr>
                <w:rFonts w:ascii="宋体" w:hAnsi="宋体" w:cs="宋体"/>
                <w:color w:val="000000"/>
                <w:kern w:val="0"/>
                <w:szCs w:val="21"/>
                <w:lang w:bidi="ar"/>
              </w:rPr>
              <w:t>0.00</w:t>
            </w:r>
          </w:p>
        </w:tc>
        <w:tc>
          <w:tcPr>
            <w:tcW w:w="1576" w:type="dxa"/>
            <w:vAlign w:val="center"/>
          </w:tcPr>
          <w:p>
            <w:pPr>
              <w:widowControl/>
              <w:jc w:val="right"/>
              <w:textAlignment w:val="center"/>
              <w:rPr>
                <w:rFonts w:hint="eastAsia" w:ascii="宋体" w:hAnsi="宋体" w:cs="宋体"/>
                <w:color w:val="000000"/>
                <w:kern w:val="0"/>
                <w:szCs w:val="21"/>
                <w:lang w:bidi="ar"/>
              </w:rPr>
            </w:pPr>
            <w:r>
              <w:rPr>
                <w:rFonts w:ascii="宋体" w:hAnsi="宋体" w:cs="宋体"/>
                <w:color w:val="000000"/>
                <w:kern w:val="0"/>
                <w:szCs w:val="21"/>
                <w:lang w:bidi="ar"/>
              </w:rPr>
              <w:t>0.00</w:t>
            </w:r>
          </w:p>
        </w:tc>
        <w:tc>
          <w:tcPr>
            <w:tcW w:w="1568" w:type="dxa"/>
            <w:vAlign w:val="center"/>
          </w:tcPr>
          <w:p>
            <w:pPr>
              <w:widowControl/>
              <w:jc w:val="right"/>
              <w:textAlignment w:val="center"/>
              <w:rPr>
                <w:rFonts w:hint="eastAsia" w:ascii="宋体" w:hAnsi="宋体" w:cs="宋体"/>
                <w:color w:val="000000"/>
                <w:kern w:val="0"/>
                <w:szCs w:val="21"/>
                <w:lang w:bidi="ar"/>
              </w:rPr>
            </w:pPr>
            <w:r>
              <w:rPr>
                <w:rFonts w:ascii="宋体" w:hAnsi="宋体" w:cs="宋体"/>
                <w:color w:val="000000"/>
                <w:kern w:val="0"/>
                <w:szCs w:val="21"/>
                <w:lang w:bidi="ar"/>
              </w:rPr>
              <w:t>0.00</w:t>
            </w:r>
          </w:p>
        </w:tc>
      </w:tr>
      <w:permEnd w:id="69"/>
    </w:tbl>
    <w:p>
      <w:pPr>
        <w:spacing w:line="360" w:lineRule="auto"/>
        <w:ind w:firstLine="420" w:firstLineChars="200"/>
        <w:rPr>
          <w:rFonts w:hint="eastAsia" w:ascii="宋体" w:hAnsi="宋体" w:cs="宋体"/>
        </w:rPr>
      </w:pPr>
      <w:r>
        <w:rPr>
          <w:rFonts w:hint="eastAsia" w:ascii="宋体" w:hAnsi="宋体" w:cs="宋体"/>
          <w:szCs w:val="21"/>
        </w:rPr>
        <w:t>注：</w:t>
      </w:r>
      <w:bookmarkStart w:id="22" w:name="PO_part2Table1Remark2"/>
      <w:permStart w:id="70" w:edGrp="everyone"/>
      <w:r>
        <w:rPr>
          <w:rFonts w:hint="eastAsia" w:ascii="宋体" w:hAnsi="宋体" w:cs="宋体"/>
          <w:szCs w:val="21"/>
        </w:rPr>
        <w:t>本表反映部门本年度取得的各项收入情况。</w:t>
      </w:r>
      <w:permEnd w:id="70"/>
      <w:r>
        <w:rPr>
          <w:rFonts w:hint="eastAsia" w:ascii="宋体" w:hAnsi="宋体" w:cs="宋体"/>
          <w:szCs w:val="21"/>
        </w:rPr>
        <w:t xml:space="preserve"> </w:t>
      </w:r>
      <w:bookmarkEnd w:id="22"/>
      <w:r>
        <w:rPr>
          <w:rFonts w:hint="eastAsia" w:ascii="宋体" w:hAnsi="宋体" w:cs="宋体"/>
          <w:sz w:val="28"/>
          <w:szCs w:val="28"/>
        </w:rPr>
        <w:t xml:space="preserve"> </w:t>
      </w:r>
      <w:bookmarkEnd w:id="19"/>
      <w:r>
        <w:rPr>
          <w:rFonts w:hint="eastAsia" w:ascii="宋体" w:hAnsi="宋体" w:cs="宋体"/>
          <w:sz w:val="28"/>
          <w:szCs w:val="28"/>
        </w:rPr>
        <w:br w:type="page"/>
      </w:r>
      <w:bookmarkStart w:id="23" w:name="PO_part2Table3"/>
    </w:p>
    <w:tbl>
      <w:tblPr>
        <w:tblStyle w:val="6"/>
        <w:tblW w:w="14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8"/>
        <w:gridCol w:w="2174"/>
        <w:gridCol w:w="1772"/>
        <w:gridCol w:w="1772"/>
        <w:gridCol w:w="1772"/>
        <w:gridCol w:w="1772"/>
        <w:gridCol w:w="1772"/>
        <w:gridCol w:w="17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blHeader/>
        </w:trPr>
        <w:tc>
          <w:tcPr>
            <w:tcW w:w="14174" w:type="dxa"/>
            <w:gridSpan w:val="8"/>
            <w:tcBorders>
              <w:top w:val="nil"/>
              <w:left w:val="nil"/>
              <w:bottom w:val="nil"/>
              <w:right w:val="nil"/>
            </w:tcBorders>
            <w:vAlign w:val="center"/>
          </w:tcPr>
          <w:p>
            <w:pPr>
              <w:jc w:val="right"/>
              <w:rPr>
                <w:rFonts w:hint="eastAsia" w:ascii="宋体" w:hAnsi="宋体" w:cs="宋体"/>
                <w:szCs w:val="21"/>
              </w:rPr>
            </w:pPr>
            <w:r>
              <w:rPr>
                <w:rFonts w:hint="eastAsia" w:ascii="宋体" w:hAnsi="宋体" w:cs="宋体"/>
                <w:kern w:val="0"/>
                <w:sz w:val="20"/>
                <w:szCs w:val="20"/>
              </w:rPr>
              <w:t>表3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blHeader/>
        </w:trPr>
        <w:tc>
          <w:tcPr>
            <w:tcW w:w="14174" w:type="dxa"/>
            <w:gridSpan w:val="8"/>
            <w:tcBorders>
              <w:top w:val="nil"/>
              <w:left w:val="nil"/>
              <w:bottom w:val="nil"/>
              <w:right w:val="nil"/>
            </w:tcBorders>
          </w:tcPr>
          <w:p>
            <w:pPr>
              <w:jc w:val="center"/>
              <w:rPr>
                <w:rFonts w:hint="eastAsia" w:ascii="宋体" w:hAnsi="宋体" w:cs="宋体"/>
                <w:b/>
                <w:szCs w:val="21"/>
              </w:rPr>
            </w:pPr>
            <w:r>
              <w:rPr>
                <w:rFonts w:hint="eastAsia" w:ascii="宋体" w:hAnsi="宋体" w:cs="宋体"/>
                <w:b/>
                <w:kern w:val="0"/>
                <w:sz w:val="32"/>
                <w:szCs w:val="32"/>
              </w:rPr>
              <w:t>支出决算表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blHeader/>
        </w:trPr>
        <w:tc>
          <w:tcPr>
            <w:tcW w:w="12402" w:type="dxa"/>
            <w:gridSpan w:val="7"/>
            <w:tcBorders>
              <w:top w:val="nil"/>
              <w:left w:val="nil"/>
              <w:bottom w:val="single" w:color="auto" w:sz="4" w:space="0"/>
              <w:right w:val="nil"/>
            </w:tcBorders>
            <w:vAlign w:val="center"/>
          </w:tcPr>
          <w:p>
            <w:pPr>
              <w:jc w:val="left"/>
              <w:rPr>
                <w:rFonts w:hint="eastAsia" w:ascii="宋体" w:hAnsi="宋体" w:cs="宋体"/>
                <w:szCs w:val="21"/>
              </w:rPr>
            </w:pPr>
            <w:bookmarkStart w:id="24" w:name="PO_part2DivName3"/>
            <w:permStart w:id="71" w:edGrp="everyone"/>
            <w:r>
              <w:rPr>
                <w:rFonts w:hint="eastAsia" w:ascii="宋体" w:hAnsi="宋体" w:cs="宋体"/>
                <w:kern w:val="0"/>
                <w:sz w:val="20"/>
                <w:szCs w:val="20"/>
              </w:rPr>
              <w:t>部门</w:t>
            </w:r>
            <w:permEnd w:id="71"/>
            <w:r>
              <w:rPr>
                <w:rFonts w:hint="eastAsia" w:ascii="宋体" w:hAnsi="宋体" w:cs="宋体"/>
                <w:kern w:val="0"/>
                <w:sz w:val="11"/>
                <w:szCs w:val="11"/>
              </w:rPr>
              <w:t xml:space="preserve"> </w:t>
            </w:r>
            <w:bookmarkEnd w:id="24"/>
            <w:r>
              <w:rPr>
                <w:rFonts w:hint="eastAsia" w:ascii="宋体" w:hAnsi="宋体" w:cs="宋体"/>
                <w:kern w:val="0"/>
                <w:szCs w:val="21"/>
              </w:rPr>
              <w:t>：</w:t>
            </w:r>
            <w:permStart w:id="72" w:edGrp="everyone"/>
            <w:bookmarkStart w:id="25" w:name="PO_part2Table3DivName1"/>
            <w:r>
              <w:rPr>
                <w:rFonts w:hint="eastAsia" w:ascii="宋体" w:hAnsi="宋体" w:cs="宋体"/>
                <w:kern w:val="0"/>
                <w:sz w:val="20"/>
                <w:szCs w:val="20"/>
              </w:rPr>
              <w:t>中共普宁市纪律检查委员会办公室</w:t>
            </w:r>
            <w:permEnd w:id="72"/>
            <w:r>
              <w:rPr>
                <w:rFonts w:hint="eastAsia" w:ascii="宋体" w:hAnsi="宋体" w:cs="宋体"/>
                <w:kern w:val="0"/>
                <w:sz w:val="20"/>
                <w:szCs w:val="20"/>
              </w:rPr>
              <w:t xml:space="preserve"> </w:t>
            </w:r>
            <w:bookmarkEnd w:id="25"/>
          </w:p>
        </w:tc>
        <w:tc>
          <w:tcPr>
            <w:tcW w:w="1772" w:type="dxa"/>
            <w:tcBorders>
              <w:top w:val="nil"/>
              <w:left w:val="nil"/>
              <w:bottom w:val="single" w:color="auto" w:sz="4" w:space="0"/>
              <w:right w:val="nil"/>
            </w:tcBorders>
            <w:vAlign w:val="center"/>
          </w:tcPr>
          <w:p>
            <w:pPr>
              <w:widowControl/>
              <w:jc w:val="right"/>
              <w:rPr>
                <w:rFonts w:hint="eastAsia" w:ascii="宋体" w:hAnsi="宋体" w:cs="宋体"/>
                <w:kern w:val="0"/>
                <w:szCs w:val="21"/>
              </w:rPr>
            </w:pPr>
            <w:r>
              <w:rPr>
                <w:rFonts w:hint="eastAsia" w:ascii="宋体" w:hAnsi="宋体" w:cs="宋体"/>
                <w:kern w:val="0"/>
                <w:sz w:val="20"/>
                <w:szCs w:val="20"/>
              </w:rPr>
              <w:t>单位：万</w:t>
            </w:r>
            <w:r>
              <w:rPr>
                <w:rFonts w:hint="eastAsia" w:ascii="宋体" w:hAnsi="宋体" w:cs="宋体"/>
                <w:kern w:val="0"/>
                <w:szCs w:val="21"/>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blHeader/>
        </w:trPr>
        <w:tc>
          <w:tcPr>
            <w:tcW w:w="3542" w:type="dxa"/>
            <w:gridSpan w:val="2"/>
            <w:tcBorders>
              <w:top w:val="single" w:color="auto" w:sz="4" w:space="0"/>
            </w:tcBorders>
            <w:vAlign w:val="center"/>
          </w:tcPr>
          <w:p>
            <w:pPr>
              <w:jc w:val="center"/>
              <w:rPr>
                <w:rFonts w:hint="eastAsia" w:ascii="宋体" w:hAnsi="宋体" w:cs="宋体"/>
                <w:szCs w:val="21"/>
              </w:rPr>
            </w:pPr>
            <w:r>
              <w:rPr>
                <w:rFonts w:hint="eastAsia" w:ascii="宋体" w:hAnsi="宋体" w:cs="宋体"/>
                <w:kern w:val="0"/>
                <w:szCs w:val="21"/>
              </w:rPr>
              <w:t>项    目</w:t>
            </w:r>
          </w:p>
        </w:tc>
        <w:tc>
          <w:tcPr>
            <w:tcW w:w="1772" w:type="dxa"/>
            <w:vMerge w:val="restart"/>
            <w:tcBorders>
              <w:top w:val="single" w:color="auto" w:sz="4" w:space="0"/>
            </w:tcBorders>
            <w:vAlign w:val="center"/>
          </w:tcPr>
          <w:p>
            <w:pPr>
              <w:widowControl/>
              <w:jc w:val="center"/>
              <w:rPr>
                <w:rFonts w:hint="eastAsia" w:ascii="宋体" w:hAnsi="宋体" w:cs="宋体"/>
                <w:kern w:val="0"/>
                <w:szCs w:val="21"/>
              </w:rPr>
            </w:pPr>
            <w:r>
              <w:rPr>
                <w:rFonts w:hint="eastAsia" w:ascii="宋体" w:hAnsi="宋体" w:cs="宋体"/>
                <w:kern w:val="0"/>
                <w:szCs w:val="21"/>
              </w:rPr>
              <w:t>本年支出合计</w:t>
            </w:r>
          </w:p>
        </w:tc>
        <w:tc>
          <w:tcPr>
            <w:tcW w:w="1772" w:type="dxa"/>
            <w:vMerge w:val="restart"/>
            <w:tcBorders>
              <w:top w:val="single" w:color="auto" w:sz="4" w:space="0"/>
            </w:tcBorders>
            <w:vAlign w:val="center"/>
          </w:tcPr>
          <w:p>
            <w:pPr>
              <w:widowControl/>
              <w:jc w:val="center"/>
              <w:rPr>
                <w:rFonts w:hint="eastAsia" w:ascii="宋体" w:hAnsi="宋体" w:cs="宋体"/>
                <w:kern w:val="0"/>
                <w:szCs w:val="21"/>
              </w:rPr>
            </w:pPr>
            <w:r>
              <w:rPr>
                <w:rFonts w:hint="eastAsia" w:ascii="宋体" w:hAnsi="宋体" w:cs="宋体"/>
                <w:kern w:val="0"/>
                <w:szCs w:val="21"/>
              </w:rPr>
              <w:t>基本支出</w:t>
            </w:r>
          </w:p>
        </w:tc>
        <w:tc>
          <w:tcPr>
            <w:tcW w:w="1772" w:type="dxa"/>
            <w:vMerge w:val="restart"/>
            <w:tcBorders>
              <w:top w:val="single" w:color="auto" w:sz="4" w:space="0"/>
            </w:tcBorders>
            <w:vAlign w:val="center"/>
          </w:tcPr>
          <w:p>
            <w:pPr>
              <w:widowControl/>
              <w:jc w:val="center"/>
              <w:rPr>
                <w:rFonts w:hint="eastAsia" w:ascii="宋体" w:hAnsi="宋体" w:cs="宋体"/>
                <w:kern w:val="0"/>
                <w:szCs w:val="21"/>
              </w:rPr>
            </w:pPr>
            <w:r>
              <w:rPr>
                <w:rFonts w:hint="eastAsia" w:ascii="宋体" w:hAnsi="宋体" w:cs="宋体"/>
                <w:kern w:val="0"/>
                <w:szCs w:val="21"/>
              </w:rPr>
              <w:t>项目支出</w:t>
            </w:r>
          </w:p>
        </w:tc>
        <w:tc>
          <w:tcPr>
            <w:tcW w:w="1772" w:type="dxa"/>
            <w:vMerge w:val="restart"/>
            <w:tcBorders>
              <w:top w:val="single" w:color="auto" w:sz="4" w:space="0"/>
            </w:tcBorders>
            <w:vAlign w:val="center"/>
          </w:tcPr>
          <w:p>
            <w:pPr>
              <w:widowControl/>
              <w:jc w:val="center"/>
              <w:rPr>
                <w:rFonts w:hint="eastAsia" w:ascii="宋体" w:hAnsi="宋体" w:cs="宋体"/>
                <w:kern w:val="0"/>
                <w:szCs w:val="21"/>
              </w:rPr>
            </w:pPr>
            <w:r>
              <w:rPr>
                <w:rFonts w:hint="eastAsia" w:ascii="宋体" w:hAnsi="宋体" w:cs="宋体"/>
                <w:kern w:val="0"/>
                <w:szCs w:val="21"/>
              </w:rPr>
              <w:t>上缴上级支出</w:t>
            </w:r>
          </w:p>
        </w:tc>
        <w:tc>
          <w:tcPr>
            <w:tcW w:w="1772" w:type="dxa"/>
            <w:vMerge w:val="restart"/>
            <w:tcBorders>
              <w:top w:val="single" w:color="auto" w:sz="4" w:space="0"/>
            </w:tcBorders>
            <w:vAlign w:val="center"/>
          </w:tcPr>
          <w:p>
            <w:pPr>
              <w:widowControl/>
              <w:jc w:val="center"/>
              <w:rPr>
                <w:rFonts w:hint="eastAsia" w:ascii="宋体" w:hAnsi="宋体" w:cs="宋体"/>
                <w:kern w:val="0"/>
                <w:szCs w:val="21"/>
              </w:rPr>
            </w:pPr>
            <w:r>
              <w:rPr>
                <w:rFonts w:hint="eastAsia" w:ascii="宋体" w:hAnsi="宋体" w:cs="宋体"/>
                <w:kern w:val="0"/>
                <w:szCs w:val="21"/>
              </w:rPr>
              <w:t>经营支出</w:t>
            </w:r>
          </w:p>
        </w:tc>
        <w:tc>
          <w:tcPr>
            <w:tcW w:w="1772" w:type="dxa"/>
            <w:vMerge w:val="restart"/>
            <w:tcBorders>
              <w:top w:val="single" w:color="auto" w:sz="4" w:space="0"/>
            </w:tcBorders>
            <w:vAlign w:val="center"/>
          </w:tcPr>
          <w:p>
            <w:pPr>
              <w:widowControl/>
              <w:jc w:val="center"/>
              <w:rPr>
                <w:rFonts w:hint="eastAsia" w:ascii="宋体" w:hAnsi="宋体" w:cs="宋体"/>
                <w:kern w:val="0"/>
                <w:szCs w:val="21"/>
              </w:rPr>
            </w:pPr>
            <w:r>
              <w:rPr>
                <w:rFonts w:hint="eastAsia" w:ascii="宋体" w:hAnsi="宋体" w:cs="宋体"/>
                <w:kern w:val="0"/>
                <w:szCs w:val="21"/>
              </w:rPr>
              <w:t>对附属单位补助支出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blHeader/>
        </w:trPr>
        <w:tc>
          <w:tcPr>
            <w:tcW w:w="1368" w:type="dxa"/>
          </w:tcPr>
          <w:p>
            <w:pPr>
              <w:widowControl/>
              <w:rPr>
                <w:rFonts w:hint="eastAsia" w:ascii="宋体" w:hAnsi="宋体" w:cs="宋体"/>
                <w:kern w:val="0"/>
                <w:szCs w:val="21"/>
              </w:rPr>
            </w:pPr>
            <w:r>
              <w:rPr>
                <w:rFonts w:hint="eastAsia" w:ascii="宋体" w:hAnsi="宋体" w:cs="宋体"/>
                <w:kern w:val="0"/>
                <w:szCs w:val="21"/>
              </w:rPr>
              <w:t>功能分类</w:t>
            </w:r>
          </w:p>
          <w:p>
            <w:pPr>
              <w:rPr>
                <w:rFonts w:hint="eastAsia" w:ascii="宋体" w:hAnsi="宋体" w:cs="宋体"/>
                <w:szCs w:val="21"/>
              </w:rPr>
            </w:pPr>
            <w:r>
              <w:rPr>
                <w:rFonts w:hint="eastAsia" w:ascii="宋体" w:hAnsi="宋体" w:cs="宋体"/>
                <w:kern w:val="0"/>
                <w:szCs w:val="21"/>
              </w:rPr>
              <w:t>科目编码</w:t>
            </w:r>
          </w:p>
        </w:tc>
        <w:tc>
          <w:tcPr>
            <w:tcW w:w="2174" w:type="dxa"/>
            <w:vAlign w:val="center"/>
          </w:tcPr>
          <w:p>
            <w:pPr>
              <w:jc w:val="center"/>
              <w:rPr>
                <w:rFonts w:hint="eastAsia" w:ascii="宋体" w:hAnsi="宋体" w:cs="宋体"/>
                <w:szCs w:val="21"/>
              </w:rPr>
            </w:pPr>
            <w:r>
              <w:rPr>
                <w:rFonts w:hint="eastAsia" w:ascii="宋体" w:hAnsi="宋体" w:cs="宋体"/>
                <w:kern w:val="0"/>
                <w:szCs w:val="21"/>
              </w:rPr>
              <w:t>科目名称</w:t>
            </w:r>
          </w:p>
        </w:tc>
        <w:tc>
          <w:tcPr>
            <w:tcW w:w="1772" w:type="dxa"/>
            <w:vMerge w:val="continue"/>
          </w:tcPr>
          <w:p>
            <w:pPr>
              <w:spacing w:line="288" w:lineRule="auto"/>
              <w:rPr>
                <w:rFonts w:hint="eastAsia" w:ascii="宋体" w:hAnsi="宋体" w:cs="宋体"/>
                <w:szCs w:val="21"/>
              </w:rPr>
            </w:pPr>
          </w:p>
        </w:tc>
        <w:tc>
          <w:tcPr>
            <w:tcW w:w="1772" w:type="dxa"/>
            <w:vMerge w:val="continue"/>
          </w:tcPr>
          <w:p>
            <w:pPr>
              <w:spacing w:line="288" w:lineRule="auto"/>
              <w:rPr>
                <w:rFonts w:hint="eastAsia" w:ascii="宋体" w:hAnsi="宋体" w:cs="宋体"/>
                <w:szCs w:val="21"/>
              </w:rPr>
            </w:pPr>
          </w:p>
        </w:tc>
        <w:tc>
          <w:tcPr>
            <w:tcW w:w="1772" w:type="dxa"/>
            <w:vMerge w:val="continue"/>
          </w:tcPr>
          <w:p>
            <w:pPr>
              <w:spacing w:line="288" w:lineRule="auto"/>
              <w:rPr>
                <w:rFonts w:hint="eastAsia" w:ascii="宋体" w:hAnsi="宋体" w:cs="宋体"/>
                <w:szCs w:val="21"/>
              </w:rPr>
            </w:pPr>
          </w:p>
        </w:tc>
        <w:tc>
          <w:tcPr>
            <w:tcW w:w="1772" w:type="dxa"/>
            <w:vMerge w:val="continue"/>
          </w:tcPr>
          <w:p>
            <w:pPr>
              <w:spacing w:line="288" w:lineRule="auto"/>
              <w:rPr>
                <w:rFonts w:hint="eastAsia" w:ascii="宋体" w:hAnsi="宋体" w:cs="宋体"/>
                <w:szCs w:val="21"/>
              </w:rPr>
            </w:pPr>
          </w:p>
        </w:tc>
        <w:tc>
          <w:tcPr>
            <w:tcW w:w="1772" w:type="dxa"/>
            <w:vMerge w:val="continue"/>
          </w:tcPr>
          <w:p>
            <w:pPr>
              <w:spacing w:line="288" w:lineRule="auto"/>
              <w:rPr>
                <w:rFonts w:hint="eastAsia" w:ascii="宋体" w:hAnsi="宋体" w:cs="宋体"/>
                <w:szCs w:val="21"/>
              </w:rPr>
            </w:pPr>
          </w:p>
        </w:tc>
        <w:tc>
          <w:tcPr>
            <w:tcW w:w="1772" w:type="dxa"/>
            <w:vMerge w:val="continue"/>
          </w:tcPr>
          <w:p>
            <w:pPr>
              <w:spacing w:line="288" w:lineRule="auto"/>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blHeader/>
        </w:trPr>
        <w:tc>
          <w:tcPr>
            <w:tcW w:w="3542" w:type="dxa"/>
            <w:gridSpan w:val="2"/>
            <w:vAlign w:val="center"/>
          </w:tcPr>
          <w:p>
            <w:pPr>
              <w:jc w:val="center"/>
              <w:rPr>
                <w:rFonts w:hint="eastAsia" w:ascii="宋体" w:hAnsi="宋体" w:cs="宋体"/>
                <w:szCs w:val="21"/>
              </w:rPr>
            </w:pPr>
            <w:r>
              <w:rPr>
                <w:rFonts w:hint="eastAsia" w:ascii="宋体" w:hAnsi="宋体" w:cs="宋体"/>
                <w:kern w:val="0"/>
                <w:szCs w:val="21"/>
              </w:rPr>
              <w:t>栏次</w:t>
            </w:r>
          </w:p>
        </w:tc>
        <w:tc>
          <w:tcPr>
            <w:tcW w:w="1772" w:type="dxa"/>
            <w:vAlign w:val="center"/>
          </w:tcPr>
          <w:p>
            <w:pPr>
              <w:widowControl/>
              <w:jc w:val="center"/>
              <w:rPr>
                <w:rFonts w:hint="eastAsia" w:ascii="宋体" w:hAnsi="宋体" w:cs="宋体"/>
                <w:kern w:val="0"/>
                <w:szCs w:val="21"/>
              </w:rPr>
            </w:pPr>
            <w:r>
              <w:rPr>
                <w:rFonts w:hint="eastAsia" w:ascii="宋体" w:hAnsi="宋体" w:cs="宋体"/>
                <w:kern w:val="0"/>
                <w:szCs w:val="21"/>
              </w:rPr>
              <w:t>1</w:t>
            </w:r>
          </w:p>
        </w:tc>
        <w:tc>
          <w:tcPr>
            <w:tcW w:w="1772" w:type="dxa"/>
            <w:vAlign w:val="center"/>
          </w:tcPr>
          <w:p>
            <w:pPr>
              <w:widowControl/>
              <w:jc w:val="center"/>
              <w:rPr>
                <w:rFonts w:hint="eastAsia" w:ascii="宋体" w:hAnsi="宋体" w:cs="宋体"/>
                <w:kern w:val="0"/>
                <w:szCs w:val="21"/>
              </w:rPr>
            </w:pPr>
            <w:r>
              <w:rPr>
                <w:rFonts w:hint="eastAsia" w:ascii="宋体" w:hAnsi="宋体" w:cs="宋体"/>
                <w:kern w:val="0"/>
                <w:szCs w:val="21"/>
              </w:rPr>
              <w:t>2</w:t>
            </w:r>
          </w:p>
        </w:tc>
        <w:tc>
          <w:tcPr>
            <w:tcW w:w="1772" w:type="dxa"/>
            <w:vAlign w:val="center"/>
          </w:tcPr>
          <w:p>
            <w:pPr>
              <w:widowControl/>
              <w:jc w:val="center"/>
              <w:rPr>
                <w:rFonts w:hint="eastAsia" w:ascii="宋体" w:hAnsi="宋体" w:cs="宋体"/>
                <w:kern w:val="0"/>
                <w:szCs w:val="21"/>
              </w:rPr>
            </w:pPr>
            <w:r>
              <w:rPr>
                <w:rFonts w:hint="eastAsia" w:ascii="宋体" w:hAnsi="宋体" w:cs="宋体"/>
                <w:kern w:val="0"/>
                <w:szCs w:val="21"/>
              </w:rPr>
              <w:t>3</w:t>
            </w:r>
          </w:p>
        </w:tc>
        <w:tc>
          <w:tcPr>
            <w:tcW w:w="1772" w:type="dxa"/>
            <w:vAlign w:val="center"/>
          </w:tcPr>
          <w:p>
            <w:pPr>
              <w:widowControl/>
              <w:jc w:val="center"/>
              <w:rPr>
                <w:rFonts w:hint="eastAsia" w:ascii="宋体" w:hAnsi="宋体" w:cs="宋体"/>
                <w:kern w:val="0"/>
                <w:szCs w:val="21"/>
              </w:rPr>
            </w:pPr>
            <w:r>
              <w:rPr>
                <w:rFonts w:hint="eastAsia" w:ascii="宋体" w:hAnsi="宋体" w:cs="宋体"/>
                <w:kern w:val="0"/>
                <w:szCs w:val="21"/>
              </w:rPr>
              <w:t>4</w:t>
            </w:r>
          </w:p>
        </w:tc>
        <w:tc>
          <w:tcPr>
            <w:tcW w:w="1772" w:type="dxa"/>
            <w:vAlign w:val="center"/>
          </w:tcPr>
          <w:p>
            <w:pPr>
              <w:widowControl/>
              <w:jc w:val="center"/>
              <w:rPr>
                <w:rFonts w:hint="eastAsia" w:ascii="宋体" w:hAnsi="宋体" w:cs="宋体"/>
                <w:kern w:val="0"/>
                <w:szCs w:val="21"/>
              </w:rPr>
            </w:pPr>
            <w:r>
              <w:rPr>
                <w:rFonts w:hint="eastAsia" w:ascii="宋体" w:hAnsi="宋体" w:cs="宋体"/>
                <w:kern w:val="0"/>
                <w:szCs w:val="21"/>
              </w:rPr>
              <w:t>5</w:t>
            </w:r>
          </w:p>
        </w:tc>
        <w:tc>
          <w:tcPr>
            <w:tcW w:w="1772" w:type="dxa"/>
            <w:vAlign w:val="center"/>
          </w:tcPr>
          <w:p>
            <w:pPr>
              <w:widowControl/>
              <w:jc w:val="center"/>
              <w:rPr>
                <w:rFonts w:hint="eastAsia" w:ascii="宋体" w:hAnsi="宋体" w:cs="宋体"/>
                <w:kern w:val="0"/>
                <w:szCs w:val="21"/>
              </w:rPr>
            </w:pPr>
            <w:r>
              <w:rPr>
                <w:rFonts w:hint="eastAsia" w:ascii="宋体" w:hAnsi="宋体" w:cs="宋体"/>
                <w:kern w:val="0"/>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blHeader/>
        </w:trPr>
        <w:tc>
          <w:tcPr>
            <w:tcW w:w="1368" w:type="dxa"/>
          </w:tcPr>
          <w:p>
            <w:pPr>
              <w:jc w:val="center"/>
              <w:rPr>
                <w:rFonts w:hint="eastAsia" w:ascii="宋体" w:hAnsi="宋体" w:cs="宋体"/>
                <w:szCs w:val="21"/>
              </w:rPr>
            </w:pPr>
            <w:permStart w:id="73" w:edGrp="everyone" w:colFirst="2" w:colLast="2"/>
            <w:permStart w:id="74" w:edGrp="everyone" w:colFirst="3" w:colLast="3"/>
            <w:permStart w:id="75" w:edGrp="everyone" w:colFirst="4" w:colLast="4"/>
            <w:permStart w:id="76" w:edGrp="everyone" w:colFirst="5" w:colLast="5"/>
            <w:permStart w:id="77" w:edGrp="everyone" w:colFirst="6" w:colLast="6"/>
            <w:permStart w:id="78" w:edGrp="everyone" w:colFirst="7" w:colLast="7"/>
          </w:p>
        </w:tc>
        <w:tc>
          <w:tcPr>
            <w:tcW w:w="2174" w:type="dxa"/>
            <w:vAlign w:val="center"/>
          </w:tcPr>
          <w:p>
            <w:pPr>
              <w:jc w:val="center"/>
              <w:rPr>
                <w:rFonts w:hint="eastAsia" w:ascii="宋体" w:hAnsi="宋体" w:cs="宋体"/>
                <w:szCs w:val="21"/>
              </w:rPr>
            </w:pPr>
            <w:r>
              <w:rPr>
                <w:rFonts w:hint="eastAsia" w:ascii="宋体" w:hAnsi="宋体" w:cs="宋体"/>
                <w:szCs w:val="21"/>
              </w:rPr>
              <w:t>合计</w:t>
            </w:r>
          </w:p>
        </w:tc>
        <w:tc>
          <w:tcPr>
            <w:tcW w:w="1772" w:type="dxa"/>
            <w:vAlign w:val="center"/>
          </w:tcPr>
          <w:p>
            <w:pPr>
              <w:widowControl/>
              <w:jc w:val="right"/>
              <w:rPr>
                <w:rFonts w:ascii="宋体" w:hAnsi="宋体" w:cs="宋体"/>
                <w:kern w:val="0"/>
                <w:szCs w:val="21"/>
              </w:rPr>
            </w:pPr>
            <w:r>
              <w:rPr>
                <w:rFonts w:ascii="宋体" w:hAnsi="宋体" w:cs="宋体"/>
                <w:kern w:val="0"/>
                <w:szCs w:val="21"/>
              </w:rPr>
              <w:t>3,420.28</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2,583.61</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836.67</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permEnd w:id="73"/>
      <w:permEnd w:id="74"/>
      <w:permEnd w:id="75"/>
      <w:permEnd w:id="76"/>
      <w:permEnd w:id="77"/>
      <w:permEnd w:id="7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368" w:type="dxa"/>
            <w:vAlign w:val="center"/>
          </w:tcPr>
          <w:p>
            <w:pPr>
              <w:widowControl/>
              <w:jc w:val="left"/>
              <w:textAlignment w:val="center"/>
              <w:rPr>
                <w:rFonts w:hint="eastAsia" w:ascii="宋体" w:hAnsi="宋体" w:cs="宋体"/>
                <w:kern w:val="0"/>
                <w:szCs w:val="21"/>
              </w:rPr>
            </w:pPr>
            <w:permStart w:id="79" w:edGrp="everyone"/>
            <w:r>
              <w:rPr>
                <w:rFonts w:ascii="宋体" w:hAnsi="宋体" w:cs="宋体"/>
                <w:color w:val="000000"/>
                <w:kern w:val="0"/>
                <w:szCs w:val="21"/>
              </w:rPr>
              <w:t>201</w:t>
            </w:r>
          </w:p>
        </w:tc>
        <w:tc>
          <w:tcPr>
            <w:tcW w:w="2174" w:type="dxa"/>
            <w:vAlign w:val="center"/>
          </w:tcPr>
          <w:p>
            <w:pPr>
              <w:widowControl/>
              <w:jc w:val="left"/>
              <w:textAlignment w:val="center"/>
              <w:rPr>
                <w:rFonts w:hint="eastAsia" w:ascii="宋体" w:hAnsi="宋体" w:cs="宋体"/>
                <w:kern w:val="0"/>
                <w:szCs w:val="21"/>
              </w:rPr>
            </w:pPr>
            <w:r>
              <w:rPr>
                <w:rFonts w:hint="eastAsia" w:ascii="宋体" w:hAnsi="宋体" w:cs="宋体"/>
                <w:color w:val="000000"/>
                <w:kern w:val="0"/>
                <w:szCs w:val="21"/>
              </w:rPr>
              <w:t>一般公共服务支出</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2,869.30</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2,065.85</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803.45</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368" w:type="dxa"/>
            <w:vAlign w:val="center"/>
          </w:tcPr>
          <w:p>
            <w:pPr>
              <w:widowControl/>
              <w:jc w:val="left"/>
              <w:textAlignment w:val="center"/>
              <w:rPr>
                <w:rFonts w:hint="eastAsia" w:ascii="宋体" w:hAnsi="宋体" w:cs="宋体"/>
                <w:kern w:val="0"/>
                <w:szCs w:val="21"/>
              </w:rPr>
            </w:pPr>
            <w:r>
              <w:rPr>
                <w:rFonts w:ascii="宋体" w:hAnsi="宋体" w:cs="宋体"/>
                <w:color w:val="000000"/>
                <w:kern w:val="0"/>
                <w:szCs w:val="21"/>
              </w:rPr>
              <w:t>20111</w:t>
            </w:r>
          </w:p>
        </w:tc>
        <w:tc>
          <w:tcPr>
            <w:tcW w:w="2174" w:type="dxa"/>
            <w:vAlign w:val="center"/>
          </w:tcPr>
          <w:p>
            <w:pPr>
              <w:widowControl/>
              <w:jc w:val="left"/>
              <w:textAlignment w:val="center"/>
              <w:rPr>
                <w:rFonts w:hint="eastAsia" w:ascii="宋体" w:hAnsi="宋体" w:cs="宋体"/>
                <w:kern w:val="0"/>
                <w:szCs w:val="21"/>
              </w:rPr>
            </w:pPr>
            <w:r>
              <w:rPr>
                <w:rFonts w:hint="eastAsia" w:ascii="宋体" w:hAnsi="宋体" w:cs="宋体"/>
                <w:color w:val="000000"/>
                <w:kern w:val="0"/>
                <w:szCs w:val="21"/>
              </w:rPr>
              <w:t>纪检监察事务</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2,869.30</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2,065.85</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803.45</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368" w:type="dxa"/>
            <w:vAlign w:val="center"/>
          </w:tcPr>
          <w:p>
            <w:pPr>
              <w:widowControl/>
              <w:jc w:val="left"/>
              <w:textAlignment w:val="center"/>
              <w:rPr>
                <w:rFonts w:hint="eastAsia" w:ascii="宋体" w:hAnsi="宋体" w:cs="宋体"/>
                <w:kern w:val="0"/>
                <w:szCs w:val="21"/>
              </w:rPr>
            </w:pPr>
            <w:r>
              <w:rPr>
                <w:rFonts w:ascii="宋体" w:hAnsi="宋体" w:cs="宋体"/>
                <w:color w:val="000000"/>
                <w:kern w:val="0"/>
                <w:szCs w:val="21"/>
              </w:rPr>
              <w:t>2011101</w:t>
            </w:r>
          </w:p>
        </w:tc>
        <w:tc>
          <w:tcPr>
            <w:tcW w:w="2174" w:type="dxa"/>
            <w:vAlign w:val="center"/>
          </w:tcPr>
          <w:p>
            <w:pPr>
              <w:widowControl/>
              <w:jc w:val="left"/>
              <w:textAlignment w:val="center"/>
              <w:rPr>
                <w:rFonts w:hint="eastAsia" w:ascii="宋体" w:hAnsi="宋体" w:cs="宋体"/>
                <w:kern w:val="0"/>
                <w:szCs w:val="21"/>
              </w:rPr>
            </w:pPr>
            <w:r>
              <w:rPr>
                <w:rFonts w:hint="eastAsia" w:ascii="宋体" w:hAnsi="宋体" w:cs="宋体"/>
                <w:color w:val="000000"/>
                <w:kern w:val="0"/>
                <w:szCs w:val="21"/>
              </w:rPr>
              <w:t>行政运行</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2,009.79</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1,983.66</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26.12</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368" w:type="dxa"/>
            <w:vAlign w:val="center"/>
          </w:tcPr>
          <w:p>
            <w:pPr>
              <w:widowControl/>
              <w:jc w:val="left"/>
              <w:textAlignment w:val="center"/>
              <w:rPr>
                <w:rFonts w:hint="eastAsia" w:ascii="宋体" w:hAnsi="宋体" w:cs="宋体"/>
                <w:kern w:val="0"/>
                <w:szCs w:val="21"/>
              </w:rPr>
            </w:pPr>
            <w:r>
              <w:rPr>
                <w:rFonts w:ascii="宋体" w:hAnsi="宋体" w:cs="宋体"/>
                <w:color w:val="000000"/>
                <w:kern w:val="0"/>
                <w:szCs w:val="21"/>
              </w:rPr>
              <w:t>2011199</w:t>
            </w:r>
          </w:p>
        </w:tc>
        <w:tc>
          <w:tcPr>
            <w:tcW w:w="2174" w:type="dxa"/>
            <w:vAlign w:val="center"/>
          </w:tcPr>
          <w:p>
            <w:pPr>
              <w:widowControl/>
              <w:jc w:val="left"/>
              <w:textAlignment w:val="center"/>
              <w:rPr>
                <w:rFonts w:hint="eastAsia" w:ascii="宋体" w:hAnsi="宋体" w:cs="宋体"/>
                <w:kern w:val="0"/>
                <w:szCs w:val="21"/>
              </w:rPr>
            </w:pPr>
            <w:r>
              <w:rPr>
                <w:rFonts w:hint="eastAsia" w:ascii="宋体" w:hAnsi="宋体" w:cs="宋体"/>
                <w:color w:val="000000"/>
                <w:kern w:val="0"/>
                <w:szCs w:val="21"/>
              </w:rPr>
              <w:t>其他纪检监察事务支出</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859.51</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82.19</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777.32</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368" w:type="dxa"/>
            <w:vAlign w:val="center"/>
          </w:tcPr>
          <w:p>
            <w:pPr>
              <w:widowControl/>
              <w:jc w:val="left"/>
              <w:textAlignment w:val="center"/>
              <w:rPr>
                <w:rFonts w:hint="eastAsia" w:ascii="宋体" w:hAnsi="宋体" w:cs="宋体"/>
                <w:kern w:val="0"/>
                <w:szCs w:val="21"/>
              </w:rPr>
            </w:pPr>
            <w:r>
              <w:rPr>
                <w:rFonts w:ascii="宋体" w:hAnsi="宋体" w:cs="宋体"/>
                <w:color w:val="000000"/>
                <w:kern w:val="0"/>
                <w:szCs w:val="21"/>
              </w:rPr>
              <w:t>208</w:t>
            </w:r>
          </w:p>
        </w:tc>
        <w:tc>
          <w:tcPr>
            <w:tcW w:w="2174" w:type="dxa"/>
            <w:vAlign w:val="center"/>
          </w:tcPr>
          <w:p>
            <w:pPr>
              <w:widowControl/>
              <w:jc w:val="left"/>
              <w:textAlignment w:val="center"/>
              <w:rPr>
                <w:rFonts w:hint="eastAsia" w:ascii="宋体" w:hAnsi="宋体" w:cs="宋体"/>
                <w:kern w:val="0"/>
                <w:szCs w:val="21"/>
              </w:rPr>
            </w:pPr>
            <w:r>
              <w:rPr>
                <w:rFonts w:hint="eastAsia" w:ascii="宋体" w:hAnsi="宋体" w:cs="宋体"/>
                <w:color w:val="000000"/>
                <w:kern w:val="0"/>
                <w:szCs w:val="21"/>
              </w:rPr>
              <w:t>社会保障和就业支出</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284.67</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284.67</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368" w:type="dxa"/>
            <w:vAlign w:val="center"/>
          </w:tcPr>
          <w:p>
            <w:pPr>
              <w:widowControl/>
              <w:jc w:val="left"/>
              <w:textAlignment w:val="center"/>
              <w:rPr>
                <w:rFonts w:hint="eastAsia" w:ascii="宋体" w:hAnsi="宋体" w:cs="宋体"/>
                <w:kern w:val="0"/>
                <w:szCs w:val="21"/>
              </w:rPr>
            </w:pPr>
            <w:r>
              <w:rPr>
                <w:rFonts w:ascii="宋体" w:hAnsi="宋体" w:cs="宋体"/>
                <w:color w:val="000000"/>
                <w:kern w:val="0"/>
                <w:szCs w:val="21"/>
              </w:rPr>
              <w:t>20805</w:t>
            </w:r>
          </w:p>
        </w:tc>
        <w:tc>
          <w:tcPr>
            <w:tcW w:w="2174" w:type="dxa"/>
            <w:vAlign w:val="center"/>
          </w:tcPr>
          <w:p>
            <w:pPr>
              <w:widowControl/>
              <w:jc w:val="left"/>
              <w:textAlignment w:val="center"/>
              <w:rPr>
                <w:rFonts w:hint="eastAsia" w:ascii="宋体" w:hAnsi="宋体" w:cs="宋体"/>
                <w:kern w:val="0"/>
                <w:szCs w:val="21"/>
              </w:rPr>
            </w:pPr>
            <w:r>
              <w:rPr>
                <w:rFonts w:hint="eastAsia" w:ascii="宋体" w:hAnsi="宋体" w:cs="宋体"/>
                <w:color w:val="000000"/>
                <w:kern w:val="0"/>
                <w:szCs w:val="21"/>
              </w:rPr>
              <w:t>行政事业单位养老支出</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284.67</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284.67</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27" w:hRule="atLeast"/>
        </w:trPr>
        <w:tc>
          <w:tcPr>
            <w:tcW w:w="1368" w:type="dxa"/>
            <w:vAlign w:val="center"/>
          </w:tcPr>
          <w:p>
            <w:pPr>
              <w:widowControl/>
              <w:jc w:val="left"/>
              <w:textAlignment w:val="center"/>
              <w:rPr>
                <w:rFonts w:hint="eastAsia" w:ascii="宋体" w:hAnsi="宋体" w:cs="宋体"/>
                <w:kern w:val="0"/>
                <w:szCs w:val="21"/>
              </w:rPr>
            </w:pPr>
            <w:r>
              <w:rPr>
                <w:rFonts w:ascii="宋体" w:hAnsi="宋体" w:cs="宋体"/>
                <w:color w:val="000000"/>
                <w:kern w:val="0"/>
                <w:szCs w:val="21"/>
              </w:rPr>
              <w:t>2080501</w:t>
            </w:r>
          </w:p>
        </w:tc>
        <w:tc>
          <w:tcPr>
            <w:tcW w:w="2174" w:type="dxa"/>
            <w:vAlign w:val="center"/>
          </w:tcPr>
          <w:p>
            <w:pPr>
              <w:widowControl/>
              <w:jc w:val="left"/>
              <w:textAlignment w:val="center"/>
              <w:rPr>
                <w:rFonts w:hint="eastAsia" w:ascii="宋体" w:hAnsi="宋体" w:cs="宋体"/>
                <w:kern w:val="0"/>
                <w:szCs w:val="21"/>
              </w:rPr>
            </w:pPr>
            <w:r>
              <w:rPr>
                <w:rFonts w:hint="eastAsia" w:ascii="宋体" w:hAnsi="宋体" w:cs="宋体"/>
                <w:color w:val="000000"/>
                <w:kern w:val="0"/>
                <w:szCs w:val="21"/>
              </w:rPr>
              <w:t>行政单位离退休</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14.56</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14.56</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368" w:type="dxa"/>
            <w:vAlign w:val="center"/>
          </w:tcPr>
          <w:p>
            <w:pPr>
              <w:widowControl/>
              <w:jc w:val="left"/>
              <w:textAlignment w:val="center"/>
              <w:rPr>
                <w:rFonts w:hint="eastAsia" w:ascii="宋体" w:hAnsi="宋体" w:cs="宋体"/>
                <w:kern w:val="0"/>
                <w:szCs w:val="21"/>
              </w:rPr>
            </w:pPr>
            <w:r>
              <w:rPr>
                <w:rFonts w:ascii="宋体" w:hAnsi="宋体" w:cs="宋体"/>
                <w:color w:val="000000"/>
                <w:kern w:val="0"/>
                <w:szCs w:val="21"/>
              </w:rPr>
              <w:t>2080505</w:t>
            </w:r>
          </w:p>
        </w:tc>
        <w:tc>
          <w:tcPr>
            <w:tcW w:w="2174" w:type="dxa"/>
            <w:vAlign w:val="center"/>
          </w:tcPr>
          <w:p>
            <w:pPr>
              <w:widowControl/>
              <w:jc w:val="left"/>
              <w:textAlignment w:val="center"/>
              <w:rPr>
                <w:rFonts w:hint="eastAsia" w:ascii="宋体" w:hAnsi="宋体" w:cs="宋体"/>
                <w:kern w:val="0"/>
                <w:szCs w:val="21"/>
              </w:rPr>
            </w:pPr>
            <w:r>
              <w:rPr>
                <w:rFonts w:hint="eastAsia" w:ascii="宋体" w:hAnsi="宋体" w:cs="宋体"/>
                <w:color w:val="000000"/>
                <w:kern w:val="0"/>
                <w:szCs w:val="21"/>
              </w:rPr>
              <w:t>机关事业单位基本养老保险缴费支出</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172.83</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172.83</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368" w:type="dxa"/>
            <w:vAlign w:val="center"/>
          </w:tcPr>
          <w:p>
            <w:pPr>
              <w:widowControl/>
              <w:jc w:val="left"/>
              <w:textAlignment w:val="center"/>
              <w:rPr>
                <w:rFonts w:hint="eastAsia" w:ascii="宋体" w:hAnsi="宋体" w:cs="宋体"/>
                <w:kern w:val="0"/>
                <w:szCs w:val="21"/>
              </w:rPr>
            </w:pPr>
            <w:r>
              <w:rPr>
                <w:rFonts w:ascii="宋体" w:hAnsi="宋体" w:cs="宋体"/>
                <w:color w:val="000000"/>
                <w:kern w:val="0"/>
                <w:szCs w:val="21"/>
              </w:rPr>
              <w:t>2080506</w:t>
            </w:r>
          </w:p>
        </w:tc>
        <w:tc>
          <w:tcPr>
            <w:tcW w:w="2174" w:type="dxa"/>
            <w:vAlign w:val="center"/>
          </w:tcPr>
          <w:p>
            <w:pPr>
              <w:widowControl/>
              <w:jc w:val="left"/>
              <w:textAlignment w:val="center"/>
              <w:rPr>
                <w:rFonts w:hint="eastAsia" w:ascii="宋体" w:hAnsi="宋体" w:cs="宋体"/>
                <w:kern w:val="0"/>
                <w:szCs w:val="21"/>
              </w:rPr>
            </w:pPr>
            <w:r>
              <w:rPr>
                <w:rFonts w:hint="eastAsia" w:ascii="宋体" w:hAnsi="宋体" w:cs="宋体"/>
                <w:color w:val="000000"/>
                <w:kern w:val="0"/>
                <w:szCs w:val="21"/>
              </w:rPr>
              <w:t>机关事业单位职业年金缴费支出</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86.41</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86.41</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368" w:type="dxa"/>
            <w:vAlign w:val="center"/>
          </w:tcPr>
          <w:p>
            <w:pPr>
              <w:widowControl/>
              <w:jc w:val="left"/>
              <w:textAlignment w:val="center"/>
              <w:rPr>
                <w:rFonts w:hint="eastAsia" w:ascii="宋体" w:hAnsi="宋体" w:cs="宋体"/>
                <w:kern w:val="0"/>
                <w:szCs w:val="21"/>
              </w:rPr>
            </w:pPr>
            <w:r>
              <w:rPr>
                <w:rFonts w:ascii="宋体" w:hAnsi="宋体" w:cs="宋体"/>
                <w:color w:val="000000"/>
                <w:kern w:val="0"/>
                <w:szCs w:val="21"/>
              </w:rPr>
              <w:t>2080599</w:t>
            </w:r>
          </w:p>
        </w:tc>
        <w:tc>
          <w:tcPr>
            <w:tcW w:w="2174" w:type="dxa"/>
            <w:vAlign w:val="center"/>
          </w:tcPr>
          <w:p>
            <w:pPr>
              <w:widowControl/>
              <w:jc w:val="left"/>
              <w:textAlignment w:val="center"/>
              <w:rPr>
                <w:rFonts w:hint="eastAsia" w:ascii="宋体" w:hAnsi="宋体" w:cs="宋体"/>
                <w:kern w:val="0"/>
                <w:szCs w:val="21"/>
              </w:rPr>
            </w:pPr>
            <w:r>
              <w:rPr>
                <w:rFonts w:hint="eastAsia" w:ascii="宋体" w:hAnsi="宋体" w:cs="宋体"/>
                <w:color w:val="000000"/>
                <w:kern w:val="0"/>
                <w:szCs w:val="21"/>
              </w:rPr>
              <w:t>其他行政事业单位养老支出</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10.88</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10.88</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368" w:type="dxa"/>
            <w:vAlign w:val="center"/>
          </w:tcPr>
          <w:p>
            <w:pPr>
              <w:widowControl/>
              <w:jc w:val="left"/>
              <w:textAlignment w:val="center"/>
              <w:rPr>
                <w:rFonts w:hint="eastAsia" w:ascii="宋体" w:hAnsi="宋体" w:cs="宋体"/>
                <w:kern w:val="0"/>
                <w:szCs w:val="21"/>
              </w:rPr>
            </w:pPr>
            <w:r>
              <w:rPr>
                <w:rFonts w:ascii="宋体" w:hAnsi="宋体" w:cs="宋体"/>
                <w:color w:val="000000"/>
                <w:kern w:val="0"/>
                <w:szCs w:val="21"/>
              </w:rPr>
              <w:t>210</w:t>
            </w:r>
          </w:p>
        </w:tc>
        <w:tc>
          <w:tcPr>
            <w:tcW w:w="2174" w:type="dxa"/>
            <w:vAlign w:val="center"/>
          </w:tcPr>
          <w:p>
            <w:pPr>
              <w:widowControl/>
              <w:jc w:val="left"/>
              <w:textAlignment w:val="center"/>
              <w:rPr>
                <w:rFonts w:hint="eastAsia" w:ascii="宋体" w:hAnsi="宋体" w:cs="宋体"/>
                <w:kern w:val="0"/>
                <w:szCs w:val="21"/>
              </w:rPr>
            </w:pPr>
            <w:r>
              <w:rPr>
                <w:rFonts w:hint="eastAsia" w:ascii="宋体" w:hAnsi="宋体" w:cs="宋体"/>
                <w:color w:val="000000"/>
                <w:kern w:val="0"/>
                <w:szCs w:val="21"/>
              </w:rPr>
              <w:t>卫生健康支出</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45.12</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45.12</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368" w:type="dxa"/>
            <w:vAlign w:val="center"/>
          </w:tcPr>
          <w:p>
            <w:pPr>
              <w:widowControl/>
              <w:jc w:val="left"/>
              <w:textAlignment w:val="center"/>
              <w:rPr>
                <w:rFonts w:hint="eastAsia" w:ascii="宋体" w:hAnsi="宋体" w:cs="宋体"/>
                <w:kern w:val="0"/>
                <w:szCs w:val="21"/>
              </w:rPr>
            </w:pPr>
            <w:r>
              <w:rPr>
                <w:rFonts w:ascii="宋体" w:hAnsi="宋体" w:cs="宋体"/>
                <w:color w:val="000000"/>
                <w:kern w:val="0"/>
                <w:szCs w:val="21"/>
              </w:rPr>
              <w:t>21011</w:t>
            </w:r>
          </w:p>
        </w:tc>
        <w:tc>
          <w:tcPr>
            <w:tcW w:w="2174" w:type="dxa"/>
            <w:vAlign w:val="center"/>
          </w:tcPr>
          <w:p>
            <w:pPr>
              <w:widowControl/>
              <w:jc w:val="left"/>
              <w:textAlignment w:val="center"/>
              <w:rPr>
                <w:rFonts w:hint="eastAsia" w:ascii="宋体" w:hAnsi="宋体" w:cs="宋体"/>
                <w:kern w:val="0"/>
                <w:szCs w:val="21"/>
              </w:rPr>
            </w:pPr>
            <w:r>
              <w:rPr>
                <w:rFonts w:hint="eastAsia" w:ascii="宋体" w:hAnsi="宋体" w:cs="宋体"/>
                <w:color w:val="000000"/>
                <w:kern w:val="0"/>
                <w:szCs w:val="21"/>
              </w:rPr>
              <w:t>行政事业单位医疗</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45.12</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45.12</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368" w:type="dxa"/>
            <w:vAlign w:val="center"/>
          </w:tcPr>
          <w:p>
            <w:pPr>
              <w:widowControl/>
              <w:jc w:val="left"/>
              <w:textAlignment w:val="center"/>
              <w:rPr>
                <w:rFonts w:hint="eastAsia" w:ascii="宋体" w:hAnsi="宋体" w:cs="宋体"/>
                <w:kern w:val="0"/>
                <w:szCs w:val="21"/>
              </w:rPr>
            </w:pPr>
            <w:r>
              <w:rPr>
                <w:rFonts w:ascii="宋体" w:hAnsi="宋体" w:cs="宋体"/>
                <w:color w:val="000000"/>
                <w:kern w:val="0"/>
                <w:szCs w:val="21"/>
              </w:rPr>
              <w:t>2101199</w:t>
            </w:r>
          </w:p>
        </w:tc>
        <w:tc>
          <w:tcPr>
            <w:tcW w:w="2174" w:type="dxa"/>
            <w:vAlign w:val="center"/>
          </w:tcPr>
          <w:p>
            <w:pPr>
              <w:widowControl/>
              <w:jc w:val="left"/>
              <w:textAlignment w:val="center"/>
              <w:rPr>
                <w:rFonts w:hint="eastAsia" w:ascii="宋体" w:hAnsi="宋体" w:cs="宋体"/>
                <w:kern w:val="0"/>
                <w:szCs w:val="21"/>
              </w:rPr>
            </w:pPr>
            <w:r>
              <w:rPr>
                <w:rFonts w:hint="eastAsia" w:ascii="宋体" w:hAnsi="宋体" w:cs="宋体"/>
                <w:color w:val="000000"/>
                <w:kern w:val="0"/>
                <w:szCs w:val="21"/>
              </w:rPr>
              <w:t>其他行政事业单位医疗支出</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45.12</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45.12</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368" w:type="dxa"/>
            <w:vAlign w:val="center"/>
          </w:tcPr>
          <w:p>
            <w:pPr>
              <w:widowControl/>
              <w:jc w:val="left"/>
              <w:textAlignment w:val="center"/>
              <w:rPr>
                <w:rFonts w:hint="eastAsia" w:ascii="宋体" w:hAnsi="宋体" w:cs="宋体"/>
                <w:kern w:val="0"/>
                <w:szCs w:val="21"/>
              </w:rPr>
            </w:pPr>
            <w:r>
              <w:rPr>
                <w:rFonts w:ascii="宋体" w:hAnsi="宋体" w:cs="宋体"/>
                <w:kern w:val="0"/>
                <w:szCs w:val="21"/>
              </w:rPr>
              <w:t>212</w:t>
            </w:r>
          </w:p>
        </w:tc>
        <w:tc>
          <w:tcPr>
            <w:tcW w:w="2174" w:type="dxa"/>
            <w:vAlign w:val="center"/>
          </w:tcPr>
          <w:p>
            <w:pPr>
              <w:widowControl/>
              <w:jc w:val="left"/>
              <w:textAlignment w:val="center"/>
              <w:rPr>
                <w:rFonts w:hint="eastAsia" w:ascii="宋体" w:hAnsi="宋体" w:cs="宋体"/>
                <w:kern w:val="0"/>
                <w:szCs w:val="21"/>
              </w:rPr>
            </w:pPr>
            <w:r>
              <w:rPr>
                <w:rFonts w:hint="eastAsia" w:ascii="宋体" w:hAnsi="宋体" w:cs="宋体"/>
                <w:kern w:val="0"/>
                <w:szCs w:val="21"/>
              </w:rPr>
              <w:t>城乡社区支出</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82.16</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48.94</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33.22</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368" w:type="dxa"/>
            <w:vAlign w:val="center"/>
          </w:tcPr>
          <w:p>
            <w:pPr>
              <w:widowControl/>
              <w:jc w:val="left"/>
              <w:textAlignment w:val="center"/>
              <w:rPr>
                <w:rFonts w:hint="eastAsia" w:ascii="宋体" w:hAnsi="宋体" w:cs="宋体"/>
                <w:kern w:val="0"/>
                <w:szCs w:val="21"/>
              </w:rPr>
            </w:pPr>
            <w:r>
              <w:rPr>
                <w:rFonts w:ascii="宋体" w:hAnsi="宋体" w:cs="宋体"/>
                <w:kern w:val="0"/>
                <w:szCs w:val="21"/>
              </w:rPr>
              <w:t>21208</w:t>
            </w:r>
          </w:p>
        </w:tc>
        <w:tc>
          <w:tcPr>
            <w:tcW w:w="2174" w:type="dxa"/>
            <w:vAlign w:val="center"/>
          </w:tcPr>
          <w:p>
            <w:pPr>
              <w:widowControl/>
              <w:jc w:val="left"/>
              <w:textAlignment w:val="center"/>
              <w:rPr>
                <w:rFonts w:hint="eastAsia" w:ascii="宋体" w:hAnsi="宋体" w:cs="宋体"/>
                <w:kern w:val="0"/>
                <w:szCs w:val="21"/>
              </w:rPr>
            </w:pPr>
            <w:r>
              <w:rPr>
                <w:rFonts w:hint="eastAsia" w:ascii="宋体" w:hAnsi="宋体" w:cs="宋体"/>
                <w:kern w:val="0"/>
                <w:szCs w:val="21"/>
              </w:rPr>
              <w:t>国有土地使用权出让收入安排的支出</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82.16</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48.94</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33.22</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368" w:type="dxa"/>
            <w:vAlign w:val="center"/>
          </w:tcPr>
          <w:p>
            <w:pPr>
              <w:widowControl/>
              <w:jc w:val="left"/>
              <w:textAlignment w:val="center"/>
              <w:rPr>
                <w:rFonts w:hint="eastAsia" w:ascii="宋体" w:hAnsi="宋体" w:cs="宋体"/>
                <w:kern w:val="0"/>
                <w:szCs w:val="21"/>
              </w:rPr>
            </w:pPr>
            <w:r>
              <w:rPr>
                <w:rFonts w:ascii="宋体" w:hAnsi="宋体" w:cs="宋体"/>
                <w:kern w:val="0"/>
                <w:szCs w:val="21"/>
              </w:rPr>
              <w:t>2120802</w:t>
            </w:r>
          </w:p>
        </w:tc>
        <w:tc>
          <w:tcPr>
            <w:tcW w:w="2174" w:type="dxa"/>
            <w:vAlign w:val="center"/>
          </w:tcPr>
          <w:p>
            <w:pPr>
              <w:widowControl/>
              <w:jc w:val="left"/>
              <w:textAlignment w:val="center"/>
              <w:rPr>
                <w:rFonts w:hint="eastAsia" w:ascii="宋体" w:hAnsi="宋体" w:cs="宋体"/>
                <w:kern w:val="0"/>
                <w:szCs w:val="21"/>
              </w:rPr>
            </w:pPr>
            <w:r>
              <w:rPr>
                <w:rFonts w:hint="eastAsia" w:ascii="宋体" w:hAnsi="宋体" w:cs="宋体"/>
                <w:kern w:val="0"/>
                <w:szCs w:val="21"/>
              </w:rPr>
              <w:t>土地开发支出</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82.16</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48.94</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33.22</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368" w:type="dxa"/>
            <w:vAlign w:val="center"/>
          </w:tcPr>
          <w:p>
            <w:pPr>
              <w:widowControl/>
              <w:jc w:val="left"/>
              <w:textAlignment w:val="center"/>
              <w:rPr>
                <w:rFonts w:hint="eastAsia" w:ascii="宋体" w:hAnsi="宋体" w:cs="宋体"/>
                <w:kern w:val="0"/>
                <w:szCs w:val="21"/>
              </w:rPr>
            </w:pPr>
            <w:r>
              <w:rPr>
                <w:rFonts w:ascii="宋体" w:hAnsi="宋体" w:cs="宋体"/>
                <w:kern w:val="0"/>
                <w:szCs w:val="21"/>
              </w:rPr>
              <w:t>221</w:t>
            </w:r>
          </w:p>
        </w:tc>
        <w:tc>
          <w:tcPr>
            <w:tcW w:w="2174" w:type="dxa"/>
            <w:vAlign w:val="center"/>
          </w:tcPr>
          <w:p>
            <w:pPr>
              <w:widowControl/>
              <w:jc w:val="left"/>
              <w:textAlignment w:val="center"/>
              <w:rPr>
                <w:rFonts w:hint="eastAsia" w:ascii="宋体" w:hAnsi="宋体" w:cs="宋体"/>
                <w:kern w:val="0"/>
                <w:szCs w:val="21"/>
              </w:rPr>
            </w:pPr>
            <w:r>
              <w:rPr>
                <w:rFonts w:hint="eastAsia" w:ascii="宋体" w:hAnsi="宋体" w:cs="宋体"/>
                <w:kern w:val="0"/>
                <w:szCs w:val="21"/>
              </w:rPr>
              <w:t>住房保障支出</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139.03</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139.03</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368" w:type="dxa"/>
            <w:vAlign w:val="center"/>
          </w:tcPr>
          <w:p>
            <w:pPr>
              <w:widowControl/>
              <w:jc w:val="left"/>
              <w:textAlignment w:val="center"/>
              <w:rPr>
                <w:rFonts w:hint="eastAsia" w:ascii="宋体" w:hAnsi="宋体" w:cs="宋体"/>
                <w:kern w:val="0"/>
                <w:szCs w:val="21"/>
              </w:rPr>
            </w:pPr>
            <w:r>
              <w:rPr>
                <w:rFonts w:ascii="宋体" w:hAnsi="宋体" w:cs="宋体"/>
                <w:kern w:val="0"/>
                <w:szCs w:val="21"/>
              </w:rPr>
              <w:t>22102</w:t>
            </w:r>
          </w:p>
        </w:tc>
        <w:tc>
          <w:tcPr>
            <w:tcW w:w="2174" w:type="dxa"/>
            <w:vAlign w:val="center"/>
          </w:tcPr>
          <w:p>
            <w:pPr>
              <w:widowControl/>
              <w:jc w:val="left"/>
              <w:textAlignment w:val="center"/>
              <w:rPr>
                <w:rFonts w:hint="eastAsia" w:ascii="宋体" w:hAnsi="宋体" w:cs="宋体"/>
                <w:kern w:val="0"/>
                <w:szCs w:val="21"/>
              </w:rPr>
            </w:pPr>
            <w:r>
              <w:rPr>
                <w:rFonts w:hint="eastAsia" w:ascii="宋体" w:hAnsi="宋体" w:cs="宋体"/>
                <w:kern w:val="0"/>
                <w:szCs w:val="21"/>
              </w:rPr>
              <w:t>住房改革支出</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139.03</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139.03</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368" w:type="dxa"/>
            <w:vAlign w:val="center"/>
          </w:tcPr>
          <w:p>
            <w:pPr>
              <w:widowControl/>
              <w:jc w:val="left"/>
              <w:textAlignment w:val="center"/>
              <w:rPr>
                <w:rFonts w:hint="eastAsia" w:ascii="宋体" w:hAnsi="宋体" w:cs="宋体"/>
                <w:kern w:val="0"/>
                <w:szCs w:val="21"/>
              </w:rPr>
            </w:pPr>
            <w:r>
              <w:rPr>
                <w:rFonts w:ascii="宋体" w:hAnsi="宋体" w:cs="宋体"/>
                <w:kern w:val="0"/>
                <w:szCs w:val="21"/>
              </w:rPr>
              <w:t>2210201</w:t>
            </w:r>
          </w:p>
        </w:tc>
        <w:tc>
          <w:tcPr>
            <w:tcW w:w="2174" w:type="dxa"/>
            <w:vAlign w:val="center"/>
          </w:tcPr>
          <w:p>
            <w:pPr>
              <w:widowControl/>
              <w:jc w:val="left"/>
              <w:textAlignment w:val="center"/>
              <w:rPr>
                <w:rFonts w:hint="eastAsia" w:ascii="宋体" w:hAnsi="宋体" w:cs="宋体"/>
                <w:kern w:val="0"/>
                <w:szCs w:val="21"/>
              </w:rPr>
            </w:pPr>
            <w:r>
              <w:rPr>
                <w:rFonts w:hint="eastAsia" w:ascii="宋体" w:hAnsi="宋体" w:cs="宋体"/>
                <w:kern w:val="0"/>
                <w:szCs w:val="21"/>
              </w:rPr>
              <w:t>住房公积金</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139.03</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139.03</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0.00</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0.00</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0.00</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0.00</w:t>
            </w:r>
          </w:p>
        </w:tc>
      </w:tr>
      <w:permEnd w:id="79"/>
    </w:tbl>
    <w:p>
      <w:pPr>
        <w:spacing w:line="360" w:lineRule="auto"/>
        <w:ind w:firstLine="420" w:firstLineChars="200"/>
        <w:rPr>
          <w:rFonts w:hint="eastAsia" w:ascii="宋体" w:hAnsi="宋体" w:cs="宋体"/>
        </w:rPr>
      </w:pPr>
      <w:r>
        <w:rPr>
          <w:rFonts w:hint="eastAsia" w:ascii="宋体" w:hAnsi="宋体" w:cs="宋体"/>
          <w:szCs w:val="21"/>
        </w:rPr>
        <w:t>注：</w:t>
      </w:r>
      <w:bookmarkStart w:id="26" w:name="PO_part2Table1Remark3"/>
      <w:permStart w:id="80" w:edGrp="everyone"/>
      <w:r>
        <w:rPr>
          <w:rFonts w:hint="eastAsia" w:ascii="宋体" w:hAnsi="宋体" w:cs="宋体"/>
          <w:szCs w:val="21"/>
        </w:rPr>
        <w:t>本表反映部门本年度各项支出情况。</w:t>
      </w:r>
      <w:permEnd w:id="80"/>
      <w:r>
        <w:rPr>
          <w:rFonts w:hint="eastAsia" w:ascii="宋体" w:hAnsi="宋体" w:cs="宋体"/>
          <w:szCs w:val="21"/>
        </w:rPr>
        <w:t xml:space="preserve"> </w:t>
      </w:r>
      <w:bookmarkEnd w:id="26"/>
      <w:r>
        <w:rPr>
          <w:rFonts w:hint="eastAsia" w:ascii="宋体" w:hAnsi="宋体" w:cs="宋体"/>
          <w:sz w:val="28"/>
          <w:szCs w:val="28"/>
        </w:rPr>
        <w:t xml:space="preserve"> </w:t>
      </w:r>
      <w:bookmarkEnd w:id="23"/>
    </w:p>
    <w:p>
      <w:pPr>
        <w:widowControl/>
        <w:spacing w:line="360" w:lineRule="auto"/>
        <w:ind w:firstLine="560" w:firstLineChars="200"/>
        <w:rPr>
          <w:rFonts w:hint="eastAsia" w:ascii="宋体" w:hAnsi="宋体" w:cs="宋体"/>
          <w:sz w:val="28"/>
          <w:szCs w:val="28"/>
        </w:rPr>
        <w:sectPr>
          <w:pgSz w:w="16838" w:h="11906" w:orient="landscape"/>
          <w:pgMar w:top="1531" w:right="1440" w:bottom="1531" w:left="1440" w:header="851" w:footer="992" w:gutter="0"/>
          <w:cols w:space="720" w:num="1"/>
          <w:docGrid w:type="lines" w:linePitch="312" w:charSpace="0"/>
        </w:sectPr>
      </w:pPr>
    </w:p>
    <w:p>
      <w:pPr>
        <w:spacing w:line="288" w:lineRule="auto"/>
        <w:rPr>
          <w:rFonts w:hint="eastAsia" w:ascii="宋体" w:hAnsi="宋体" w:cs="宋体"/>
        </w:rPr>
      </w:pPr>
      <w:bookmarkStart w:id="27" w:name="PO_part2Table4"/>
    </w:p>
    <w:tbl>
      <w:tblPr>
        <w:tblStyle w:val="6"/>
        <w:tblW w:w="141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06"/>
        <w:gridCol w:w="678"/>
        <w:gridCol w:w="1337"/>
        <w:gridCol w:w="2462"/>
        <w:gridCol w:w="687"/>
        <w:gridCol w:w="1574"/>
        <w:gridCol w:w="1574"/>
        <w:gridCol w:w="1571"/>
        <w:gridCol w:w="1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blHeader/>
        </w:trPr>
        <w:tc>
          <w:tcPr>
            <w:tcW w:w="14152" w:type="dxa"/>
            <w:gridSpan w:val="9"/>
            <w:tcBorders>
              <w:top w:val="nil"/>
              <w:left w:val="nil"/>
              <w:bottom w:val="nil"/>
              <w:right w:val="nil"/>
            </w:tcBorders>
            <w:vAlign w:val="center"/>
          </w:tcPr>
          <w:p>
            <w:pPr>
              <w:jc w:val="right"/>
              <w:rPr>
                <w:rFonts w:hint="eastAsia" w:ascii="宋体" w:hAnsi="宋体" w:cs="宋体"/>
                <w:kern w:val="0"/>
                <w:sz w:val="20"/>
                <w:szCs w:val="20"/>
              </w:rPr>
            </w:pPr>
            <w:r>
              <w:rPr>
                <w:rFonts w:hint="eastAsia" w:ascii="宋体" w:hAnsi="宋体" w:cs="宋体"/>
                <w:kern w:val="0"/>
                <w:sz w:val="20"/>
                <w:szCs w:val="20"/>
              </w:rPr>
              <w:t>表4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blHeader/>
        </w:trPr>
        <w:tc>
          <w:tcPr>
            <w:tcW w:w="14152" w:type="dxa"/>
            <w:gridSpan w:val="9"/>
            <w:tcBorders>
              <w:top w:val="nil"/>
              <w:left w:val="nil"/>
              <w:bottom w:val="nil"/>
              <w:right w:val="nil"/>
            </w:tcBorders>
          </w:tcPr>
          <w:p>
            <w:pPr>
              <w:jc w:val="center"/>
              <w:rPr>
                <w:rFonts w:hint="eastAsia" w:ascii="宋体" w:hAnsi="宋体" w:cs="宋体"/>
                <w:b/>
                <w:kern w:val="0"/>
                <w:sz w:val="32"/>
                <w:szCs w:val="32"/>
              </w:rPr>
            </w:pPr>
            <w:r>
              <w:rPr>
                <w:rFonts w:hint="eastAsia" w:ascii="宋体" w:hAnsi="宋体" w:cs="宋体"/>
                <w:b/>
                <w:kern w:val="0"/>
                <w:sz w:val="32"/>
                <w:szCs w:val="32"/>
              </w:rPr>
              <w:t>财政拨款收入支出决算总表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blHeader/>
        </w:trPr>
        <w:tc>
          <w:tcPr>
            <w:tcW w:w="11018" w:type="dxa"/>
            <w:gridSpan w:val="7"/>
            <w:tcBorders>
              <w:top w:val="nil"/>
              <w:left w:val="nil"/>
              <w:bottom w:val="single" w:color="auto" w:sz="4" w:space="0"/>
              <w:right w:val="nil"/>
            </w:tcBorders>
            <w:vAlign w:val="center"/>
          </w:tcPr>
          <w:p>
            <w:pPr>
              <w:spacing w:line="288" w:lineRule="auto"/>
              <w:jc w:val="left"/>
              <w:rPr>
                <w:rFonts w:hint="eastAsia" w:ascii="宋体" w:hAnsi="宋体" w:cs="宋体"/>
                <w:sz w:val="28"/>
                <w:szCs w:val="28"/>
              </w:rPr>
            </w:pPr>
            <w:bookmarkStart w:id="28" w:name="PO_part2DivName4"/>
            <w:permStart w:id="81" w:edGrp="everyone"/>
            <w:r>
              <w:rPr>
                <w:rFonts w:hint="eastAsia" w:ascii="宋体" w:hAnsi="宋体" w:cs="宋体"/>
                <w:kern w:val="0"/>
                <w:sz w:val="20"/>
                <w:szCs w:val="20"/>
              </w:rPr>
              <w:t>部门</w:t>
            </w:r>
            <w:permEnd w:id="81"/>
            <w:r>
              <w:rPr>
                <w:rFonts w:hint="eastAsia" w:ascii="宋体" w:hAnsi="宋体" w:cs="宋体"/>
                <w:kern w:val="0"/>
                <w:sz w:val="11"/>
                <w:szCs w:val="11"/>
              </w:rPr>
              <w:t xml:space="preserve"> </w:t>
            </w:r>
            <w:bookmarkEnd w:id="28"/>
            <w:r>
              <w:rPr>
                <w:rFonts w:hint="eastAsia" w:ascii="宋体" w:hAnsi="宋体" w:cs="宋体"/>
                <w:kern w:val="0"/>
                <w:sz w:val="20"/>
                <w:szCs w:val="20"/>
              </w:rPr>
              <w:t>：</w:t>
            </w:r>
            <w:permStart w:id="82" w:edGrp="everyone"/>
            <w:bookmarkStart w:id="29" w:name="PO_part2Table4DivName1"/>
            <w:r>
              <w:rPr>
                <w:rFonts w:hint="eastAsia" w:ascii="宋体" w:hAnsi="宋体" w:cs="宋体"/>
                <w:kern w:val="0"/>
                <w:sz w:val="20"/>
                <w:szCs w:val="20"/>
              </w:rPr>
              <w:t>中共普宁市纪律检查委员会办公室</w:t>
            </w:r>
            <w:permEnd w:id="82"/>
            <w:r>
              <w:rPr>
                <w:rFonts w:hint="eastAsia" w:ascii="宋体" w:hAnsi="宋体" w:cs="宋体"/>
                <w:kern w:val="0"/>
                <w:sz w:val="20"/>
                <w:szCs w:val="20"/>
              </w:rPr>
              <w:t xml:space="preserve"> </w:t>
            </w:r>
            <w:bookmarkEnd w:id="29"/>
          </w:p>
        </w:tc>
        <w:tc>
          <w:tcPr>
            <w:tcW w:w="3134" w:type="dxa"/>
            <w:gridSpan w:val="2"/>
            <w:tcBorders>
              <w:top w:val="nil"/>
              <w:left w:val="nil"/>
              <w:bottom w:val="single" w:color="auto" w:sz="4" w:space="0"/>
              <w:right w:val="nil"/>
            </w:tcBorders>
            <w:vAlign w:val="center"/>
          </w:tcPr>
          <w:p>
            <w:pPr>
              <w:jc w:val="right"/>
              <w:rPr>
                <w:rFonts w:hint="eastAsia" w:ascii="宋体" w:hAnsi="宋体" w:cs="宋体"/>
                <w:kern w:val="0"/>
                <w:sz w:val="20"/>
                <w:szCs w:val="20"/>
              </w:rPr>
            </w:pPr>
            <w:r>
              <w:rPr>
                <w:rFonts w:hint="eastAsia" w:ascii="宋体" w:hAnsi="宋体" w:cs="宋体"/>
                <w:kern w:val="0"/>
                <w:sz w:val="20"/>
                <w:szCs w:val="20"/>
              </w:rPr>
              <w:t>单位：万元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blHeader/>
        </w:trPr>
        <w:tc>
          <w:tcPr>
            <w:tcW w:w="4721" w:type="dxa"/>
            <w:gridSpan w:val="3"/>
            <w:tcBorders>
              <w:top w:val="single" w:color="auto" w:sz="4" w:space="0"/>
            </w:tcBorders>
            <w:vAlign w:val="center"/>
          </w:tcPr>
          <w:p>
            <w:pPr>
              <w:jc w:val="center"/>
              <w:rPr>
                <w:rFonts w:hint="eastAsia" w:ascii="宋体" w:hAnsi="宋体" w:cs="宋体"/>
                <w:szCs w:val="21"/>
              </w:rPr>
            </w:pPr>
            <w:r>
              <w:rPr>
                <w:rFonts w:hint="eastAsia" w:ascii="宋体" w:hAnsi="宋体" w:cs="宋体"/>
                <w:kern w:val="0"/>
                <w:szCs w:val="21"/>
              </w:rPr>
              <w:t>收入</w:t>
            </w:r>
          </w:p>
        </w:tc>
        <w:tc>
          <w:tcPr>
            <w:tcW w:w="9431" w:type="dxa"/>
            <w:gridSpan w:val="6"/>
            <w:tcBorders>
              <w:top w:val="single" w:color="auto" w:sz="4" w:space="0"/>
            </w:tcBorders>
            <w:vAlign w:val="center"/>
          </w:tcPr>
          <w:p>
            <w:pPr>
              <w:jc w:val="center"/>
              <w:rPr>
                <w:rFonts w:hint="eastAsia" w:ascii="宋体" w:hAnsi="宋体" w:cs="宋体"/>
                <w:kern w:val="0"/>
                <w:szCs w:val="21"/>
              </w:rPr>
            </w:pPr>
            <w:r>
              <w:rPr>
                <w:rFonts w:hint="eastAsia" w:ascii="宋体" w:hAnsi="宋体" w:cs="宋体"/>
                <w:kern w:val="0"/>
                <w:szCs w:val="21"/>
              </w:rPr>
              <w:t>支出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blHeader/>
        </w:trPr>
        <w:tc>
          <w:tcPr>
            <w:tcW w:w="2706" w:type="dxa"/>
            <w:vAlign w:val="center"/>
          </w:tcPr>
          <w:p>
            <w:pPr>
              <w:widowControl/>
              <w:jc w:val="center"/>
              <w:rPr>
                <w:rFonts w:hint="eastAsia" w:ascii="宋体" w:hAnsi="宋体" w:cs="宋体"/>
                <w:kern w:val="0"/>
                <w:szCs w:val="21"/>
              </w:rPr>
            </w:pPr>
            <w:r>
              <w:rPr>
                <w:rFonts w:hint="eastAsia" w:ascii="宋体" w:hAnsi="宋体" w:cs="宋体"/>
                <w:kern w:val="0"/>
                <w:szCs w:val="21"/>
              </w:rPr>
              <w:t>项    目</w:t>
            </w:r>
          </w:p>
        </w:tc>
        <w:tc>
          <w:tcPr>
            <w:tcW w:w="678" w:type="dxa"/>
            <w:vAlign w:val="center"/>
          </w:tcPr>
          <w:p>
            <w:pPr>
              <w:widowControl/>
              <w:jc w:val="center"/>
              <w:rPr>
                <w:rFonts w:hint="eastAsia" w:ascii="宋体" w:hAnsi="宋体" w:cs="宋体"/>
                <w:kern w:val="0"/>
                <w:szCs w:val="21"/>
              </w:rPr>
            </w:pPr>
            <w:r>
              <w:rPr>
                <w:rFonts w:hint="eastAsia" w:ascii="宋体" w:hAnsi="宋体" w:cs="宋体"/>
                <w:kern w:val="0"/>
                <w:szCs w:val="21"/>
              </w:rPr>
              <w:t>行次</w:t>
            </w:r>
          </w:p>
        </w:tc>
        <w:tc>
          <w:tcPr>
            <w:tcW w:w="1337" w:type="dxa"/>
            <w:vAlign w:val="center"/>
          </w:tcPr>
          <w:p>
            <w:pPr>
              <w:widowControl/>
              <w:jc w:val="center"/>
              <w:rPr>
                <w:rFonts w:hint="eastAsia" w:ascii="宋体" w:hAnsi="宋体" w:cs="宋体"/>
                <w:kern w:val="0"/>
                <w:szCs w:val="21"/>
              </w:rPr>
            </w:pPr>
            <w:r>
              <w:rPr>
                <w:rFonts w:hint="eastAsia" w:ascii="宋体" w:hAnsi="宋体" w:cs="宋体"/>
                <w:kern w:val="0"/>
                <w:szCs w:val="21"/>
              </w:rPr>
              <w:t>金额</w:t>
            </w:r>
          </w:p>
        </w:tc>
        <w:tc>
          <w:tcPr>
            <w:tcW w:w="2462" w:type="dxa"/>
            <w:vAlign w:val="center"/>
          </w:tcPr>
          <w:p>
            <w:pPr>
              <w:widowControl/>
              <w:jc w:val="center"/>
              <w:rPr>
                <w:rFonts w:hint="eastAsia" w:ascii="宋体" w:hAnsi="宋体" w:cs="宋体"/>
                <w:kern w:val="0"/>
                <w:szCs w:val="21"/>
              </w:rPr>
            </w:pPr>
            <w:r>
              <w:rPr>
                <w:rFonts w:hint="eastAsia" w:ascii="宋体" w:hAnsi="宋体" w:cs="宋体"/>
                <w:kern w:val="0"/>
                <w:szCs w:val="21"/>
              </w:rPr>
              <w:t>项    目</w:t>
            </w:r>
          </w:p>
        </w:tc>
        <w:tc>
          <w:tcPr>
            <w:tcW w:w="687" w:type="dxa"/>
            <w:vAlign w:val="center"/>
          </w:tcPr>
          <w:p>
            <w:pPr>
              <w:widowControl/>
              <w:jc w:val="center"/>
              <w:rPr>
                <w:rFonts w:hint="eastAsia" w:ascii="宋体" w:hAnsi="宋体" w:cs="宋体"/>
                <w:kern w:val="0"/>
                <w:szCs w:val="21"/>
              </w:rPr>
            </w:pPr>
            <w:r>
              <w:rPr>
                <w:rFonts w:hint="eastAsia" w:ascii="宋体" w:hAnsi="宋体" w:cs="宋体"/>
                <w:kern w:val="0"/>
                <w:szCs w:val="21"/>
              </w:rPr>
              <w:t>行次</w:t>
            </w:r>
          </w:p>
        </w:tc>
        <w:tc>
          <w:tcPr>
            <w:tcW w:w="1574" w:type="dxa"/>
            <w:vAlign w:val="center"/>
          </w:tcPr>
          <w:p>
            <w:pPr>
              <w:widowControl/>
              <w:jc w:val="center"/>
              <w:rPr>
                <w:rFonts w:hint="eastAsia" w:ascii="宋体" w:hAnsi="宋体" w:cs="宋体"/>
                <w:kern w:val="0"/>
                <w:szCs w:val="21"/>
              </w:rPr>
            </w:pPr>
            <w:r>
              <w:rPr>
                <w:rFonts w:hint="eastAsia" w:ascii="宋体" w:hAnsi="宋体" w:cs="宋体"/>
                <w:kern w:val="0"/>
                <w:szCs w:val="21"/>
              </w:rPr>
              <w:t>合计</w:t>
            </w:r>
          </w:p>
        </w:tc>
        <w:tc>
          <w:tcPr>
            <w:tcW w:w="1574" w:type="dxa"/>
            <w:vAlign w:val="center"/>
          </w:tcPr>
          <w:p>
            <w:pPr>
              <w:widowControl/>
              <w:jc w:val="center"/>
              <w:rPr>
                <w:rFonts w:hint="eastAsia" w:ascii="宋体" w:hAnsi="宋体" w:cs="宋体"/>
                <w:kern w:val="0"/>
                <w:szCs w:val="21"/>
              </w:rPr>
            </w:pPr>
            <w:r>
              <w:rPr>
                <w:rFonts w:hint="eastAsia" w:ascii="宋体" w:hAnsi="宋体" w:cs="宋体"/>
                <w:kern w:val="0"/>
                <w:szCs w:val="21"/>
              </w:rPr>
              <w:t>一般公共预算财政拨款</w:t>
            </w:r>
          </w:p>
        </w:tc>
        <w:tc>
          <w:tcPr>
            <w:tcW w:w="1571" w:type="dxa"/>
            <w:vAlign w:val="center"/>
          </w:tcPr>
          <w:p>
            <w:pPr>
              <w:widowControl/>
              <w:jc w:val="center"/>
              <w:rPr>
                <w:rFonts w:hint="eastAsia" w:ascii="宋体" w:hAnsi="宋体" w:cs="宋体"/>
                <w:kern w:val="0"/>
                <w:szCs w:val="21"/>
              </w:rPr>
            </w:pPr>
            <w:r>
              <w:rPr>
                <w:rFonts w:hint="eastAsia" w:ascii="宋体" w:hAnsi="宋体" w:cs="宋体"/>
                <w:kern w:val="0"/>
                <w:szCs w:val="21"/>
              </w:rPr>
              <w:t>政府性基金预算财政拨款</w:t>
            </w:r>
          </w:p>
        </w:tc>
        <w:tc>
          <w:tcPr>
            <w:tcW w:w="1563" w:type="dxa"/>
            <w:vAlign w:val="center"/>
          </w:tcPr>
          <w:p>
            <w:pPr>
              <w:widowControl/>
              <w:tabs>
                <w:tab w:val="left" w:pos="673"/>
                <w:tab w:val="center" w:pos="7489"/>
              </w:tabs>
              <w:jc w:val="left"/>
              <w:rPr>
                <w:rFonts w:hint="eastAsia" w:ascii="宋体" w:hAnsi="宋体" w:cs="宋体"/>
                <w:kern w:val="0"/>
                <w:szCs w:val="21"/>
              </w:rPr>
            </w:pPr>
            <w:r>
              <w:rPr>
                <w:rFonts w:hint="eastAsia" w:ascii="宋体" w:hAnsi="宋体" w:cs="宋体"/>
                <w:kern w:val="0"/>
                <w:szCs w:val="21"/>
              </w:rPr>
              <w:t>国有资本经营预算财政拨款</w:t>
            </w:r>
            <w:r>
              <w:rPr>
                <w:rFonts w:hint="eastAsia" w:ascii="宋体" w:hAnsi="宋体" w:cs="宋体"/>
                <w:kern w:val="0"/>
                <w:szCs w:val="21"/>
              </w:rPr>
              <w:tab/>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79" w:hRule="atLeast"/>
          <w:tblHeader/>
        </w:trPr>
        <w:tc>
          <w:tcPr>
            <w:tcW w:w="2706" w:type="dxa"/>
            <w:vAlign w:val="center"/>
          </w:tcPr>
          <w:p>
            <w:pPr>
              <w:widowControl/>
              <w:jc w:val="center"/>
              <w:rPr>
                <w:rFonts w:hint="eastAsia" w:ascii="宋体" w:hAnsi="宋体" w:cs="宋体"/>
                <w:kern w:val="0"/>
                <w:szCs w:val="21"/>
              </w:rPr>
            </w:pPr>
            <w:r>
              <w:rPr>
                <w:rFonts w:hint="eastAsia" w:ascii="宋体" w:hAnsi="宋体" w:cs="宋体"/>
                <w:kern w:val="0"/>
                <w:szCs w:val="21"/>
              </w:rPr>
              <w:t>栏    次</w:t>
            </w:r>
          </w:p>
        </w:tc>
        <w:tc>
          <w:tcPr>
            <w:tcW w:w="678" w:type="dxa"/>
            <w:vAlign w:val="center"/>
          </w:tcPr>
          <w:p>
            <w:pPr>
              <w:widowControl/>
              <w:jc w:val="center"/>
              <w:rPr>
                <w:rFonts w:hint="eastAsia" w:ascii="宋体" w:hAnsi="宋体" w:cs="宋体"/>
                <w:kern w:val="0"/>
                <w:szCs w:val="21"/>
              </w:rPr>
            </w:pPr>
            <w:r>
              <w:rPr>
                <w:rFonts w:hint="eastAsia" w:ascii="宋体" w:hAnsi="宋体" w:cs="宋体"/>
                <w:kern w:val="0"/>
                <w:szCs w:val="21"/>
              </w:rPr>
              <w:t>　</w:t>
            </w:r>
          </w:p>
        </w:tc>
        <w:tc>
          <w:tcPr>
            <w:tcW w:w="1337" w:type="dxa"/>
            <w:vAlign w:val="center"/>
          </w:tcPr>
          <w:p>
            <w:pPr>
              <w:widowControl/>
              <w:jc w:val="center"/>
              <w:rPr>
                <w:rFonts w:hint="eastAsia" w:ascii="宋体" w:hAnsi="宋体" w:cs="宋体"/>
                <w:kern w:val="0"/>
                <w:szCs w:val="21"/>
              </w:rPr>
            </w:pPr>
            <w:r>
              <w:rPr>
                <w:rFonts w:hint="eastAsia" w:ascii="宋体" w:hAnsi="宋体" w:cs="宋体"/>
                <w:kern w:val="0"/>
                <w:szCs w:val="21"/>
              </w:rPr>
              <w:t>1</w:t>
            </w:r>
          </w:p>
        </w:tc>
        <w:tc>
          <w:tcPr>
            <w:tcW w:w="2462" w:type="dxa"/>
            <w:vAlign w:val="center"/>
          </w:tcPr>
          <w:p>
            <w:pPr>
              <w:widowControl/>
              <w:jc w:val="center"/>
              <w:rPr>
                <w:rFonts w:hint="eastAsia" w:ascii="宋体" w:hAnsi="宋体" w:cs="宋体"/>
                <w:kern w:val="0"/>
                <w:szCs w:val="21"/>
              </w:rPr>
            </w:pPr>
            <w:r>
              <w:rPr>
                <w:rFonts w:hint="eastAsia" w:ascii="宋体" w:hAnsi="宋体" w:cs="宋体"/>
                <w:kern w:val="0"/>
                <w:szCs w:val="21"/>
              </w:rPr>
              <w:t>栏    次</w:t>
            </w:r>
          </w:p>
        </w:tc>
        <w:tc>
          <w:tcPr>
            <w:tcW w:w="687" w:type="dxa"/>
            <w:vAlign w:val="center"/>
          </w:tcPr>
          <w:p>
            <w:pPr>
              <w:widowControl/>
              <w:jc w:val="center"/>
              <w:rPr>
                <w:rFonts w:hint="eastAsia" w:ascii="宋体" w:hAnsi="宋体" w:cs="宋体"/>
                <w:kern w:val="0"/>
                <w:szCs w:val="21"/>
              </w:rPr>
            </w:pPr>
            <w:r>
              <w:rPr>
                <w:rFonts w:hint="eastAsia" w:ascii="宋体" w:hAnsi="宋体" w:cs="宋体"/>
                <w:kern w:val="0"/>
                <w:szCs w:val="21"/>
              </w:rPr>
              <w:t>　</w:t>
            </w:r>
          </w:p>
        </w:tc>
        <w:tc>
          <w:tcPr>
            <w:tcW w:w="1574" w:type="dxa"/>
            <w:vAlign w:val="center"/>
          </w:tcPr>
          <w:p>
            <w:pPr>
              <w:widowControl/>
              <w:jc w:val="center"/>
              <w:rPr>
                <w:rFonts w:hint="eastAsia" w:ascii="宋体" w:hAnsi="宋体" w:cs="宋体"/>
                <w:kern w:val="0"/>
                <w:szCs w:val="21"/>
              </w:rPr>
            </w:pPr>
            <w:r>
              <w:rPr>
                <w:rFonts w:hint="eastAsia" w:ascii="宋体" w:hAnsi="宋体" w:cs="宋体"/>
                <w:kern w:val="0"/>
                <w:szCs w:val="21"/>
              </w:rPr>
              <w:t>2</w:t>
            </w:r>
          </w:p>
        </w:tc>
        <w:tc>
          <w:tcPr>
            <w:tcW w:w="1574" w:type="dxa"/>
            <w:vAlign w:val="center"/>
          </w:tcPr>
          <w:p>
            <w:pPr>
              <w:widowControl/>
              <w:jc w:val="center"/>
              <w:rPr>
                <w:rFonts w:hint="eastAsia" w:ascii="宋体" w:hAnsi="宋体" w:cs="宋体"/>
                <w:kern w:val="0"/>
                <w:szCs w:val="21"/>
              </w:rPr>
            </w:pPr>
            <w:r>
              <w:rPr>
                <w:rFonts w:hint="eastAsia" w:ascii="宋体" w:hAnsi="宋体" w:cs="宋体"/>
                <w:kern w:val="0"/>
                <w:szCs w:val="21"/>
              </w:rPr>
              <w:t>3</w:t>
            </w:r>
          </w:p>
        </w:tc>
        <w:tc>
          <w:tcPr>
            <w:tcW w:w="1571" w:type="dxa"/>
            <w:vAlign w:val="center"/>
          </w:tcPr>
          <w:p>
            <w:pPr>
              <w:widowControl/>
              <w:jc w:val="center"/>
              <w:rPr>
                <w:rFonts w:hint="eastAsia" w:ascii="宋体" w:hAnsi="宋体" w:cs="宋体"/>
                <w:kern w:val="0"/>
                <w:szCs w:val="21"/>
              </w:rPr>
            </w:pPr>
            <w:r>
              <w:rPr>
                <w:rFonts w:hint="eastAsia" w:ascii="宋体" w:hAnsi="宋体" w:cs="宋体"/>
                <w:kern w:val="0"/>
                <w:szCs w:val="21"/>
              </w:rPr>
              <w:t>4</w:t>
            </w:r>
          </w:p>
        </w:tc>
        <w:tc>
          <w:tcPr>
            <w:tcW w:w="1563" w:type="dxa"/>
            <w:vAlign w:val="center"/>
          </w:tcPr>
          <w:p>
            <w:pPr>
              <w:widowControl/>
              <w:jc w:val="center"/>
              <w:rPr>
                <w:rFonts w:hint="eastAsia" w:ascii="宋体" w:hAnsi="宋体" w:cs="宋体"/>
                <w:kern w:val="0"/>
                <w:szCs w:val="21"/>
              </w:rPr>
            </w:pPr>
            <w:r>
              <w:rPr>
                <w:rFonts w:hint="eastAsia" w:ascii="宋体" w:hAnsi="宋体" w:cs="宋体"/>
                <w:kern w:val="0"/>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jc w:val="left"/>
              <w:rPr>
                <w:rFonts w:hint="eastAsia" w:ascii="宋体" w:hAnsi="宋体" w:cs="宋体"/>
                <w:szCs w:val="21"/>
              </w:rPr>
            </w:pPr>
            <w:permStart w:id="83" w:edGrp="everyone" w:colFirst="2" w:colLast="2"/>
            <w:permStart w:id="84" w:edGrp="everyone" w:colFirst="5" w:colLast="5"/>
            <w:permStart w:id="85" w:edGrp="everyone" w:colFirst="6" w:colLast="6"/>
            <w:permStart w:id="86" w:edGrp="everyone" w:colFirst="7" w:colLast="7"/>
            <w:permStart w:id="87" w:edGrp="everyone" w:colFirst="8" w:colLast="8"/>
            <w:r>
              <w:rPr>
                <w:rFonts w:hint="eastAsia" w:ascii="宋体" w:hAnsi="宋体" w:cs="宋体"/>
                <w:szCs w:val="21"/>
              </w:rPr>
              <w:t>一、一般公共预算财政拨款</w:t>
            </w:r>
          </w:p>
        </w:tc>
        <w:tc>
          <w:tcPr>
            <w:tcW w:w="678" w:type="dxa"/>
            <w:vAlign w:val="center"/>
          </w:tcPr>
          <w:p>
            <w:pPr>
              <w:widowControl/>
              <w:jc w:val="center"/>
              <w:rPr>
                <w:rFonts w:hint="eastAsia" w:ascii="宋体" w:hAnsi="宋体" w:cs="宋体"/>
                <w:kern w:val="0"/>
                <w:szCs w:val="21"/>
              </w:rPr>
            </w:pPr>
            <w:r>
              <w:rPr>
                <w:rFonts w:hint="eastAsia" w:ascii="宋体" w:hAnsi="宋体" w:cs="宋体"/>
                <w:kern w:val="0"/>
                <w:szCs w:val="21"/>
              </w:rPr>
              <w:t>1</w:t>
            </w:r>
          </w:p>
        </w:tc>
        <w:tc>
          <w:tcPr>
            <w:tcW w:w="1337" w:type="dxa"/>
            <w:vAlign w:val="center"/>
          </w:tcPr>
          <w:p>
            <w:pPr>
              <w:widowControl/>
              <w:jc w:val="right"/>
              <w:rPr>
                <w:rFonts w:hint="eastAsia" w:ascii="宋体" w:hAnsi="宋体" w:cs="宋体"/>
                <w:kern w:val="0"/>
                <w:szCs w:val="21"/>
              </w:rPr>
            </w:pPr>
            <w:r>
              <w:rPr>
                <w:rFonts w:ascii="宋体" w:hAnsi="宋体" w:cs="宋体"/>
                <w:kern w:val="0"/>
                <w:szCs w:val="21"/>
              </w:rPr>
              <w:t>3,482.86</w:t>
            </w:r>
          </w:p>
        </w:tc>
        <w:tc>
          <w:tcPr>
            <w:tcW w:w="2462" w:type="dxa"/>
          </w:tcPr>
          <w:p>
            <w:pPr>
              <w:jc w:val="left"/>
              <w:rPr>
                <w:rFonts w:hint="eastAsia" w:ascii="宋体" w:hAnsi="宋体" w:cs="宋体"/>
                <w:szCs w:val="21"/>
              </w:rPr>
            </w:pPr>
            <w:r>
              <w:rPr>
                <w:rFonts w:hint="eastAsia" w:ascii="宋体" w:hAnsi="宋体" w:cs="宋体"/>
                <w:szCs w:val="21"/>
              </w:rPr>
              <w:t>一、一般公共服务支出</w:t>
            </w:r>
          </w:p>
        </w:tc>
        <w:tc>
          <w:tcPr>
            <w:tcW w:w="687" w:type="dxa"/>
            <w:vAlign w:val="center"/>
          </w:tcPr>
          <w:p>
            <w:pPr>
              <w:widowControl/>
              <w:jc w:val="center"/>
              <w:rPr>
                <w:rFonts w:ascii="宋体" w:hAnsi="宋体" w:cs="宋体"/>
                <w:kern w:val="0"/>
                <w:szCs w:val="21"/>
              </w:rPr>
            </w:pPr>
            <w:r>
              <w:rPr>
                <w:rFonts w:hint="eastAsia" w:ascii="宋体" w:hAnsi="宋体" w:cs="宋体"/>
                <w:kern w:val="0"/>
                <w:szCs w:val="21"/>
              </w:rPr>
              <w:t>33</w:t>
            </w:r>
          </w:p>
        </w:tc>
        <w:tc>
          <w:tcPr>
            <w:tcW w:w="1574" w:type="dxa"/>
            <w:vAlign w:val="center"/>
          </w:tcPr>
          <w:p>
            <w:pPr>
              <w:widowControl/>
              <w:jc w:val="right"/>
              <w:rPr>
                <w:rFonts w:hint="eastAsia" w:ascii="宋体" w:hAnsi="宋体" w:cs="宋体"/>
                <w:kern w:val="0"/>
                <w:szCs w:val="21"/>
              </w:rPr>
            </w:pPr>
            <w:r>
              <w:rPr>
                <w:rFonts w:ascii="宋体" w:hAnsi="宋体" w:cs="宋体"/>
                <w:kern w:val="0"/>
                <w:szCs w:val="21"/>
              </w:rPr>
              <w:t>2,869.30</w:t>
            </w:r>
          </w:p>
        </w:tc>
        <w:tc>
          <w:tcPr>
            <w:tcW w:w="1574" w:type="dxa"/>
            <w:vAlign w:val="center"/>
          </w:tcPr>
          <w:p>
            <w:pPr>
              <w:widowControl/>
              <w:jc w:val="right"/>
              <w:rPr>
                <w:rFonts w:hint="eastAsia" w:ascii="宋体" w:hAnsi="宋体" w:cs="宋体"/>
                <w:kern w:val="0"/>
                <w:szCs w:val="21"/>
              </w:rPr>
            </w:pPr>
            <w:r>
              <w:rPr>
                <w:rFonts w:ascii="宋体" w:hAnsi="宋体" w:cs="宋体"/>
                <w:kern w:val="0"/>
                <w:szCs w:val="21"/>
              </w:rPr>
              <w:t>2,869.30</w:t>
            </w:r>
          </w:p>
        </w:tc>
        <w:tc>
          <w:tcPr>
            <w:tcW w:w="1571"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63"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permEnd w:id="83"/>
      <w:permEnd w:id="84"/>
      <w:permEnd w:id="85"/>
      <w:permEnd w:id="86"/>
      <w:permEnd w:id="87"/>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jc w:val="left"/>
              <w:rPr>
                <w:rFonts w:hint="eastAsia" w:ascii="宋体" w:hAnsi="宋体" w:cs="宋体"/>
                <w:szCs w:val="21"/>
              </w:rPr>
            </w:pPr>
            <w:permStart w:id="88" w:edGrp="everyone" w:colFirst="2" w:colLast="2"/>
            <w:permStart w:id="89" w:edGrp="everyone" w:colFirst="5" w:colLast="5"/>
            <w:permStart w:id="90" w:edGrp="everyone" w:colFirst="6" w:colLast="6"/>
            <w:permStart w:id="91" w:edGrp="everyone" w:colFirst="7" w:colLast="7"/>
            <w:permStart w:id="92" w:edGrp="everyone" w:colFirst="8" w:colLast="8"/>
            <w:r>
              <w:rPr>
                <w:rFonts w:hint="eastAsia" w:ascii="宋体" w:hAnsi="宋体" w:cs="宋体"/>
                <w:szCs w:val="21"/>
              </w:rPr>
              <w:t>二、政府性基金预算财政拨款</w:t>
            </w:r>
          </w:p>
        </w:tc>
        <w:tc>
          <w:tcPr>
            <w:tcW w:w="678" w:type="dxa"/>
            <w:vAlign w:val="center"/>
          </w:tcPr>
          <w:p>
            <w:pPr>
              <w:widowControl/>
              <w:jc w:val="center"/>
              <w:rPr>
                <w:rFonts w:hint="eastAsia" w:ascii="宋体" w:hAnsi="宋体" w:cs="宋体"/>
                <w:kern w:val="0"/>
                <w:szCs w:val="21"/>
              </w:rPr>
            </w:pPr>
            <w:r>
              <w:rPr>
                <w:rFonts w:hint="eastAsia" w:ascii="宋体" w:hAnsi="宋体" w:cs="宋体"/>
                <w:kern w:val="0"/>
                <w:szCs w:val="21"/>
              </w:rPr>
              <w:t>2</w:t>
            </w:r>
          </w:p>
        </w:tc>
        <w:tc>
          <w:tcPr>
            <w:tcW w:w="1337" w:type="dxa"/>
            <w:vAlign w:val="center"/>
          </w:tcPr>
          <w:p>
            <w:pPr>
              <w:widowControl/>
              <w:jc w:val="right"/>
              <w:rPr>
                <w:rFonts w:hint="eastAsia" w:ascii="宋体" w:hAnsi="宋体" w:cs="宋体"/>
                <w:kern w:val="0"/>
                <w:szCs w:val="21"/>
              </w:rPr>
            </w:pPr>
            <w:r>
              <w:rPr>
                <w:rFonts w:ascii="宋体" w:hAnsi="宋体" w:cs="宋体"/>
                <w:kern w:val="0"/>
                <w:szCs w:val="21"/>
              </w:rPr>
              <w:t>82.16</w:t>
            </w:r>
          </w:p>
        </w:tc>
        <w:tc>
          <w:tcPr>
            <w:tcW w:w="2462" w:type="dxa"/>
          </w:tcPr>
          <w:p>
            <w:pPr>
              <w:jc w:val="left"/>
              <w:rPr>
                <w:rFonts w:hint="eastAsia" w:ascii="宋体" w:hAnsi="宋体" w:cs="宋体"/>
                <w:szCs w:val="21"/>
              </w:rPr>
            </w:pPr>
            <w:r>
              <w:rPr>
                <w:rFonts w:hint="eastAsia" w:ascii="宋体" w:hAnsi="宋体" w:cs="宋体"/>
                <w:szCs w:val="21"/>
              </w:rPr>
              <w:t>二、外交支出</w:t>
            </w:r>
          </w:p>
        </w:tc>
        <w:tc>
          <w:tcPr>
            <w:tcW w:w="687" w:type="dxa"/>
            <w:vAlign w:val="center"/>
          </w:tcPr>
          <w:p>
            <w:pPr>
              <w:widowControl/>
              <w:jc w:val="center"/>
              <w:rPr>
                <w:rFonts w:ascii="宋体" w:hAnsi="宋体" w:cs="宋体"/>
                <w:kern w:val="0"/>
                <w:szCs w:val="21"/>
              </w:rPr>
            </w:pPr>
            <w:r>
              <w:rPr>
                <w:rFonts w:hint="eastAsia" w:ascii="宋体" w:hAnsi="宋体" w:cs="宋体"/>
                <w:kern w:val="0"/>
                <w:szCs w:val="21"/>
              </w:rPr>
              <w:t>34</w:t>
            </w:r>
          </w:p>
        </w:tc>
        <w:tc>
          <w:tcPr>
            <w:tcW w:w="1574"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74"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71"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63"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permEnd w:id="88"/>
      <w:permEnd w:id="89"/>
      <w:permEnd w:id="90"/>
      <w:permEnd w:id="91"/>
      <w:permEnd w:id="92"/>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jc w:val="left"/>
              <w:rPr>
                <w:rFonts w:hint="eastAsia" w:ascii="宋体" w:hAnsi="宋体" w:cs="宋体"/>
                <w:szCs w:val="21"/>
              </w:rPr>
            </w:pPr>
            <w:permStart w:id="93" w:edGrp="everyone" w:colFirst="2" w:colLast="2"/>
            <w:permStart w:id="94" w:edGrp="everyone" w:colFirst="5" w:colLast="5"/>
            <w:permStart w:id="95" w:edGrp="everyone" w:colFirst="6" w:colLast="6"/>
            <w:permStart w:id="96" w:edGrp="everyone" w:colFirst="7" w:colLast="7"/>
            <w:permStart w:id="97" w:edGrp="everyone" w:colFirst="8" w:colLast="8"/>
            <w:r>
              <w:rPr>
                <w:rFonts w:hint="eastAsia" w:ascii="宋体" w:hAnsi="宋体" w:cs="宋体"/>
                <w:szCs w:val="21"/>
              </w:rPr>
              <w:t>三、国有资本经营预算财政拨款</w:t>
            </w:r>
          </w:p>
        </w:tc>
        <w:tc>
          <w:tcPr>
            <w:tcW w:w="678" w:type="dxa"/>
            <w:vAlign w:val="center"/>
          </w:tcPr>
          <w:p>
            <w:pPr>
              <w:widowControl/>
              <w:jc w:val="center"/>
              <w:rPr>
                <w:rFonts w:hint="eastAsia" w:ascii="宋体" w:hAnsi="宋体" w:cs="宋体"/>
                <w:kern w:val="0"/>
                <w:szCs w:val="21"/>
              </w:rPr>
            </w:pPr>
            <w:r>
              <w:rPr>
                <w:rFonts w:hint="eastAsia" w:ascii="宋体" w:hAnsi="宋体" w:cs="宋体"/>
                <w:kern w:val="0"/>
                <w:szCs w:val="21"/>
              </w:rPr>
              <w:t>3</w:t>
            </w:r>
          </w:p>
        </w:tc>
        <w:tc>
          <w:tcPr>
            <w:tcW w:w="1337"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2462" w:type="dxa"/>
          </w:tcPr>
          <w:p>
            <w:pPr>
              <w:jc w:val="left"/>
              <w:rPr>
                <w:rFonts w:hint="eastAsia" w:ascii="宋体" w:hAnsi="宋体" w:cs="宋体"/>
                <w:szCs w:val="21"/>
              </w:rPr>
            </w:pPr>
            <w:r>
              <w:rPr>
                <w:rFonts w:hint="eastAsia" w:ascii="宋体" w:hAnsi="宋体" w:cs="宋体"/>
                <w:szCs w:val="21"/>
              </w:rPr>
              <w:t>三、国防支出</w:t>
            </w:r>
          </w:p>
        </w:tc>
        <w:tc>
          <w:tcPr>
            <w:tcW w:w="687" w:type="dxa"/>
            <w:vAlign w:val="center"/>
          </w:tcPr>
          <w:p>
            <w:pPr>
              <w:widowControl/>
              <w:jc w:val="center"/>
              <w:rPr>
                <w:rFonts w:ascii="宋体" w:hAnsi="宋体" w:cs="宋体"/>
                <w:kern w:val="0"/>
                <w:szCs w:val="21"/>
              </w:rPr>
            </w:pPr>
            <w:r>
              <w:rPr>
                <w:rFonts w:hint="eastAsia" w:ascii="宋体" w:hAnsi="宋体" w:cs="宋体"/>
                <w:kern w:val="0"/>
                <w:szCs w:val="21"/>
              </w:rPr>
              <w:t>35</w:t>
            </w:r>
          </w:p>
        </w:tc>
        <w:tc>
          <w:tcPr>
            <w:tcW w:w="1574"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74"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71"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63"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permEnd w:id="93"/>
      <w:permEnd w:id="94"/>
      <w:permEnd w:id="95"/>
      <w:permEnd w:id="96"/>
      <w:permEnd w:id="97"/>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widowControl/>
              <w:jc w:val="left"/>
              <w:rPr>
                <w:rFonts w:hint="eastAsia" w:ascii="宋体" w:hAnsi="宋体" w:cs="宋体"/>
                <w:kern w:val="0"/>
                <w:szCs w:val="21"/>
              </w:rPr>
            </w:pPr>
            <w:permStart w:id="98" w:edGrp="everyone" w:colFirst="5" w:colLast="5"/>
            <w:permStart w:id="99" w:edGrp="everyone" w:colFirst="6" w:colLast="6"/>
            <w:permStart w:id="100" w:edGrp="everyone" w:colFirst="7" w:colLast="7"/>
            <w:permStart w:id="101" w:edGrp="everyone" w:colFirst="8" w:colLast="8"/>
          </w:p>
        </w:tc>
        <w:tc>
          <w:tcPr>
            <w:tcW w:w="678" w:type="dxa"/>
            <w:vAlign w:val="center"/>
          </w:tcPr>
          <w:p>
            <w:pPr>
              <w:widowControl/>
              <w:jc w:val="center"/>
              <w:rPr>
                <w:rFonts w:hint="eastAsia" w:ascii="宋体" w:hAnsi="宋体" w:cs="宋体"/>
                <w:kern w:val="0"/>
                <w:szCs w:val="21"/>
              </w:rPr>
            </w:pPr>
            <w:r>
              <w:rPr>
                <w:rFonts w:hint="eastAsia" w:ascii="宋体" w:hAnsi="宋体" w:cs="宋体"/>
                <w:kern w:val="0"/>
                <w:szCs w:val="21"/>
              </w:rPr>
              <w:t>4</w:t>
            </w:r>
          </w:p>
        </w:tc>
        <w:tc>
          <w:tcPr>
            <w:tcW w:w="1337" w:type="dxa"/>
            <w:vAlign w:val="center"/>
          </w:tcPr>
          <w:p>
            <w:pPr>
              <w:widowControl/>
              <w:jc w:val="right"/>
              <w:rPr>
                <w:rFonts w:hint="eastAsia" w:ascii="宋体" w:hAnsi="宋体" w:cs="宋体"/>
                <w:kern w:val="0"/>
                <w:szCs w:val="21"/>
              </w:rPr>
            </w:pPr>
            <w:r>
              <w:rPr>
                <w:rFonts w:hint="eastAsia" w:ascii="宋体" w:hAnsi="宋体" w:cs="宋体"/>
                <w:kern w:val="0"/>
                <w:szCs w:val="21"/>
              </w:rPr>
              <w:t>　</w:t>
            </w:r>
          </w:p>
        </w:tc>
        <w:tc>
          <w:tcPr>
            <w:tcW w:w="2462" w:type="dxa"/>
          </w:tcPr>
          <w:p>
            <w:pPr>
              <w:jc w:val="left"/>
              <w:rPr>
                <w:rFonts w:hint="eastAsia" w:ascii="宋体" w:hAnsi="宋体" w:cs="宋体"/>
                <w:szCs w:val="21"/>
              </w:rPr>
            </w:pPr>
            <w:r>
              <w:rPr>
                <w:rFonts w:hint="eastAsia" w:ascii="宋体" w:hAnsi="宋体" w:cs="宋体"/>
                <w:szCs w:val="21"/>
              </w:rPr>
              <w:t>四、公共安全支出</w:t>
            </w:r>
          </w:p>
        </w:tc>
        <w:tc>
          <w:tcPr>
            <w:tcW w:w="687" w:type="dxa"/>
            <w:vAlign w:val="center"/>
          </w:tcPr>
          <w:p>
            <w:pPr>
              <w:widowControl/>
              <w:jc w:val="center"/>
              <w:rPr>
                <w:rFonts w:ascii="宋体" w:hAnsi="宋体" w:cs="宋体"/>
                <w:kern w:val="0"/>
                <w:szCs w:val="21"/>
              </w:rPr>
            </w:pPr>
            <w:r>
              <w:rPr>
                <w:rFonts w:hint="eastAsia" w:ascii="宋体" w:hAnsi="宋体" w:cs="宋体"/>
                <w:kern w:val="0"/>
                <w:szCs w:val="21"/>
              </w:rPr>
              <w:t>36</w:t>
            </w:r>
          </w:p>
        </w:tc>
        <w:tc>
          <w:tcPr>
            <w:tcW w:w="1574"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74"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71"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63"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permEnd w:id="98"/>
      <w:permEnd w:id="99"/>
      <w:permEnd w:id="100"/>
      <w:permEnd w:id="101"/>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widowControl/>
              <w:jc w:val="left"/>
              <w:rPr>
                <w:rFonts w:hint="eastAsia" w:ascii="宋体" w:hAnsi="宋体" w:cs="宋体"/>
                <w:kern w:val="0"/>
                <w:szCs w:val="21"/>
              </w:rPr>
            </w:pPr>
            <w:permStart w:id="102" w:edGrp="everyone" w:colFirst="5" w:colLast="5"/>
            <w:permStart w:id="103" w:edGrp="everyone" w:colFirst="6" w:colLast="6"/>
            <w:permStart w:id="104" w:edGrp="everyone" w:colFirst="7" w:colLast="7"/>
            <w:permStart w:id="105" w:edGrp="everyone" w:colFirst="8" w:colLast="8"/>
          </w:p>
        </w:tc>
        <w:tc>
          <w:tcPr>
            <w:tcW w:w="678" w:type="dxa"/>
            <w:vAlign w:val="center"/>
          </w:tcPr>
          <w:p>
            <w:pPr>
              <w:widowControl/>
              <w:jc w:val="center"/>
              <w:rPr>
                <w:rFonts w:hint="eastAsia" w:ascii="宋体" w:hAnsi="宋体" w:cs="宋体"/>
                <w:kern w:val="0"/>
                <w:szCs w:val="21"/>
              </w:rPr>
            </w:pPr>
            <w:r>
              <w:rPr>
                <w:rFonts w:hint="eastAsia" w:ascii="宋体" w:hAnsi="宋体" w:cs="宋体"/>
                <w:kern w:val="0"/>
                <w:szCs w:val="21"/>
              </w:rPr>
              <w:t>5</w:t>
            </w:r>
          </w:p>
        </w:tc>
        <w:tc>
          <w:tcPr>
            <w:tcW w:w="1337" w:type="dxa"/>
            <w:vAlign w:val="center"/>
          </w:tcPr>
          <w:p>
            <w:pPr>
              <w:widowControl/>
              <w:jc w:val="right"/>
              <w:rPr>
                <w:rFonts w:hint="eastAsia" w:ascii="宋体" w:hAnsi="宋体" w:cs="宋体"/>
                <w:kern w:val="0"/>
                <w:szCs w:val="21"/>
              </w:rPr>
            </w:pPr>
            <w:r>
              <w:rPr>
                <w:rFonts w:hint="eastAsia" w:ascii="宋体" w:hAnsi="宋体" w:cs="宋体"/>
                <w:kern w:val="0"/>
                <w:szCs w:val="21"/>
              </w:rPr>
              <w:t>　</w:t>
            </w:r>
          </w:p>
        </w:tc>
        <w:tc>
          <w:tcPr>
            <w:tcW w:w="2462" w:type="dxa"/>
          </w:tcPr>
          <w:p>
            <w:pPr>
              <w:jc w:val="left"/>
              <w:rPr>
                <w:rFonts w:hint="eastAsia" w:ascii="宋体" w:hAnsi="宋体" w:cs="宋体"/>
                <w:szCs w:val="21"/>
              </w:rPr>
            </w:pPr>
            <w:r>
              <w:rPr>
                <w:rFonts w:hint="eastAsia" w:ascii="宋体" w:hAnsi="宋体" w:cs="宋体"/>
                <w:szCs w:val="21"/>
              </w:rPr>
              <w:t>五、教育支出</w:t>
            </w:r>
          </w:p>
        </w:tc>
        <w:tc>
          <w:tcPr>
            <w:tcW w:w="687" w:type="dxa"/>
            <w:vAlign w:val="center"/>
          </w:tcPr>
          <w:p>
            <w:pPr>
              <w:widowControl/>
              <w:jc w:val="center"/>
              <w:rPr>
                <w:rFonts w:hint="eastAsia" w:ascii="宋体" w:hAnsi="宋体" w:cs="宋体"/>
                <w:kern w:val="0"/>
                <w:szCs w:val="21"/>
              </w:rPr>
            </w:pPr>
            <w:r>
              <w:rPr>
                <w:rFonts w:hint="eastAsia" w:ascii="宋体" w:hAnsi="宋体" w:cs="宋体"/>
                <w:kern w:val="0"/>
                <w:szCs w:val="21"/>
              </w:rPr>
              <w:t>37</w:t>
            </w:r>
          </w:p>
        </w:tc>
        <w:tc>
          <w:tcPr>
            <w:tcW w:w="1574"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74"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71"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63"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permEnd w:id="102"/>
      <w:permEnd w:id="103"/>
      <w:permEnd w:id="104"/>
      <w:permEnd w:id="105"/>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widowControl/>
              <w:jc w:val="left"/>
              <w:rPr>
                <w:rFonts w:hint="eastAsia" w:ascii="宋体" w:hAnsi="宋体" w:cs="宋体"/>
                <w:kern w:val="0"/>
                <w:szCs w:val="21"/>
              </w:rPr>
            </w:pPr>
            <w:permStart w:id="106" w:edGrp="everyone" w:colFirst="5" w:colLast="5"/>
            <w:permStart w:id="107" w:edGrp="everyone" w:colFirst="6" w:colLast="6"/>
            <w:permStart w:id="108" w:edGrp="everyone" w:colFirst="7" w:colLast="7"/>
            <w:permStart w:id="109" w:edGrp="everyone" w:colFirst="8" w:colLast="8"/>
          </w:p>
        </w:tc>
        <w:tc>
          <w:tcPr>
            <w:tcW w:w="678" w:type="dxa"/>
            <w:vAlign w:val="center"/>
          </w:tcPr>
          <w:p>
            <w:pPr>
              <w:widowControl/>
              <w:jc w:val="center"/>
              <w:rPr>
                <w:rFonts w:hint="eastAsia" w:ascii="宋体" w:hAnsi="宋体" w:cs="宋体"/>
                <w:kern w:val="0"/>
                <w:szCs w:val="21"/>
              </w:rPr>
            </w:pPr>
            <w:r>
              <w:rPr>
                <w:rFonts w:hint="eastAsia" w:ascii="宋体" w:hAnsi="宋体" w:cs="宋体"/>
                <w:kern w:val="0"/>
                <w:szCs w:val="21"/>
              </w:rPr>
              <w:t>6</w:t>
            </w:r>
          </w:p>
        </w:tc>
        <w:tc>
          <w:tcPr>
            <w:tcW w:w="1337" w:type="dxa"/>
            <w:vAlign w:val="center"/>
          </w:tcPr>
          <w:p>
            <w:pPr>
              <w:widowControl/>
              <w:jc w:val="right"/>
              <w:rPr>
                <w:rFonts w:hint="eastAsia" w:ascii="宋体" w:hAnsi="宋体" w:cs="宋体"/>
                <w:kern w:val="0"/>
                <w:szCs w:val="21"/>
              </w:rPr>
            </w:pPr>
            <w:r>
              <w:rPr>
                <w:rFonts w:hint="eastAsia" w:ascii="宋体" w:hAnsi="宋体" w:cs="宋体"/>
                <w:kern w:val="0"/>
                <w:szCs w:val="21"/>
              </w:rPr>
              <w:t>　</w:t>
            </w:r>
          </w:p>
        </w:tc>
        <w:tc>
          <w:tcPr>
            <w:tcW w:w="2462" w:type="dxa"/>
          </w:tcPr>
          <w:p>
            <w:pPr>
              <w:jc w:val="left"/>
              <w:rPr>
                <w:rFonts w:hint="eastAsia" w:ascii="宋体" w:hAnsi="宋体" w:cs="宋体"/>
                <w:szCs w:val="21"/>
              </w:rPr>
            </w:pPr>
            <w:r>
              <w:rPr>
                <w:rFonts w:hint="eastAsia" w:ascii="宋体" w:hAnsi="宋体" w:cs="宋体"/>
                <w:szCs w:val="21"/>
              </w:rPr>
              <w:t>六、科学技术支出</w:t>
            </w:r>
          </w:p>
        </w:tc>
        <w:tc>
          <w:tcPr>
            <w:tcW w:w="687" w:type="dxa"/>
            <w:vAlign w:val="center"/>
          </w:tcPr>
          <w:p>
            <w:pPr>
              <w:widowControl/>
              <w:jc w:val="center"/>
              <w:rPr>
                <w:rFonts w:hint="eastAsia" w:ascii="宋体" w:hAnsi="宋体" w:cs="宋体"/>
                <w:kern w:val="0"/>
                <w:szCs w:val="21"/>
              </w:rPr>
            </w:pPr>
            <w:r>
              <w:rPr>
                <w:rFonts w:hint="eastAsia" w:ascii="宋体" w:hAnsi="宋体" w:cs="宋体"/>
                <w:kern w:val="0"/>
                <w:szCs w:val="21"/>
              </w:rPr>
              <w:t>38</w:t>
            </w:r>
          </w:p>
        </w:tc>
        <w:tc>
          <w:tcPr>
            <w:tcW w:w="1574"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74"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71"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63"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permEnd w:id="106"/>
      <w:permEnd w:id="107"/>
      <w:permEnd w:id="108"/>
      <w:permEnd w:id="109"/>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widowControl/>
              <w:jc w:val="left"/>
              <w:rPr>
                <w:rFonts w:hint="eastAsia" w:ascii="宋体" w:hAnsi="宋体" w:cs="宋体"/>
                <w:kern w:val="0"/>
                <w:szCs w:val="21"/>
              </w:rPr>
            </w:pPr>
            <w:permStart w:id="110" w:edGrp="everyone" w:colFirst="5" w:colLast="5"/>
            <w:permStart w:id="111" w:edGrp="everyone" w:colFirst="6" w:colLast="6"/>
            <w:permStart w:id="112" w:edGrp="everyone" w:colFirst="7" w:colLast="7"/>
            <w:permStart w:id="113" w:edGrp="everyone" w:colFirst="8" w:colLast="8"/>
          </w:p>
        </w:tc>
        <w:tc>
          <w:tcPr>
            <w:tcW w:w="678" w:type="dxa"/>
            <w:vAlign w:val="center"/>
          </w:tcPr>
          <w:p>
            <w:pPr>
              <w:widowControl/>
              <w:jc w:val="center"/>
              <w:rPr>
                <w:rFonts w:hint="eastAsia" w:ascii="宋体" w:hAnsi="宋体" w:cs="宋体"/>
                <w:kern w:val="0"/>
                <w:szCs w:val="21"/>
              </w:rPr>
            </w:pPr>
            <w:r>
              <w:rPr>
                <w:rFonts w:hint="eastAsia" w:ascii="宋体" w:hAnsi="宋体" w:cs="宋体"/>
                <w:kern w:val="0"/>
                <w:szCs w:val="21"/>
              </w:rPr>
              <w:t>7</w:t>
            </w:r>
          </w:p>
        </w:tc>
        <w:tc>
          <w:tcPr>
            <w:tcW w:w="1337" w:type="dxa"/>
            <w:vAlign w:val="center"/>
          </w:tcPr>
          <w:p>
            <w:pPr>
              <w:widowControl/>
              <w:jc w:val="right"/>
              <w:rPr>
                <w:rFonts w:hint="eastAsia" w:ascii="宋体" w:hAnsi="宋体" w:cs="宋体"/>
                <w:kern w:val="0"/>
                <w:szCs w:val="21"/>
              </w:rPr>
            </w:pPr>
            <w:r>
              <w:rPr>
                <w:rFonts w:hint="eastAsia" w:ascii="宋体" w:hAnsi="宋体" w:cs="宋体"/>
                <w:kern w:val="0"/>
                <w:szCs w:val="21"/>
              </w:rPr>
              <w:t>　</w:t>
            </w:r>
          </w:p>
        </w:tc>
        <w:tc>
          <w:tcPr>
            <w:tcW w:w="2462" w:type="dxa"/>
          </w:tcPr>
          <w:p>
            <w:pPr>
              <w:jc w:val="left"/>
              <w:rPr>
                <w:rFonts w:hint="eastAsia" w:ascii="宋体" w:hAnsi="宋体" w:cs="宋体"/>
                <w:szCs w:val="21"/>
              </w:rPr>
            </w:pPr>
            <w:r>
              <w:rPr>
                <w:rFonts w:hint="eastAsia" w:ascii="宋体" w:hAnsi="宋体" w:cs="宋体"/>
                <w:szCs w:val="21"/>
              </w:rPr>
              <w:t>七、文化旅游体育与传媒支出</w:t>
            </w:r>
          </w:p>
        </w:tc>
        <w:tc>
          <w:tcPr>
            <w:tcW w:w="687" w:type="dxa"/>
            <w:vAlign w:val="center"/>
          </w:tcPr>
          <w:p>
            <w:pPr>
              <w:widowControl/>
              <w:jc w:val="center"/>
              <w:rPr>
                <w:rFonts w:hint="eastAsia" w:ascii="宋体" w:hAnsi="宋体" w:cs="宋体"/>
                <w:kern w:val="0"/>
                <w:szCs w:val="21"/>
              </w:rPr>
            </w:pPr>
            <w:r>
              <w:rPr>
                <w:rFonts w:hint="eastAsia" w:ascii="宋体" w:hAnsi="宋体" w:cs="宋体"/>
                <w:kern w:val="0"/>
                <w:szCs w:val="21"/>
              </w:rPr>
              <w:t>39</w:t>
            </w:r>
          </w:p>
        </w:tc>
        <w:tc>
          <w:tcPr>
            <w:tcW w:w="1574"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74"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71"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63"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permEnd w:id="110"/>
      <w:permEnd w:id="111"/>
      <w:permEnd w:id="112"/>
      <w:permEnd w:id="113"/>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widowControl/>
              <w:jc w:val="left"/>
              <w:rPr>
                <w:rFonts w:hint="eastAsia" w:ascii="宋体" w:hAnsi="宋体" w:cs="宋体"/>
                <w:kern w:val="0"/>
                <w:szCs w:val="21"/>
              </w:rPr>
            </w:pPr>
            <w:permStart w:id="114" w:edGrp="everyone" w:colFirst="5" w:colLast="5"/>
            <w:permStart w:id="115" w:edGrp="everyone" w:colFirst="6" w:colLast="6"/>
            <w:permStart w:id="116" w:edGrp="everyone" w:colFirst="7" w:colLast="7"/>
            <w:permStart w:id="117" w:edGrp="everyone" w:colFirst="8" w:colLast="8"/>
          </w:p>
        </w:tc>
        <w:tc>
          <w:tcPr>
            <w:tcW w:w="678" w:type="dxa"/>
            <w:vAlign w:val="center"/>
          </w:tcPr>
          <w:p>
            <w:pPr>
              <w:widowControl/>
              <w:jc w:val="center"/>
              <w:rPr>
                <w:rFonts w:hint="eastAsia" w:ascii="宋体" w:hAnsi="宋体" w:cs="宋体"/>
                <w:kern w:val="0"/>
                <w:szCs w:val="21"/>
              </w:rPr>
            </w:pPr>
            <w:r>
              <w:rPr>
                <w:rFonts w:hint="eastAsia" w:ascii="宋体" w:hAnsi="宋体" w:cs="宋体"/>
                <w:kern w:val="0"/>
                <w:szCs w:val="21"/>
              </w:rPr>
              <w:t>8</w:t>
            </w:r>
          </w:p>
        </w:tc>
        <w:tc>
          <w:tcPr>
            <w:tcW w:w="1337" w:type="dxa"/>
            <w:vAlign w:val="center"/>
          </w:tcPr>
          <w:p>
            <w:pPr>
              <w:widowControl/>
              <w:jc w:val="right"/>
              <w:rPr>
                <w:rFonts w:hint="eastAsia" w:ascii="宋体" w:hAnsi="宋体" w:cs="宋体"/>
                <w:kern w:val="0"/>
                <w:szCs w:val="21"/>
              </w:rPr>
            </w:pPr>
            <w:r>
              <w:rPr>
                <w:rFonts w:hint="eastAsia" w:ascii="宋体" w:hAnsi="宋体" w:cs="宋体"/>
                <w:kern w:val="0"/>
                <w:szCs w:val="21"/>
              </w:rPr>
              <w:t>　</w:t>
            </w:r>
          </w:p>
        </w:tc>
        <w:tc>
          <w:tcPr>
            <w:tcW w:w="2462" w:type="dxa"/>
          </w:tcPr>
          <w:p>
            <w:pPr>
              <w:jc w:val="left"/>
              <w:rPr>
                <w:rFonts w:hint="eastAsia" w:ascii="宋体" w:hAnsi="宋体" w:cs="宋体"/>
                <w:szCs w:val="21"/>
              </w:rPr>
            </w:pPr>
            <w:r>
              <w:rPr>
                <w:rFonts w:hint="eastAsia" w:ascii="宋体" w:hAnsi="宋体" w:cs="宋体"/>
                <w:szCs w:val="21"/>
              </w:rPr>
              <w:t>八、社会保障和就业支出</w:t>
            </w:r>
          </w:p>
        </w:tc>
        <w:tc>
          <w:tcPr>
            <w:tcW w:w="687" w:type="dxa"/>
            <w:vAlign w:val="center"/>
          </w:tcPr>
          <w:p>
            <w:pPr>
              <w:widowControl/>
              <w:jc w:val="center"/>
              <w:rPr>
                <w:rFonts w:ascii="宋体" w:hAnsi="宋体" w:cs="宋体"/>
                <w:kern w:val="0"/>
                <w:szCs w:val="21"/>
              </w:rPr>
            </w:pPr>
            <w:r>
              <w:rPr>
                <w:rFonts w:hint="eastAsia" w:ascii="宋体" w:hAnsi="宋体" w:cs="宋体"/>
                <w:kern w:val="0"/>
                <w:szCs w:val="21"/>
              </w:rPr>
              <w:t>40</w:t>
            </w:r>
          </w:p>
        </w:tc>
        <w:tc>
          <w:tcPr>
            <w:tcW w:w="1574" w:type="dxa"/>
            <w:vAlign w:val="center"/>
          </w:tcPr>
          <w:p>
            <w:pPr>
              <w:widowControl/>
              <w:jc w:val="right"/>
              <w:rPr>
                <w:rFonts w:hint="eastAsia" w:ascii="宋体" w:hAnsi="宋体" w:cs="宋体"/>
                <w:kern w:val="0"/>
                <w:szCs w:val="21"/>
              </w:rPr>
            </w:pPr>
            <w:r>
              <w:rPr>
                <w:rFonts w:ascii="宋体" w:hAnsi="宋体" w:cs="宋体"/>
                <w:kern w:val="0"/>
                <w:szCs w:val="21"/>
              </w:rPr>
              <w:t>284.67</w:t>
            </w:r>
          </w:p>
        </w:tc>
        <w:tc>
          <w:tcPr>
            <w:tcW w:w="1574" w:type="dxa"/>
            <w:vAlign w:val="center"/>
          </w:tcPr>
          <w:p>
            <w:pPr>
              <w:widowControl/>
              <w:jc w:val="right"/>
              <w:rPr>
                <w:rFonts w:hint="eastAsia" w:ascii="宋体" w:hAnsi="宋体" w:cs="宋体"/>
                <w:kern w:val="0"/>
                <w:szCs w:val="21"/>
              </w:rPr>
            </w:pPr>
            <w:r>
              <w:rPr>
                <w:rFonts w:ascii="宋体" w:hAnsi="宋体" w:cs="宋体"/>
                <w:kern w:val="0"/>
                <w:szCs w:val="21"/>
              </w:rPr>
              <w:t>284.67</w:t>
            </w:r>
          </w:p>
        </w:tc>
        <w:tc>
          <w:tcPr>
            <w:tcW w:w="1571"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63"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permEnd w:id="114"/>
      <w:permEnd w:id="115"/>
      <w:permEnd w:id="116"/>
      <w:permEnd w:id="117"/>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widowControl/>
              <w:jc w:val="left"/>
              <w:rPr>
                <w:rFonts w:hint="eastAsia" w:ascii="宋体" w:hAnsi="宋体" w:cs="宋体"/>
                <w:kern w:val="0"/>
                <w:szCs w:val="21"/>
              </w:rPr>
            </w:pPr>
            <w:permStart w:id="118" w:edGrp="everyone" w:colFirst="5" w:colLast="5"/>
            <w:permStart w:id="119" w:edGrp="everyone" w:colFirst="6" w:colLast="6"/>
            <w:permStart w:id="120" w:edGrp="everyone" w:colFirst="7" w:colLast="7"/>
            <w:permStart w:id="121" w:edGrp="everyone" w:colFirst="8" w:colLast="8"/>
          </w:p>
        </w:tc>
        <w:tc>
          <w:tcPr>
            <w:tcW w:w="678" w:type="dxa"/>
            <w:vAlign w:val="center"/>
          </w:tcPr>
          <w:p>
            <w:pPr>
              <w:widowControl/>
              <w:jc w:val="center"/>
              <w:rPr>
                <w:rFonts w:hint="eastAsia" w:ascii="宋体" w:hAnsi="宋体" w:cs="宋体"/>
                <w:kern w:val="0"/>
                <w:szCs w:val="21"/>
              </w:rPr>
            </w:pPr>
            <w:r>
              <w:rPr>
                <w:rFonts w:hint="eastAsia" w:ascii="宋体" w:hAnsi="宋体" w:cs="宋体"/>
                <w:kern w:val="0"/>
                <w:szCs w:val="21"/>
              </w:rPr>
              <w:t>9</w:t>
            </w:r>
          </w:p>
        </w:tc>
        <w:tc>
          <w:tcPr>
            <w:tcW w:w="1337" w:type="dxa"/>
            <w:vAlign w:val="center"/>
          </w:tcPr>
          <w:p>
            <w:pPr>
              <w:widowControl/>
              <w:jc w:val="right"/>
              <w:rPr>
                <w:rFonts w:hint="eastAsia" w:ascii="宋体" w:hAnsi="宋体" w:cs="宋体"/>
                <w:kern w:val="0"/>
                <w:szCs w:val="21"/>
              </w:rPr>
            </w:pPr>
            <w:r>
              <w:rPr>
                <w:rFonts w:hint="eastAsia" w:ascii="宋体" w:hAnsi="宋体" w:cs="宋体"/>
                <w:kern w:val="0"/>
                <w:szCs w:val="21"/>
              </w:rPr>
              <w:t>　</w:t>
            </w:r>
          </w:p>
        </w:tc>
        <w:tc>
          <w:tcPr>
            <w:tcW w:w="2462" w:type="dxa"/>
          </w:tcPr>
          <w:p>
            <w:pPr>
              <w:jc w:val="left"/>
              <w:rPr>
                <w:rFonts w:hint="eastAsia" w:ascii="宋体" w:hAnsi="宋体" w:cs="宋体"/>
                <w:szCs w:val="21"/>
              </w:rPr>
            </w:pPr>
            <w:r>
              <w:rPr>
                <w:rFonts w:hint="eastAsia" w:ascii="宋体" w:hAnsi="宋体" w:cs="宋体"/>
                <w:szCs w:val="21"/>
              </w:rPr>
              <w:t>九、卫生健康支出</w:t>
            </w:r>
          </w:p>
        </w:tc>
        <w:tc>
          <w:tcPr>
            <w:tcW w:w="687" w:type="dxa"/>
            <w:vAlign w:val="center"/>
          </w:tcPr>
          <w:p>
            <w:pPr>
              <w:widowControl/>
              <w:jc w:val="center"/>
              <w:rPr>
                <w:rFonts w:ascii="宋体" w:hAnsi="宋体" w:cs="宋体"/>
                <w:kern w:val="0"/>
                <w:szCs w:val="21"/>
              </w:rPr>
            </w:pPr>
            <w:r>
              <w:rPr>
                <w:rFonts w:hint="eastAsia" w:ascii="宋体" w:hAnsi="宋体" w:cs="宋体"/>
                <w:kern w:val="0"/>
                <w:szCs w:val="21"/>
              </w:rPr>
              <w:t>41</w:t>
            </w:r>
          </w:p>
        </w:tc>
        <w:tc>
          <w:tcPr>
            <w:tcW w:w="1574" w:type="dxa"/>
            <w:vAlign w:val="center"/>
          </w:tcPr>
          <w:p>
            <w:pPr>
              <w:widowControl/>
              <w:jc w:val="right"/>
              <w:rPr>
                <w:rFonts w:hint="eastAsia" w:ascii="宋体" w:hAnsi="宋体" w:cs="宋体"/>
                <w:kern w:val="0"/>
                <w:szCs w:val="21"/>
              </w:rPr>
            </w:pPr>
            <w:r>
              <w:rPr>
                <w:rFonts w:ascii="宋体" w:hAnsi="宋体" w:cs="宋体"/>
                <w:kern w:val="0"/>
                <w:szCs w:val="21"/>
              </w:rPr>
              <w:t>45.12</w:t>
            </w:r>
          </w:p>
        </w:tc>
        <w:tc>
          <w:tcPr>
            <w:tcW w:w="1574" w:type="dxa"/>
            <w:vAlign w:val="center"/>
          </w:tcPr>
          <w:p>
            <w:pPr>
              <w:widowControl/>
              <w:jc w:val="right"/>
              <w:rPr>
                <w:rFonts w:hint="eastAsia" w:ascii="宋体" w:hAnsi="宋体" w:cs="宋体"/>
                <w:kern w:val="0"/>
                <w:szCs w:val="21"/>
              </w:rPr>
            </w:pPr>
            <w:r>
              <w:rPr>
                <w:rFonts w:ascii="宋体" w:hAnsi="宋体" w:cs="宋体"/>
                <w:kern w:val="0"/>
                <w:szCs w:val="21"/>
              </w:rPr>
              <w:t>45.12</w:t>
            </w:r>
          </w:p>
        </w:tc>
        <w:tc>
          <w:tcPr>
            <w:tcW w:w="1571"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63"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permEnd w:id="118"/>
      <w:permEnd w:id="119"/>
      <w:permEnd w:id="120"/>
      <w:permEnd w:id="121"/>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widowControl/>
              <w:jc w:val="left"/>
              <w:rPr>
                <w:rFonts w:hint="eastAsia" w:ascii="宋体" w:hAnsi="宋体" w:cs="宋体"/>
                <w:kern w:val="0"/>
                <w:szCs w:val="21"/>
              </w:rPr>
            </w:pPr>
            <w:permStart w:id="122" w:edGrp="everyone" w:colFirst="5" w:colLast="5"/>
            <w:permStart w:id="123" w:edGrp="everyone" w:colFirst="6" w:colLast="6"/>
            <w:permStart w:id="124" w:edGrp="everyone" w:colFirst="7" w:colLast="7"/>
            <w:permStart w:id="125" w:edGrp="everyone" w:colFirst="8" w:colLast="8"/>
          </w:p>
        </w:tc>
        <w:tc>
          <w:tcPr>
            <w:tcW w:w="678" w:type="dxa"/>
            <w:vAlign w:val="center"/>
          </w:tcPr>
          <w:p>
            <w:pPr>
              <w:widowControl/>
              <w:jc w:val="center"/>
              <w:rPr>
                <w:rFonts w:hint="eastAsia" w:ascii="宋体" w:hAnsi="宋体" w:cs="宋体"/>
                <w:kern w:val="0"/>
                <w:szCs w:val="21"/>
              </w:rPr>
            </w:pPr>
            <w:r>
              <w:rPr>
                <w:rFonts w:hint="eastAsia" w:ascii="宋体" w:hAnsi="宋体" w:cs="宋体"/>
                <w:kern w:val="0"/>
                <w:szCs w:val="21"/>
              </w:rPr>
              <w:t>10</w:t>
            </w:r>
          </w:p>
        </w:tc>
        <w:tc>
          <w:tcPr>
            <w:tcW w:w="1337" w:type="dxa"/>
            <w:vAlign w:val="center"/>
          </w:tcPr>
          <w:p>
            <w:pPr>
              <w:widowControl/>
              <w:jc w:val="right"/>
              <w:rPr>
                <w:rFonts w:hint="eastAsia" w:ascii="宋体" w:hAnsi="宋体" w:cs="宋体"/>
                <w:kern w:val="0"/>
                <w:szCs w:val="21"/>
              </w:rPr>
            </w:pPr>
            <w:r>
              <w:rPr>
                <w:rFonts w:hint="eastAsia" w:ascii="宋体" w:hAnsi="宋体" w:cs="宋体"/>
                <w:kern w:val="0"/>
                <w:szCs w:val="21"/>
              </w:rPr>
              <w:t>　</w:t>
            </w:r>
          </w:p>
        </w:tc>
        <w:tc>
          <w:tcPr>
            <w:tcW w:w="2462" w:type="dxa"/>
          </w:tcPr>
          <w:p>
            <w:pPr>
              <w:jc w:val="left"/>
              <w:rPr>
                <w:rFonts w:hint="eastAsia" w:ascii="宋体" w:hAnsi="宋体" w:cs="宋体"/>
                <w:szCs w:val="21"/>
              </w:rPr>
            </w:pPr>
            <w:r>
              <w:rPr>
                <w:rFonts w:hint="eastAsia" w:ascii="宋体" w:hAnsi="宋体" w:cs="宋体"/>
                <w:szCs w:val="21"/>
              </w:rPr>
              <w:t>十、节能环保支出</w:t>
            </w:r>
          </w:p>
        </w:tc>
        <w:tc>
          <w:tcPr>
            <w:tcW w:w="687" w:type="dxa"/>
            <w:vAlign w:val="center"/>
          </w:tcPr>
          <w:p>
            <w:pPr>
              <w:widowControl/>
              <w:jc w:val="center"/>
              <w:rPr>
                <w:rFonts w:ascii="宋体" w:hAnsi="宋体" w:cs="宋体"/>
                <w:kern w:val="0"/>
                <w:szCs w:val="21"/>
              </w:rPr>
            </w:pPr>
            <w:r>
              <w:rPr>
                <w:rFonts w:hint="eastAsia" w:ascii="宋体" w:hAnsi="宋体" w:cs="宋体"/>
                <w:kern w:val="0"/>
                <w:szCs w:val="21"/>
              </w:rPr>
              <w:t>42</w:t>
            </w:r>
          </w:p>
        </w:tc>
        <w:tc>
          <w:tcPr>
            <w:tcW w:w="1574"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74"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71"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63"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permEnd w:id="122"/>
      <w:permEnd w:id="123"/>
      <w:permEnd w:id="124"/>
      <w:permEnd w:id="125"/>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widowControl/>
              <w:jc w:val="left"/>
              <w:rPr>
                <w:rFonts w:hint="eastAsia" w:ascii="宋体" w:hAnsi="宋体" w:cs="宋体"/>
                <w:kern w:val="0"/>
                <w:szCs w:val="21"/>
              </w:rPr>
            </w:pPr>
            <w:permStart w:id="126" w:edGrp="everyone" w:colFirst="5" w:colLast="5"/>
            <w:permStart w:id="127" w:edGrp="everyone" w:colFirst="6" w:colLast="6"/>
            <w:permStart w:id="128" w:edGrp="everyone" w:colFirst="7" w:colLast="7"/>
            <w:permStart w:id="129" w:edGrp="everyone" w:colFirst="8" w:colLast="8"/>
          </w:p>
        </w:tc>
        <w:tc>
          <w:tcPr>
            <w:tcW w:w="678" w:type="dxa"/>
            <w:vAlign w:val="center"/>
          </w:tcPr>
          <w:p>
            <w:pPr>
              <w:widowControl/>
              <w:jc w:val="center"/>
              <w:rPr>
                <w:rFonts w:hint="eastAsia" w:ascii="宋体" w:hAnsi="宋体" w:cs="宋体"/>
                <w:kern w:val="0"/>
                <w:szCs w:val="21"/>
              </w:rPr>
            </w:pPr>
            <w:r>
              <w:rPr>
                <w:rFonts w:hint="eastAsia" w:ascii="宋体" w:hAnsi="宋体" w:cs="宋体"/>
                <w:kern w:val="0"/>
                <w:szCs w:val="21"/>
              </w:rPr>
              <w:t>11</w:t>
            </w:r>
          </w:p>
        </w:tc>
        <w:tc>
          <w:tcPr>
            <w:tcW w:w="1337" w:type="dxa"/>
            <w:vAlign w:val="center"/>
          </w:tcPr>
          <w:p>
            <w:pPr>
              <w:widowControl/>
              <w:jc w:val="right"/>
              <w:rPr>
                <w:rFonts w:hint="eastAsia" w:ascii="宋体" w:hAnsi="宋体" w:cs="宋体"/>
                <w:kern w:val="0"/>
                <w:szCs w:val="21"/>
              </w:rPr>
            </w:pPr>
            <w:r>
              <w:rPr>
                <w:rFonts w:hint="eastAsia" w:ascii="宋体" w:hAnsi="宋体" w:cs="宋体"/>
                <w:kern w:val="0"/>
                <w:szCs w:val="21"/>
              </w:rPr>
              <w:t>　</w:t>
            </w:r>
          </w:p>
        </w:tc>
        <w:tc>
          <w:tcPr>
            <w:tcW w:w="2462" w:type="dxa"/>
          </w:tcPr>
          <w:p>
            <w:pPr>
              <w:jc w:val="left"/>
              <w:rPr>
                <w:rFonts w:hint="eastAsia" w:ascii="宋体" w:hAnsi="宋体" w:cs="宋体"/>
                <w:szCs w:val="21"/>
              </w:rPr>
            </w:pPr>
            <w:r>
              <w:rPr>
                <w:rFonts w:hint="eastAsia" w:ascii="宋体" w:hAnsi="宋体" w:cs="宋体"/>
                <w:szCs w:val="21"/>
              </w:rPr>
              <w:t>十一、城乡社区支出</w:t>
            </w:r>
          </w:p>
        </w:tc>
        <w:tc>
          <w:tcPr>
            <w:tcW w:w="687" w:type="dxa"/>
            <w:vAlign w:val="center"/>
          </w:tcPr>
          <w:p>
            <w:pPr>
              <w:widowControl/>
              <w:jc w:val="center"/>
              <w:rPr>
                <w:rFonts w:ascii="宋体" w:hAnsi="宋体" w:cs="宋体"/>
                <w:kern w:val="0"/>
                <w:szCs w:val="21"/>
              </w:rPr>
            </w:pPr>
            <w:r>
              <w:rPr>
                <w:rFonts w:hint="eastAsia" w:ascii="宋体" w:hAnsi="宋体" w:cs="宋体"/>
                <w:kern w:val="0"/>
                <w:szCs w:val="21"/>
              </w:rPr>
              <w:t>43</w:t>
            </w:r>
          </w:p>
        </w:tc>
        <w:tc>
          <w:tcPr>
            <w:tcW w:w="1574" w:type="dxa"/>
            <w:vAlign w:val="center"/>
          </w:tcPr>
          <w:p>
            <w:pPr>
              <w:widowControl/>
              <w:jc w:val="right"/>
              <w:rPr>
                <w:rFonts w:hint="eastAsia" w:ascii="宋体" w:hAnsi="宋体" w:cs="宋体"/>
                <w:kern w:val="0"/>
                <w:szCs w:val="21"/>
              </w:rPr>
            </w:pPr>
            <w:r>
              <w:rPr>
                <w:rFonts w:ascii="宋体" w:hAnsi="宋体" w:cs="宋体"/>
                <w:kern w:val="0"/>
                <w:szCs w:val="21"/>
              </w:rPr>
              <w:t>82.16</w:t>
            </w:r>
          </w:p>
        </w:tc>
        <w:tc>
          <w:tcPr>
            <w:tcW w:w="1574"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71" w:type="dxa"/>
            <w:vAlign w:val="center"/>
          </w:tcPr>
          <w:p>
            <w:pPr>
              <w:widowControl/>
              <w:jc w:val="right"/>
              <w:rPr>
                <w:rFonts w:hint="eastAsia" w:ascii="宋体" w:hAnsi="宋体" w:cs="宋体"/>
                <w:kern w:val="0"/>
                <w:szCs w:val="21"/>
              </w:rPr>
            </w:pPr>
            <w:r>
              <w:rPr>
                <w:rFonts w:ascii="宋体" w:hAnsi="宋体" w:cs="宋体"/>
                <w:kern w:val="0"/>
                <w:szCs w:val="21"/>
              </w:rPr>
              <w:t>82.16</w:t>
            </w:r>
          </w:p>
        </w:tc>
        <w:tc>
          <w:tcPr>
            <w:tcW w:w="1563"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permEnd w:id="126"/>
      <w:permEnd w:id="127"/>
      <w:permEnd w:id="128"/>
      <w:permEnd w:id="129"/>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widowControl/>
              <w:jc w:val="left"/>
              <w:rPr>
                <w:rFonts w:hint="eastAsia" w:ascii="宋体" w:hAnsi="宋体" w:cs="宋体"/>
                <w:kern w:val="0"/>
                <w:szCs w:val="21"/>
              </w:rPr>
            </w:pPr>
            <w:permStart w:id="130" w:edGrp="everyone" w:colFirst="5" w:colLast="5"/>
            <w:permStart w:id="131" w:edGrp="everyone" w:colFirst="6" w:colLast="6"/>
            <w:permStart w:id="132" w:edGrp="everyone" w:colFirst="7" w:colLast="7"/>
            <w:permStart w:id="133" w:edGrp="everyone" w:colFirst="8" w:colLast="8"/>
          </w:p>
        </w:tc>
        <w:tc>
          <w:tcPr>
            <w:tcW w:w="678" w:type="dxa"/>
            <w:vAlign w:val="center"/>
          </w:tcPr>
          <w:p>
            <w:pPr>
              <w:widowControl/>
              <w:jc w:val="center"/>
              <w:rPr>
                <w:rFonts w:hint="eastAsia" w:ascii="宋体" w:hAnsi="宋体" w:cs="宋体"/>
                <w:kern w:val="0"/>
                <w:szCs w:val="21"/>
              </w:rPr>
            </w:pPr>
            <w:r>
              <w:rPr>
                <w:rFonts w:hint="eastAsia" w:ascii="宋体" w:hAnsi="宋体" w:cs="宋体"/>
                <w:kern w:val="0"/>
                <w:szCs w:val="21"/>
              </w:rPr>
              <w:t>12</w:t>
            </w:r>
          </w:p>
        </w:tc>
        <w:tc>
          <w:tcPr>
            <w:tcW w:w="1337" w:type="dxa"/>
            <w:vAlign w:val="center"/>
          </w:tcPr>
          <w:p>
            <w:pPr>
              <w:widowControl/>
              <w:jc w:val="right"/>
              <w:rPr>
                <w:rFonts w:hint="eastAsia" w:ascii="宋体" w:hAnsi="宋体" w:cs="宋体"/>
                <w:kern w:val="0"/>
                <w:szCs w:val="21"/>
              </w:rPr>
            </w:pPr>
            <w:r>
              <w:rPr>
                <w:rFonts w:hint="eastAsia" w:ascii="宋体" w:hAnsi="宋体" w:cs="宋体"/>
                <w:kern w:val="0"/>
                <w:szCs w:val="21"/>
              </w:rPr>
              <w:t>　</w:t>
            </w:r>
          </w:p>
        </w:tc>
        <w:tc>
          <w:tcPr>
            <w:tcW w:w="2462" w:type="dxa"/>
          </w:tcPr>
          <w:p>
            <w:pPr>
              <w:jc w:val="left"/>
              <w:rPr>
                <w:rFonts w:hint="eastAsia" w:ascii="宋体" w:hAnsi="宋体" w:cs="宋体"/>
                <w:szCs w:val="21"/>
              </w:rPr>
            </w:pPr>
            <w:r>
              <w:rPr>
                <w:rFonts w:hint="eastAsia" w:ascii="宋体" w:hAnsi="宋体" w:cs="宋体"/>
                <w:szCs w:val="21"/>
              </w:rPr>
              <w:t>十二、农林水支出</w:t>
            </w:r>
          </w:p>
        </w:tc>
        <w:tc>
          <w:tcPr>
            <w:tcW w:w="687" w:type="dxa"/>
            <w:vAlign w:val="center"/>
          </w:tcPr>
          <w:p>
            <w:pPr>
              <w:widowControl/>
              <w:jc w:val="center"/>
              <w:rPr>
                <w:rFonts w:ascii="宋体" w:hAnsi="宋体" w:cs="宋体"/>
                <w:kern w:val="0"/>
                <w:szCs w:val="21"/>
              </w:rPr>
            </w:pPr>
            <w:r>
              <w:rPr>
                <w:rFonts w:hint="eastAsia" w:ascii="宋体" w:hAnsi="宋体" w:cs="宋体"/>
                <w:kern w:val="0"/>
                <w:szCs w:val="21"/>
              </w:rPr>
              <w:t>44</w:t>
            </w:r>
          </w:p>
        </w:tc>
        <w:tc>
          <w:tcPr>
            <w:tcW w:w="1574"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74"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71"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63"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permEnd w:id="130"/>
      <w:permEnd w:id="131"/>
      <w:permEnd w:id="132"/>
      <w:permEnd w:id="133"/>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widowControl/>
              <w:jc w:val="left"/>
              <w:rPr>
                <w:rFonts w:hint="eastAsia" w:ascii="宋体" w:hAnsi="宋体" w:cs="宋体"/>
                <w:kern w:val="0"/>
                <w:szCs w:val="21"/>
              </w:rPr>
            </w:pPr>
            <w:permStart w:id="134" w:edGrp="everyone" w:colFirst="5" w:colLast="5"/>
            <w:permStart w:id="135" w:edGrp="everyone" w:colFirst="6" w:colLast="6"/>
            <w:permStart w:id="136" w:edGrp="everyone" w:colFirst="7" w:colLast="7"/>
            <w:permStart w:id="137" w:edGrp="everyone" w:colFirst="8" w:colLast="8"/>
          </w:p>
        </w:tc>
        <w:tc>
          <w:tcPr>
            <w:tcW w:w="678" w:type="dxa"/>
            <w:vAlign w:val="center"/>
          </w:tcPr>
          <w:p>
            <w:pPr>
              <w:widowControl/>
              <w:jc w:val="center"/>
              <w:rPr>
                <w:rFonts w:hint="eastAsia" w:ascii="宋体" w:hAnsi="宋体" w:cs="宋体"/>
                <w:kern w:val="0"/>
                <w:szCs w:val="21"/>
              </w:rPr>
            </w:pPr>
            <w:r>
              <w:rPr>
                <w:rFonts w:hint="eastAsia" w:ascii="宋体" w:hAnsi="宋体" w:cs="宋体"/>
                <w:kern w:val="0"/>
                <w:szCs w:val="21"/>
              </w:rPr>
              <w:t>13</w:t>
            </w:r>
          </w:p>
        </w:tc>
        <w:tc>
          <w:tcPr>
            <w:tcW w:w="1337" w:type="dxa"/>
            <w:vAlign w:val="center"/>
          </w:tcPr>
          <w:p>
            <w:pPr>
              <w:widowControl/>
              <w:jc w:val="right"/>
              <w:rPr>
                <w:rFonts w:hint="eastAsia" w:ascii="宋体" w:hAnsi="宋体" w:cs="宋体"/>
                <w:kern w:val="0"/>
                <w:szCs w:val="21"/>
              </w:rPr>
            </w:pPr>
            <w:r>
              <w:rPr>
                <w:rFonts w:hint="eastAsia" w:ascii="宋体" w:hAnsi="宋体" w:cs="宋体"/>
                <w:kern w:val="0"/>
                <w:szCs w:val="21"/>
              </w:rPr>
              <w:t>　</w:t>
            </w:r>
          </w:p>
        </w:tc>
        <w:tc>
          <w:tcPr>
            <w:tcW w:w="2462" w:type="dxa"/>
          </w:tcPr>
          <w:p>
            <w:pPr>
              <w:jc w:val="left"/>
              <w:rPr>
                <w:rFonts w:hint="eastAsia" w:ascii="宋体" w:hAnsi="宋体" w:cs="宋体"/>
                <w:szCs w:val="21"/>
              </w:rPr>
            </w:pPr>
            <w:r>
              <w:rPr>
                <w:rFonts w:hint="eastAsia" w:ascii="宋体" w:hAnsi="宋体" w:cs="宋体"/>
                <w:szCs w:val="21"/>
              </w:rPr>
              <w:t>十三、交通运输支出</w:t>
            </w:r>
          </w:p>
        </w:tc>
        <w:tc>
          <w:tcPr>
            <w:tcW w:w="687" w:type="dxa"/>
            <w:vAlign w:val="center"/>
          </w:tcPr>
          <w:p>
            <w:pPr>
              <w:widowControl/>
              <w:jc w:val="center"/>
              <w:rPr>
                <w:rFonts w:ascii="宋体" w:hAnsi="宋体" w:cs="宋体"/>
                <w:kern w:val="0"/>
                <w:szCs w:val="21"/>
              </w:rPr>
            </w:pPr>
            <w:r>
              <w:rPr>
                <w:rFonts w:hint="eastAsia" w:ascii="宋体" w:hAnsi="宋体" w:cs="宋体"/>
                <w:kern w:val="0"/>
                <w:szCs w:val="21"/>
              </w:rPr>
              <w:t>45</w:t>
            </w:r>
          </w:p>
        </w:tc>
        <w:tc>
          <w:tcPr>
            <w:tcW w:w="1574"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74"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71"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63"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permEnd w:id="134"/>
      <w:permEnd w:id="135"/>
      <w:permEnd w:id="136"/>
      <w:permEnd w:id="137"/>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widowControl/>
              <w:jc w:val="left"/>
              <w:rPr>
                <w:rFonts w:hint="eastAsia" w:ascii="宋体" w:hAnsi="宋体" w:cs="宋体"/>
                <w:kern w:val="0"/>
                <w:szCs w:val="21"/>
              </w:rPr>
            </w:pPr>
            <w:permStart w:id="138" w:edGrp="everyone" w:colFirst="5" w:colLast="5"/>
            <w:permStart w:id="139" w:edGrp="everyone" w:colFirst="6" w:colLast="6"/>
            <w:permStart w:id="140" w:edGrp="everyone" w:colFirst="7" w:colLast="7"/>
            <w:permStart w:id="141" w:edGrp="everyone" w:colFirst="8" w:colLast="8"/>
          </w:p>
        </w:tc>
        <w:tc>
          <w:tcPr>
            <w:tcW w:w="678" w:type="dxa"/>
            <w:vAlign w:val="center"/>
          </w:tcPr>
          <w:p>
            <w:pPr>
              <w:widowControl/>
              <w:jc w:val="center"/>
              <w:rPr>
                <w:rFonts w:hint="eastAsia" w:ascii="宋体" w:hAnsi="宋体" w:cs="宋体"/>
                <w:kern w:val="0"/>
                <w:szCs w:val="21"/>
              </w:rPr>
            </w:pPr>
            <w:r>
              <w:rPr>
                <w:rFonts w:hint="eastAsia" w:ascii="宋体" w:hAnsi="宋体" w:cs="宋体"/>
                <w:kern w:val="0"/>
                <w:szCs w:val="21"/>
              </w:rPr>
              <w:t>14</w:t>
            </w:r>
          </w:p>
        </w:tc>
        <w:tc>
          <w:tcPr>
            <w:tcW w:w="1337" w:type="dxa"/>
            <w:vAlign w:val="center"/>
          </w:tcPr>
          <w:p>
            <w:pPr>
              <w:widowControl/>
              <w:jc w:val="right"/>
              <w:rPr>
                <w:rFonts w:hint="eastAsia" w:ascii="宋体" w:hAnsi="宋体" w:cs="宋体"/>
                <w:kern w:val="0"/>
                <w:szCs w:val="21"/>
              </w:rPr>
            </w:pPr>
            <w:r>
              <w:rPr>
                <w:rFonts w:hint="eastAsia" w:ascii="宋体" w:hAnsi="宋体" w:cs="宋体"/>
                <w:kern w:val="0"/>
                <w:szCs w:val="21"/>
              </w:rPr>
              <w:t>　</w:t>
            </w:r>
          </w:p>
        </w:tc>
        <w:tc>
          <w:tcPr>
            <w:tcW w:w="2462" w:type="dxa"/>
          </w:tcPr>
          <w:p>
            <w:pPr>
              <w:jc w:val="left"/>
              <w:rPr>
                <w:rFonts w:hint="eastAsia" w:ascii="宋体" w:hAnsi="宋体" w:cs="宋体"/>
                <w:szCs w:val="21"/>
              </w:rPr>
            </w:pPr>
            <w:r>
              <w:rPr>
                <w:rFonts w:hint="eastAsia" w:ascii="宋体" w:hAnsi="宋体" w:cs="宋体"/>
                <w:szCs w:val="21"/>
              </w:rPr>
              <w:t>十四、资源勘探工业信息等支出</w:t>
            </w:r>
          </w:p>
        </w:tc>
        <w:tc>
          <w:tcPr>
            <w:tcW w:w="687" w:type="dxa"/>
            <w:vAlign w:val="center"/>
          </w:tcPr>
          <w:p>
            <w:pPr>
              <w:widowControl/>
              <w:jc w:val="center"/>
              <w:rPr>
                <w:rFonts w:hint="eastAsia" w:ascii="宋体" w:hAnsi="宋体" w:cs="宋体"/>
                <w:kern w:val="0"/>
                <w:szCs w:val="21"/>
              </w:rPr>
            </w:pPr>
            <w:r>
              <w:rPr>
                <w:rFonts w:hint="eastAsia" w:ascii="宋体" w:hAnsi="宋体" w:cs="宋体"/>
                <w:kern w:val="0"/>
                <w:szCs w:val="21"/>
              </w:rPr>
              <w:t>46</w:t>
            </w:r>
          </w:p>
        </w:tc>
        <w:tc>
          <w:tcPr>
            <w:tcW w:w="1574"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74"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71"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63"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permEnd w:id="138"/>
      <w:permEnd w:id="139"/>
      <w:permEnd w:id="140"/>
      <w:permEnd w:id="141"/>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widowControl/>
              <w:jc w:val="left"/>
              <w:rPr>
                <w:rFonts w:hint="eastAsia" w:ascii="宋体" w:hAnsi="宋体" w:cs="宋体"/>
                <w:kern w:val="0"/>
                <w:szCs w:val="21"/>
              </w:rPr>
            </w:pPr>
            <w:permStart w:id="142" w:edGrp="everyone" w:colFirst="5" w:colLast="5"/>
            <w:permStart w:id="143" w:edGrp="everyone" w:colFirst="6" w:colLast="6"/>
            <w:permStart w:id="144" w:edGrp="everyone" w:colFirst="7" w:colLast="7"/>
            <w:permStart w:id="145" w:edGrp="everyone" w:colFirst="8" w:colLast="8"/>
          </w:p>
        </w:tc>
        <w:tc>
          <w:tcPr>
            <w:tcW w:w="678" w:type="dxa"/>
            <w:vAlign w:val="center"/>
          </w:tcPr>
          <w:p>
            <w:pPr>
              <w:widowControl/>
              <w:jc w:val="center"/>
              <w:rPr>
                <w:rFonts w:hint="eastAsia" w:ascii="宋体" w:hAnsi="宋体" w:cs="宋体"/>
                <w:kern w:val="0"/>
                <w:szCs w:val="21"/>
              </w:rPr>
            </w:pPr>
            <w:r>
              <w:rPr>
                <w:rFonts w:hint="eastAsia" w:ascii="宋体" w:hAnsi="宋体" w:cs="宋体"/>
                <w:kern w:val="0"/>
                <w:szCs w:val="21"/>
              </w:rPr>
              <w:t>15</w:t>
            </w:r>
          </w:p>
        </w:tc>
        <w:tc>
          <w:tcPr>
            <w:tcW w:w="1337" w:type="dxa"/>
            <w:vAlign w:val="center"/>
          </w:tcPr>
          <w:p>
            <w:pPr>
              <w:widowControl/>
              <w:jc w:val="right"/>
              <w:rPr>
                <w:rFonts w:hint="eastAsia" w:ascii="宋体" w:hAnsi="宋体" w:cs="宋体"/>
                <w:kern w:val="0"/>
                <w:szCs w:val="21"/>
              </w:rPr>
            </w:pPr>
            <w:r>
              <w:rPr>
                <w:rFonts w:hint="eastAsia" w:ascii="宋体" w:hAnsi="宋体" w:cs="宋体"/>
                <w:kern w:val="0"/>
                <w:szCs w:val="21"/>
              </w:rPr>
              <w:t>　</w:t>
            </w:r>
          </w:p>
        </w:tc>
        <w:tc>
          <w:tcPr>
            <w:tcW w:w="2462" w:type="dxa"/>
          </w:tcPr>
          <w:p>
            <w:pPr>
              <w:jc w:val="left"/>
              <w:rPr>
                <w:rFonts w:hint="eastAsia" w:ascii="宋体" w:hAnsi="宋体" w:cs="宋体"/>
                <w:szCs w:val="21"/>
              </w:rPr>
            </w:pPr>
            <w:r>
              <w:rPr>
                <w:rFonts w:hint="eastAsia" w:ascii="宋体" w:hAnsi="宋体" w:cs="宋体"/>
                <w:szCs w:val="21"/>
              </w:rPr>
              <w:t>十五、商业服务业等支出</w:t>
            </w:r>
          </w:p>
        </w:tc>
        <w:tc>
          <w:tcPr>
            <w:tcW w:w="687" w:type="dxa"/>
            <w:vAlign w:val="center"/>
          </w:tcPr>
          <w:p>
            <w:pPr>
              <w:widowControl/>
              <w:jc w:val="center"/>
              <w:rPr>
                <w:rFonts w:hint="eastAsia" w:ascii="宋体" w:hAnsi="宋体" w:cs="宋体"/>
                <w:kern w:val="0"/>
                <w:szCs w:val="21"/>
              </w:rPr>
            </w:pPr>
            <w:r>
              <w:rPr>
                <w:rFonts w:hint="eastAsia" w:ascii="宋体" w:hAnsi="宋体" w:cs="宋体"/>
                <w:kern w:val="0"/>
                <w:szCs w:val="21"/>
              </w:rPr>
              <w:t>47</w:t>
            </w:r>
          </w:p>
        </w:tc>
        <w:tc>
          <w:tcPr>
            <w:tcW w:w="1574"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74"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71"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63"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permEnd w:id="142"/>
      <w:permEnd w:id="143"/>
      <w:permEnd w:id="144"/>
      <w:permEnd w:id="145"/>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widowControl/>
              <w:jc w:val="left"/>
              <w:rPr>
                <w:rFonts w:hint="eastAsia" w:ascii="宋体" w:hAnsi="宋体" w:cs="宋体"/>
                <w:kern w:val="0"/>
                <w:szCs w:val="21"/>
              </w:rPr>
            </w:pPr>
            <w:permStart w:id="146" w:edGrp="everyone" w:colFirst="5" w:colLast="5"/>
            <w:permStart w:id="147" w:edGrp="everyone" w:colFirst="6" w:colLast="6"/>
            <w:permStart w:id="148" w:edGrp="everyone" w:colFirst="7" w:colLast="7"/>
            <w:permStart w:id="149" w:edGrp="everyone" w:colFirst="8" w:colLast="8"/>
          </w:p>
        </w:tc>
        <w:tc>
          <w:tcPr>
            <w:tcW w:w="678" w:type="dxa"/>
            <w:vAlign w:val="center"/>
          </w:tcPr>
          <w:p>
            <w:pPr>
              <w:widowControl/>
              <w:jc w:val="center"/>
              <w:rPr>
                <w:rFonts w:hint="eastAsia" w:ascii="宋体" w:hAnsi="宋体" w:cs="宋体"/>
                <w:kern w:val="0"/>
                <w:szCs w:val="21"/>
              </w:rPr>
            </w:pPr>
            <w:r>
              <w:rPr>
                <w:rFonts w:hint="eastAsia" w:ascii="宋体" w:hAnsi="宋体" w:cs="宋体"/>
                <w:kern w:val="0"/>
                <w:szCs w:val="21"/>
              </w:rPr>
              <w:t>16</w:t>
            </w:r>
          </w:p>
        </w:tc>
        <w:tc>
          <w:tcPr>
            <w:tcW w:w="1337" w:type="dxa"/>
            <w:vAlign w:val="center"/>
          </w:tcPr>
          <w:p>
            <w:pPr>
              <w:widowControl/>
              <w:jc w:val="right"/>
              <w:rPr>
                <w:rFonts w:hint="eastAsia" w:ascii="宋体" w:hAnsi="宋体" w:cs="宋体"/>
                <w:kern w:val="0"/>
                <w:szCs w:val="21"/>
              </w:rPr>
            </w:pPr>
            <w:r>
              <w:rPr>
                <w:rFonts w:hint="eastAsia" w:ascii="宋体" w:hAnsi="宋体" w:cs="宋体"/>
                <w:kern w:val="0"/>
                <w:szCs w:val="21"/>
              </w:rPr>
              <w:t>　</w:t>
            </w:r>
          </w:p>
        </w:tc>
        <w:tc>
          <w:tcPr>
            <w:tcW w:w="2462" w:type="dxa"/>
          </w:tcPr>
          <w:p>
            <w:pPr>
              <w:jc w:val="left"/>
              <w:rPr>
                <w:rFonts w:hint="eastAsia" w:ascii="宋体" w:hAnsi="宋体" w:cs="宋体"/>
                <w:szCs w:val="21"/>
              </w:rPr>
            </w:pPr>
            <w:r>
              <w:rPr>
                <w:rFonts w:hint="eastAsia" w:ascii="宋体" w:hAnsi="宋体" w:cs="宋体"/>
                <w:szCs w:val="21"/>
              </w:rPr>
              <w:t>十六、金融支出</w:t>
            </w:r>
          </w:p>
        </w:tc>
        <w:tc>
          <w:tcPr>
            <w:tcW w:w="687" w:type="dxa"/>
            <w:vAlign w:val="center"/>
          </w:tcPr>
          <w:p>
            <w:pPr>
              <w:widowControl/>
              <w:jc w:val="center"/>
              <w:rPr>
                <w:rFonts w:hint="eastAsia" w:ascii="宋体" w:hAnsi="宋体" w:cs="宋体"/>
                <w:kern w:val="0"/>
                <w:szCs w:val="21"/>
              </w:rPr>
            </w:pPr>
            <w:r>
              <w:rPr>
                <w:rFonts w:hint="eastAsia" w:ascii="宋体" w:hAnsi="宋体" w:cs="宋体"/>
                <w:kern w:val="0"/>
                <w:szCs w:val="21"/>
              </w:rPr>
              <w:t>48</w:t>
            </w:r>
          </w:p>
        </w:tc>
        <w:tc>
          <w:tcPr>
            <w:tcW w:w="1574"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74"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71"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63"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permEnd w:id="146"/>
      <w:permEnd w:id="147"/>
      <w:permEnd w:id="148"/>
      <w:permEnd w:id="149"/>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widowControl/>
              <w:jc w:val="left"/>
              <w:rPr>
                <w:rFonts w:hint="eastAsia" w:ascii="宋体" w:hAnsi="宋体" w:cs="宋体"/>
                <w:kern w:val="0"/>
                <w:szCs w:val="21"/>
              </w:rPr>
            </w:pPr>
            <w:permStart w:id="150" w:edGrp="everyone" w:colFirst="5" w:colLast="5"/>
            <w:permStart w:id="151" w:edGrp="everyone" w:colFirst="6" w:colLast="6"/>
            <w:permStart w:id="152" w:edGrp="everyone" w:colFirst="7" w:colLast="7"/>
            <w:permStart w:id="153" w:edGrp="everyone" w:colFirst="8" w:colLast="8"/>
          </w:p>
        </w:tc>
        <w:tc>
          <w:tcPr>
            <w:tcW w:w="678" w:type="dxa"/>
            <w:vAlign w:val="center"/>
          </w:tcPr>
          <w:p>
            <w:pPr>
              <w:widowControl/>
              <w:jc w:val="center"/>
              <w:rPr>
                <w:rFonts w:hint="eastAsia" w:ascii="宋体" w:hAnsi="宋体" w:cs="宋体"/>
                <w:kern w:val="0"/>
                <w:szCs w:val="21"/>
              </w:rPr>
            </w:pPr>
            <w:r>
              <w:rPr>
                <w:rFonts w:hint="eastAsia" w:ascii="宋体" w:hAnsi="宋体" w:cs="宋体"/>
                <w:kern w:val="0"/>
                <w:szCs w:val="21"/>
              </w:rPr>
              <w:t>17</w:t>
            </w:r>
          </w:p>
        </w:tc>
        <w:tc>
          <w:tcPr>
            <w:tcW w:w="1337" w:type="dxa"/>
            <w:vAlign w:val="center"/>
          </w:tcPr>
          <w:p>
            <w:pPr>
              <w:widowControl/>
              <w:jc w:val="right"/>
              <w:rPr>
                <w:rFonts w:hint="eastAsia" w:ascii="宋体" w:hAnsi="宋体" w:cs="宋体"/>
                <w:kern w:val="0"/>
                <w:szCs w:val="21"/>
              </w:rPr>
            </w:pPr>
            <w:r>
              <w:rPr>
                <w:rFonts w:hint="eastAsia" w:ascii="宋体" w:hAnsi="宋体" w:cs="宋体"/>
                <w:kern w:val="0"/>
                <w:szCs w:val="21"/>
              </w:rPr>
              <w:t>　</w:t>
            </w:r>
          </w:p>
        </w:tc>
        <w:tc>
          <w:tcPr>
            <w:tcW w:w="2462" w:type="dxa"/>
          </w:tcPr>
          <w:p>
            <w:pPr>
              <w:jc w:val="left"/>
              <w:rPr>
                <w:rFonts w:hint="eastAsia" w:ascii="宋体" w:hAnsi="宋体" w:cs="宋体"/>
                <w:szCs w:val="21"/>
              </w:rPr>
            </w:pPr>
            <w:r>
              <w:rPr>
                <w:rFonts w:hint="eastAsia" w:ascii="宋体" w:hAnsi="宋体" w:cs="宋体"/>
                <w:szCs w:val="21"/>
              </w:rPr>
              <w:t>十七、援助其他地区支出</w:t>
            </w:r>
          </w:p>
        </w:tc>
        <w:tc>
          <w:tcPr>
            <w:tcW w:w="687" w:type="dxa"/>
            <w:vAlign w:val="center"/>
          </w:tcPr>
          <w:p>
            <w:pPr>
              <w:widowControl/>
              <w:jc w:val="center"/>
              <w:rPr>
                <w:rFonts w:hint="eastAsia" w:ascii="宋体" w:hAnsi="宋体" w:cs="宋体"/>
                <w:kern w:val="0"/>
                <w:szCs w:val="21"/>
              </w:rPr>
            </w:pPr>
            <w:r>
              <w:rPr>
                <w:rFonts w:hint="eastAsia" w:ascii="宋体" w:hAnsi="宋体" w:cs="宋体"/>
                <w:kern w:val="0"/>
                <w:szCs w:val="21"/>
              </w:rPr>
              <w:t>49</w:t>
            </w:r>
          </w:p>
        </w:tc>
        <w:tc>
          <w:tcPr>
            <w:tcW w:w="1574"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74"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71"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63"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permEnd w:id="150"/>
      <w:permEnd w:id="151"/>
      <w:permEnd w:id="152"/>
      <w:permEnd w:id="153"/>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widowControl/>
              <w:jc w:val="left"/>
              <w:rPr>
                <w:rFonts w:hint="eastAsia" w:ascii="宋体" w:hAnsi="宋体" w:cs="宋体"/>
                <w:kern w:val="0"/>
                <w:szCs w:val="21"/>
              </w:rPr>
            </w:pPr>
            <w:permStart w:id="154" w:edGrp="everyone" w:colFirst="5" w:colLast="5"/>
            <w:permStart w:id="155" w:edGrp="everyone" w:colFirst="6" w:colLast="6"/>
            <w:permStart w:id="156" w:edGrp="everyone" w:colFirst="7" w:colLast="7"/>
            <w:permStart w:id="157" w:edGrp="everyone" w:colFirst="8" w:colLast="8"/>
          </w:p>
        </w:tc>
        <w:tc>
          <w:tcPr>
            <w:tcW w:w="678" w:type="dxa"/>
            <w:vAlign w:val="center"/>
          </w:tcPr>
          <w:p>
            <w:pPr>
              <w:widowControl/>
              <w:jc w:val="center"/>
              <w:rPr>
                <w:rFonts w:hint="eastAsia" w:ascii="宋体" w:hAnsi="宋体" w:cs="宋体"/>
                <w:kern w:val="0"/>
                <w:szCs w:val="21"/>
              </w:rPr>
            </w:pPr>
            <w:r>
              <w:rPr>
                <w:rFonts w:hint="eastAsia" w:ascii="宋体" w:hAnsi="宋体" w:cs="宋体"/>
                <w:kern w:val="0"/>
                <w:szCs w:val="21"/>
              </w:rPr>
              <w:t>18</w:t>
            </w:r>
          </w:p>
        </w:tc>
        <w:tc>
          <w:tcPr>
            <w:tcW w:w="1337" w:type="dxa"/>
            <w:vAlign w:val="center"/>
          </w:tcPr>
          <w:p>
            <w:pPr>
              <w:widowControl/>
              <w:jc w:val="right"/>
              <w:rPr>
                <w:rFonts w:hint="eastAsia" w:ascii="宋体" w:hAnsi="宋体" w:cs="宋体"/>
                <w:kern w:val="0"/>
                <w:szCs w:val="21"/>
              </w:rPr>
            </w:pPr>
            <w:r>
              <w:rPr>
                <w:rFonts w:hint="eastAsia" w:ascii="宋体" w:hAnsi="宋体" w:cs="宋体"/>
                <w:kern w:val="0"/>
                <w:szCs w:val="21"/>
              </w:rPr>
              <w:t>　</w:t>
            </w:r>
          </w:p>
        </w:tc>
        <w:tc>
          <w:tcPr>
            <w:tcW w:w="2462" w:type="dxa"/>
          </w:tcPr>
          <w:p>
            <w:pPr>
              <w:jc w:val="left"/>
              <w:rPr>
                <w:rFonts w:hint="eastAsia" w:ascii="宋体" w:hAnsi="宋体" w:cs="宋体"/>
                <w:szCs w:val="21"/>
              </w:rPr>
            </w:pPr>
            <w:r>
              <w:rPr>
                <w:rFonts w:hint="eastAsia" w:ascii="宋体" w:hAnsi="宋体" w:cs="宋体"/>
                <w:szCs w:val="21"/>
              </w:rPr>
              <w:t>十八、自然资源海洋气象等支出</w:t>
            </w:r>
          </w:p>
        </w:tc>
        <w:tc>
          <w:tcPr>
            <w:tcW w:w="687" w:type="dxa"/>
            <w:vAlign w:val="center"/>
          </w:tcPr>
          <w:p>
            <w:pPr>
              <w:widowControl/>
              <w:jc w:val="center"/>
              <w:rPr>
                <w:rFonts w:ascii="宋体" w:hAnsi="宋体" w:cs="宋体"/>
                <w:kern w:val="0"/>
                <w:szCs w:val="21"/>
              </w:rPr>
            </w:pPr>
            <w:r>
              <w:rPr>
                <w:rFonts w:hint="eastAsia" w:ascii="宋体" w:hAnsi="宋体" w:cs="宋体"/>
                <w:kern w:val="0"/>
                <w:szCs w:val="21"/>
              </w:rPr>
              <w:t>50</w:t>
            </w:r>
          </w:p>
        </w:tc>
        <w:tc>
          <w:tcPr>
            <w:tcW w:w="1574"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74"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71"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63"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permEnd w:id="154"/>
      <w:permEnd w:id="155"/>
      <w:permEnd w:id="156"/>
      <w:permEnd w:id="157"/>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widowControl/>
              <w:jc w:val="left"/>
              <w:rPr>
                <w:rFonts w:hint="eastAsia" w:ascii="宋体" w:hAnsi="宋体" w:cs="宋体"/>
                <w:kern w:val="0"/>
                <w:szCs w:val="21"/>
              </w:rPr>
            </w:pPr>
            <w:permStart w:id="158" w:edGrp="everyone" w:colFirst="5" w:colLast="5"/>
            <w:permStart w:id="159" w:edGrp="everyone" w:colFirst="6" w:colLast="6"/>
            <w:permStart w:id="160" w:edGrp="everyone" w:colFirst="7" w:colLast="7"/>
            <w:permStart w:id="161" w:edGrp="everyone" w:colFirst="8" w:colLast="8"/>
          </w:p>
        </w:tc>
        <w:tc>
          <w:tcPr>
            <w:tcW w:w="678" w:type="dxa"/>
            <w:vAlign w:val="center"/>
          </w:tcPr>
          <w:p>
            <w:pPr>
              <w:widowControl/>
              <w:jc w:val="center"/>
              <w:rPr>
                <w:rFonts w:hint="eastAsia" w:ascii="宋体" w:hAnsi="宋体" w:cs="宋体"/>
                <w:kern w:val="0"/>
                <w:szCs w:val="21"/>
              </w:rPr>
            </w:pPr>
            <w:r>
              <w:rPr>
                <w:rFonts w:hint="eastAsia" w:ascii="宋体" w:hAnsi="宋体" w:cs="宋体"/>
                <w:kern w:val="0"/>
                <w:szCs w:val="21"/>
              </w:rPr>
              <w:t>19</w:t>
            </w:r>
          </w:p>
        </w:tc>
        <w:tc>
          <w:tcPr>
            <w:tcW w:w="1337" w:type="dxa"/>
            <w:vAlign w:val="center"/>
          </w:tcPr>
          <w:p>
            <w:pPr>
              <w:widowControl/>
              <w:jc w:val="right"/>
              <w:rPr>
                <w:rFonts w:hint="eastAsia" w:ascii="宋体" w:hAnsi="宋体" w:cs="宋体"/>
                <w:kern w:val="0"/>
                <w:szCs w:val="21"/>
              </w:rPr>
            </w:pPr>
            <w:r>
              <w:rPr>
                <w:rFonts w:hint="eastAsia" w:ascii="宋体" w:hAnsi="宋体" w:cs="宋体"/>
                <w:kern w:val="0"/>
                <w:szCs w:val="21"/>
              </w:rPr>
              <w:t>　</w:t>
            </w:r>
          </w:p>
        </w:tc>
        <w:tc>
          <w:tcPr>
            <w:tcW w:w="2462" w:type="dxa"/>
          </w:tcPr>
          <w:p>
            <w:pPr>
              <w:jc w:val="left"/>
              <w:rPr>
                <w:rFonts w:hint="eastAsia" w:ascii="宋体" w:hAnsi="宋体" w:cs="宋体"/>
                <w:szCs w:val="21"/>
              </w:rPr>
            </w:pPr>
            <w:r>
              <w:rPr>
                <w:rFonts w:hint="eastAsia" w:ascii="宋体" w:hAnsi="宋体" w:cs="宋体"/>
                <w:szCs w:val="21"/>
              </w:rPr>
              <w:t>十九、住房保障支出</w:t>
            </w:r>
          </w:p>
        </w:tc>
        <w:tc>
          <w:tcPr>
            <w:tcW w:w="687" w:type="dxa"/>
            <w:vAlign w:val="center"/>
          </w:tcPr>
          <w:p>
            <w:pPr>
              <w:widowControl/>
              <w:jc w:val="center"/>
              <w:rPr>
                <w:rFonts w:ascii="宋体" w:hAnsi="宋体" w:cs="宋体"/>
                <w:kern w:val="0"/>
                <w:szCs w:val="21"/>
              </w:rPr>
            </w:pPr>
            <w:r>
              <w:rPr>
                <w:rFonts w:hint="eastAsia" w:ascii="宋体" w:hAnsi="宋体" w:cs="宋体"/>
                <w:kern w:val="0"/>
                <w:szCs w:val="21"/>
              </w:rPr>
              <w:t>51</w:t>
            </w:r>
          </w:p>
        </w:tc>
        <w:tc>
          <w:tcPr>
            <w:tcW w:w="1574" w:type="dxa"/>
            <w:vAlign w:val="center"/>
          </w:tcPr>
          <w:p>
            <w:pPr>
              <w:widowControl/>
              <w:jc w:val="right"/>
              <w:rPr>
                <w:rFonts w:hint="eastAsia" w:ascii="宋体" w:hAnsi="宋体" w:cs="宋体"/>
                <w:kern w:val="0"/>
                <w:szCs w:val="21"/>
              </w:rPr>
            </w:pPr>
            <w:r>
              <w:rPr>
                <w:rFonts w:ascii="宋体" w:hAnsi="宋体" w:cs="宋体"/>
                <w:kern w:val="0"/>
                <w:szCs w:val="21"/>
              </w:rPr>
              <w:t>139.03</w:t>
            </w:r>
          </w:p>
        </w:tc>
        <w:tc>
          <w:tcPr>
            <w:tcW w:w="1574" w:type="dxa"/>
            <w:vAlign w:val="center"/>
          </w:tcPr>
          <w:p>
            <w:pPr>
              <w:widowControl/>
              <w:jc w:val="right"/>
              <w:rPr>
                <w:rFonts w:hint="eastAsia" w:ascii="宋体" w:hAnsi="宋体" w:cs="宋体"/>
                <w:kern w:val="0"/>
                <w:szCs w:val="21"/>
              </w:rPr>
            </w:pPr>
            <w:r>
              <w:rPr>
                <w:rFonts w:ascii="宋体" w:hAnsi="宋体" w:cs="宋体"/>
                <w:kern w:val="0"/>
                <w:szCs w:val="21"/>
              </w:rPr>
              <w:t>139.03</w:t>
            </w:r>
          </w:p>
        </w:tc>
        <w:tc>
          <w:tcPr>
            <w:tcW w:w="1571"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63"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permEnd w:id="158"/>
      <w:permEnd w:id="159"/>
      <w:permEnd w:id="160"/>
      <w:permEnd w:id="161"/>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widowControl/>
              <w:jc w:val="left"/>
              <w:rPr>
                <w:rFonts w:hint="eastAsia" w:ascii="宋体" w:hAnsi="宋体" w:cs="宋体"/>
                <w:kern w:val="0"/>
                <w:szCs w:val="21"/>
              </w:rPr>
            </w:pPr>
            <w:permStart w:id="162" w:edGrp="everyone" w:colFirst="5" w:colLast="5"/>
            <w:permStart w:id="163" w:edGrp="everyone" w:colFirst="6" w:colLast="6"/>
            <w:permStart w:id="164" w:edGrp="everyone" w:colFirst="7" w:colLast="7"/>
            <w:permStart w:id="165" w:edGrp="everyone" w:colFirst="8" w:colLast="8"/>
          </w:p>
        </w:tc>
        <w:tc>
          <w:tcPr>
            <w:tcW w:w="678" w:type="dxa"/>
            <w:vAlign w:val="center"/>
          </w:tcPr>
          <w:p>
            <w:pPr>
              <w:widowControl/>
              <w:jc w:val="center"/>
              <w:rPr>
                <w:rFonts w:hint="eastAsia" w:ascii="宋体" w:hAnsi="宋体" w:cs="宋体"/>
                <w:kern w:val="0"/>
                <w:szCs w:val="21"/>
              </w:rPr>
            </w:pPr>
            <w:r>
              <w:rPr>
                <w:rFonts w:hint="eastAsia" w:ascii="宋体" w:hAnsi="宋体" w:cs="宋体"/>
                <w:kern w:val="0"/>
                <w:szCs w:val="21"/>
              </w:rPr>
              <w:t>20</w:t>
            </w:r>
          </w:p>
        </w:tc>
        <w:tc>
          <w:tcPr>
            <w:tcW w:w="1337" w:type="dxa"/>
            <w:vAlign w:val="center"/>
          </w:tcPr>
          <w:p>
            <w:pPr>
              <w:widowControl/>
              <w:jc w:val="right"/>
              <w:rPr>
                <w:rFonts w:hint="eastAsia" w:ascii="宋体" w:hAnsi="宋体" w:cs="宋体"/>
                <w:kern w:val="0"/>
                <w:szCs w:val="21"/>
              </w:rPr>
            </w:pPr>
            <w:r>
              <w:rPr>
                <w:rFonts w:hint="eastAsia" w:ascii="宋体" w:hAnsi="宋体" w:cs="宋体"/>
                <w:kern w:val="0"/>
                <w:szCs w:val="21"/>
              </w:rPr>
              <w:t>　</w:t>
            </w:r>
          </w:p>
        </w:tc>
        <w:tc>
          <w:tcPr>
            <w:tcW w:w="2462" w:type="dxa"/>
          </w:tcPr>
          <w:p>
            <w:pPr>
              <w:jc w:val="left"/>
              <w:rPr>
                <w:rFonts w:hint="eastAsia" w:ascii="宋体" w:hAnsi="宋体" w:cs="宋体"/>
                <w:szCs w:val="21"/>
              </w:rPr>
            </w:pPr>
            <w:r>
              <w:rPr>
                <w:rFonts w:hint="eastAsia" w:ascii="宋体" w:hAnsi="宋体" w:cs="宋体"/>
                <w:szCs w:val="21"/>
              </w:rPr>
              <w:t>二十、粮油物资储备支出</w:t>
            </w:r>
          </w:p>
        </w:tc>
        <w:tc>
          <w:tcPr>
            <w:tcW w:w="687" w:type="dxa"/>
            <w:vAlign w:val="center"/>
          </w:tcPr>
          <w:p>
            <w:pPr>
              <w:widowControl/>
              <w:jc w:val="center"/>
              <w:rPr>
                <w:rFonts w:ascii="宋体" w:hAnsi="宋体" w:cs="宋体"/>
                <w:kern w:val="0"/>
                <w:szCs w:val="21"/>
              </w:rPr>
            </w:pPr>
            <w:r>
              <w:rPr>
                <w:rFonts w:hint="eastAsia" w:ascii="宋体" w:hAnsi="宋体" w:cs="宋体"/>
                <w:kern w:val="0"/>
                <w:szCs w:val="21"/>
              </w:rPr>
              <w:t>52</w:t>
            </w:r>
          </w:p>
        </w:tc>
        <w:tc>
          <w:tcPr>
            <w:tcW w:w="1574"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74"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71"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63"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permEnd w:id="162"/>
      <w:permEnd w:id="163"/>
      <w:permEnd w:id="164"/>
      <w:permEnd w:id="165"/>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widowControl/>
              <w:jc w:val="left"/>
              <w:rPr>
                <w:rFonts w:hint="eastAsia" w:ascii="宋体" w:hAnsi="宋体" w:cs="宋体"/>
                <w:kern w:val="0"/>
                <w:szCs w:val="21"/>
              </w:rPr>
            </w:pPr>
            <w:permStart w:id="166" w:edGrp="everyone" w:colFirst="5" w:colLast="5"/>
            <w:permStart w:id="167" w:edGrp="everyone" w:colFirst="6" w:colLast="6"/>
            <w:permStart w:id="168" w:edGrp="everyone" w:colFirst="7" w:colLast="7"/>
            <w:permStart w:id="169" w:edGrp="everyone" w:colFirst="8" w:colLast="8"/>
          </w:p>
        </w:tc>
        <w:tc>
          <w:tcPr>
            <w:tcW w:w="678" w:type="dxa"/>
            <w:vAlign w:val="center"/>
          </w:tcPr>
          <w:p>
            <w:pPr>
              <w:widowControl/>
              <w:jc w:val="center"/>
              <w:rPr>
                <w:rFonts w:hint="eastAsia" w:ascii="宋体" w:hAnsi="宋体" w:cs="宋体"/>
                <w:kern w:val="0"/>
                <w:szCs w:val="21"/>
              </w:rPr>
            </w:pPr>
            <w:r>
              <w:rPr>
                <w:rFonts w:hint="eastAsia" w:ascii="宋体" w:hAnsi="宋体" w:cs="宋体"/>
                <w:kern w:val="0"/>
                <w:szCs w:val="21"/>
              </w:rPr>
              <w:t>21</w:t>
            </w:r>
          </w:p>
        </w:tc>
        <w:tc>
          <w:tcPr>
            <w:tcW w:w="1337" w:type="dxa"/>
            <w:vAlign w:val="center"/>
          </w:tcPr>
          <w:p>
            <w:pPr>
              <w:widowControl/>
              <w:jc w:val="right"/>
              <w:rPr>
                <w:rFonts w:hint="eastAsia" w:ascii="宋体" w:hAnsi="宋体" w:cs="宋体"/>
                <w:kern w:val="0"/>
                <w:szCs w:val="21"/>
              </w:rPr>
            </w:pPr>
            <w:r>
              <w:rPr>
                <w:rFonts w:hint="eastAsia" w:ascii="宋体" w:hAnsi="宋体" w:cs="宋体"/>
                <w:kern w:val="0"/>
                <w:szCs w:val="21"/>
              </w:rPr>
              <w:t>　</w:t>
            </w:r>
          </w:p>
        </w:tc>
        <w:tc>
          <w:tcPr>
            <w:tcW w:w="2462" w:type="dxa"/>
          </w:tcPr>
          <w:p>
            <w:pPr>
              <w:jc w:val="left"/>
              <w:rPr>
                <w:rFonts w:hint="eastAsia" w:ascii="宋体" w:hAnsi="宋体" w:cs="宋体"/>
                <w:szCs w:val="21"/>
              </w:rPr>
            </w:pPr>
            <w:r>
              <w:rPr>
                <w:rFonts w:hint="eastAsia" w:ascii="宋体" w:hAnsi="宋体" w:cs="宋体"/>
                <w:szCs w:val="21"/>
              </w:rPr>
              <w:t>二十一、国有资本经营预算支出</w:t>
            </w:r>
          </w:p>
        </w:tc>
        <w:tc>
          <w:tcPr>
            <w:tcW w:w="687" w:type="dxa"/>
            <w:vAlign w:val="center"/>
          </w:tcPr>
          <w:p>
            <w:pPr>
              <w:widowControl/>
              <w:jc w:val="center"/>
              <w:rPr>
                <w:rFonts w:ascii="宋体" w:hAnsi="宋体" w:cs="宋体"/>
                <w:kern w:val="0"/>
                <w:szCs w:val="21"/>
              </w:rPr>
            </w:pPr>
            <w:r>
              <w:rPr>
                <w:rFonts w:hint="eastAsia" w:ascii="宋体" w:hAnsi="宋体" w:cs="宋体"/>
                <w:kern w:val="0"/>
                <w:szCs w:val="21"/>
              </w:rPr>
              <w:t>53</w:t>
            </w:r>
          </w:p>
        </w:tc>
        <w:tc>
          <w:tcPr>
            <w:tcW w:w="1574"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74"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71"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63"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permEnd w:id="166"/>
      <w:permEnd w:id="167"/>
      <w:permEnd w:id="168"/>
      <w:permEnd w:id="169"/>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widowControl/>
              <w:jc w:val="left"/>
              <w:rPr>
                <w:rFonts w:hint="eastAsia" w:ascii="宋体" w:hAnsi="宋体" w:cs="宋体"/>
                <w:kern w:val="0"/>
                <w:szCs w:val="21"/>
              </w:rPr>
            </w:pPr>
            <w:permStart w:id="170" w:edGrp="everyone" w:colFirst="5" w:colLast="5"/>
            <w:permStart w:id="171" w:edGrp="everyone" w:colFirst="6" w:colLast="6"/>
            <w:permStart w:id="172" w:edGrp="everyone" w:colFirst="7" w:colLast="7"/>
            <w:permStart w:id="173" w:edGrp="everyone" w:colFirst="8" w:colLast="8"/>
          </w:p>
        </w:tc>
        <w:tc>
          <w:tcPr>
            <w:tcW w:w="678" w:type="dxa"/>
            <w:vAlign w:val="center"/>
          </w:tcPr>
          <w:p>
            <w:pPr>
              <w:widowControl/>
              <w:jc w:val="center"/>
              <w:rPr>
                <w:rFonts w:ascii="宋体" w:hAnsi="宋体" w:cs="宋体"/>
                <w:kern w:val="0"/>
                <w:szCs w:val="21"/>
              </w:rPr>
            </w:pPr>
            <w:r>
              <w:rPr>
                <w:rFonts w:hint="eastAsia" w:ascii="宋体" w:hAnsi="宋体" w:cs="宋体"/>
                <w:kern w:val="0"/>
                <w:szCs w:val="21"/>
              </w:rPr>
              <w:t>22</w:t>
            </w:r>
          </w:p>
        </w:tc>
        <w:tc>
          <w:tcPr>
            <w:tcW w:w="1337" w:type="dxa"/>
            <w:vAlign w:val="center"/>
          </w:tcPr>
          <w:p>
            <w:pPr>
              <w:widowControl/>
              <w:jc w:val="right"/>
              <w:rPr>
                <w:rFonts w:hint="eastAsia" w:ascii="宋体" w:hAnsi="宋体" w:cs="宋体"/>
                <w:kern w:val="0"/>
                <w:szCs w:val="21"/>
              </w:rPr>
            </w:pPr>
          </w:p>
        </w:tc>
        <w:tc>
          <w:tcPr>
            <w:tcW w:w="2462" w:type="dxa"/>
          </w:tcPr>
          <w:p>
            <w:pPr>
              <w:jc w:val="left"/>
              <w:rPr>
                <w:rFonts w:hint="eastAsia" w:ascii="宋体" w:hAnsi="宋体" w:cs="宋体"/>
                <w:szCs w:val="21"/>
              </w:rPr>
            </w:pPr>
            <w:r>
              <w:rPr>
                <w:rFonts w:hint="eastAsia" w:ascii="宋体" w:hAnsi="宋体" w:cs="宋体"/>
                <w:szCs w:val="21"/>
              </w:rPr>
              <w:t>二十二、灾害防治及应急管理支出</w:t>
            </w:r>
          </w:p>
        </w:tc>
        <w:tc>
          <w:tcPr>
            <w:tcW w:w="687" w:type="dxa"/>
            <w:vAlign w:val="center"/>
          </w:tcPr>
          <w:p>
            <w:pPr>
              <w:widowControl/>
              <w:jc w:val="center"/>
              <w:rPr>
                <w:rFonts w:ascii="宋体" w:hAnsi="宋体" w:cs="宋体"/>
                <w:kern w:val="0"/>
                <w:szCs w:val="21"/>
              </w:rPr>
            </w:pPr>
            <w:r>
              <w:rPr>
                <w:rFonts w:hint="eastAsia" w:ascii="宋体" w:hAnsi="宋体" w:cs="宋体"/>
                <w:kern w:val="0"/>
                <w:szCs w:val="21"/>
              </w:rPr>
              <w:t>54</w:t>
            </w:r>
          </w:p>
        </w:tc>
        <w:tc>
          <w:tcPr>
            <w:tcW w:w="1574"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74"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71"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63"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permEnd w:id="170"/>
      <w:permEnd w:id="171"/>
      <w:permEnd w:id="172"/>
      <w:permEnd w:id="173"/>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widowControl/>
              <w:jc w:val="left"/>
              <w:rPr>
                <w:rFonts w:hint="eastAsia" w:ascii="宋体" w:hAnsi="宋体" w:cs="宋体"/>
                <w:kern w:val="0"/>
                <w:szCs w:val="21"/>
              </w:rPr>
            </w:pPr>
            <w:permStart w:id="174" w:edGrp="everyone" w:colFirst="5" w:colLast="5"/>
            <w:permStart w:id="175" w:edGrp="everyone" w:colFirst="6" w:colLast="6"/>
            <w:permStart w:id="176" w:edGrp="everyone" w:colFirst="7" w:colLast="7"/>
            <w:permStart w:id="177" w:edGrp="everyone" w:colFirst="8" w:colLast="8"/>
          </w:p>
        </w:tc>
        <w:tc>
          <w:tcPr>
            <w:tcW w:w="678" w:type="dxa"/>
            <w:vAlign w:val="center"/>
          </w:tcPr>
          <w:p>
            <w:pPr>
              <w:widowControl/>
              <w:jc w:val="center"/>
              <w:rPr>
                <w:rFonts w:hint="eastAsia" w:ascii="宋体" w:hAnsi="宋体" w:cs="宋体"/>
                <w:kern w:val="0"/>
                <w:szCs w:val="21"/>
              </w:rPr>
            </w:pPr>
            <w:r>
              <w:rPr>
                <w:rFonts w:hint="eastAsia" w:ascii="宋体" w:hAnsi="宋体" w:cs="宋体"/>
                <w:kern w:val="0"/>
                <w:szCs w:val="21"/>
              </w:rPr>
              <w:t>23</w:t>
            </w:r>
          </w:p>
        </w:tc>
        <w:tc>
          <w:tcPr>
            <w:tcW w:w="1337" w:type="dxa"/>
            <w:vAlign w:val="center"/>
          </w:tcPr>
          <w:p>
            <w:pPr>
              <w:widowControl/>
              <w:jc w:val="right"/>
              <w:rPr>
                <w:rFonts w:hint="eastAsia" w:ascii="宋体" w:hAnsi="宋体" w:cs="宋体"/>
                <w:kern w:val="0"/>
                <w:szCs w:val="21"/>
              </w:rPr>
            </w:pPr>
            <w:r>
              <w:rPr>
                <w:rFonts w:hint="eastAsia" w:ascii="宋体" w:hAnsi="宋体" w:cs="宋体"/>
                <w:kern w:val="0"/>
                <w:szCs w:val="21"/>
              </w:rPr>
              <w:t>　</w:t>
            </w:r>
          </w:p>
        </w:tc>
        <w:tc>
          <w:tcPr>
            <w:tcW w:w="2462" w:type="dxa"/>
            <w:vAlign w:val="center"/>
          </w:tcPr>
          <w:p>
            <w:pPr>
              <w:jc w:val="left"/>
              <w:rPr>
                <w:rFonts w:hint="eastAsia" w:ascii="宋体" w:hAnsi="宋体" w:cs="宋体"/>
                <w:szCs w:val="21"/>
              </w:rPr>
            </w:pPr>
            <w:r>
              <w:rPr>
                <w:rFonts w:hint="eastAsia" w:ascii="宋体" w:hAnsi="宋体" w:cs="宋体"/>
                <w:szCs w:val="21"/>
              </w:rPr>
              <w:t>二十三、其他支出</w:t>
            </w:r>
          </w:p>
        </w:tc>
        <w:tc>
          <w:tcPr>
            <w:tcW w:w="687" w:type="dxa"/>
            <w:vAlign w:val="center"/>
          </w:tcPr>
          <w:p>
            <w:pPr>
              <w:widowControl/>
              <w:jc w:val="center"/>
              <w:rPr>
                <w:rFonts w:ascii="宋体" w:hAnsi="宋体" w:cs="宋体"/>
                <w:kern w:val="0"/>
                <w:szCs w:val="21"/>
              </w:rPr>
            </w:pPr>
            <w:r>
              <w:rPr>
                <w:rFonts w:hint="eastAsia" w:ascii="宋体" w:hAnsi="宋体" w:cs="宋体"/>
                <w:kern w:val="0"/>
                <w:szCs w:val="21"/>
              </w:rPr>
              <w:t>55</w:t>
            </w:r>
          </w:p>
        </w:tc>
        <w:tc>
          <w:tcPr>
            <w:tcW w:w="1574"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74"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71"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63"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permEnd w:id="174"/>
      <w:permEnd w:id="175"/>
      <w:permEnd w:id="176"/>
      <w:permEnd w:id="177"/>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widowControl/>
              <w:jc w:val="left"/>
              <w:rPr>
                <w:rFonts w:hint="eastAsia" w:ascii="宋体" w:hAnsi="宋体" w:cs="宋体"/>
                <w:kern w:val="0"/>
                <w:szCs w:val="21"/>
              </w:rPr>
            </w:pPr>
            <w:permStart w:id="178" w:edGrp="everyone" w:colFirst="5" w:colLast="5"/>
            <w:permStart w:id="179" w:edGrp="everyone" w:colFirst="6" w:colLast="6"/>
            <w:permStart w:id="180" w:edGrp="everyone" w:colFirst="7" w:colLast="7"/>
            <w:permStart w:id="181" w:edGrp="everyone" w:colFirst="8" w:colLast="8"/>
          </w:p>
        </w:tc>
        <w:tc>
          <w:tcPr>
            <w:tcW w:w="678" w:type="dxa"/>
            <w:vAlign w:val="center"/>
          </w:tcPr>
          <w:p>
            <w:pPr>
              <w:widowControl/>
              <w:jc w:val="center"/>
              <w:rPr>
                <w:rFonts w:ascii="宋体" w:hAnsi="宋体" w:cs="宋体"/>
                <w:kern w:val="0"/>
                <w:szCs w:val="21"/>
              </w:rPr>
            </w:pPr>
            <w:r>
              <w:rPr>
                <w:rFonts w:hint="eastAsia" w:ascii="宋体" w:hAnsi="宋体" w:cs="宋体"/>
                <w:kern w:val="0"/>
                <w:szCs w:val="21"/>
              </w:rPr>
              <w:t>24</w:t>
            </w:r>
          </w:p>
        </w:tc>
        <w:tc>
          <w:tcPr>
            <w:tcW w:w="1337" w:type="dxa"/>
            <w:vAlign w:val="center"/>
          </w:tcPr>
          <w:p>
            <w:pPr>
              <w:widowControl/>
              <w:jc w:val="right"/>
              <w:rPr>
                <w:rFonts w:hint="eastAsia" w:ascii="宋体" w:hAnsi="宋体" w:cs="宋体"/>
                <w:kern w:val="0"/>
                <w:szCs w:val="21"/>
              </w:rPr>
            </w:pPr>
          </w:p>
        </w:tc>
        <w:tc>
          <w:tcPr>
            <w:tcW w:w="2462" w:type="dxa"/>
            <w:vAlign w:val="center"/>
          </w:tcPr>
          <w:p>
            <w:pPr>
              <w:jc w:val="left"/>
              <w:rPr>
                <w:rFonts w:hint="eastAsia" w:ascii="宋体" w:hAnsi="宋体" w:cs="宋体"/>
                <w:szCs w:val="21"/>
              </w:rPr>
            </w:pPr>
            <w:r>
              <w:rPr>
                <w:rFonts w:hint="eastAsia" w:ascii="宋体" w:hAnsi="宋体" w:cs="宋体"/>
                <w:szCs w:val="21"/>
              </w:rPr>
              <w:t>二十四、债务还本支出</w:t>
            </w:r>
          </w:p>
        </w:tc>
        <w:tc>
          <w:tcPr>
            <w:tcW w:w="687" w:type="dxa"/>
            <w:vAlign w:val="center"/>
          </w:tcPr>
          <w:p>
            <w:pPr>
              <w:widowControl/>
              <w:jc w:val="center"/>
              <w:rPr>
                <w:rFonts w:ascii="宋体" w:hAnsi="宋体" w:cs="宋体"/>
                <w:kern w:val="0"/>
                <w:szCs w:val="21"/>
              </w:rPr>
            </w:pPr>
            <w:r>
              <w:rPr>
                <w:rFonts w:hint="eastAsia" w:ascii="宋体" w:hAnsi="宋体" w:cs="宋体"/>
                <w:kern w:val="0"/>
                <w:szCs w:val="21"/>
              </w:rPr>
              <w:t>56</w:t>
            </w:r>
          </w:p>
        </w:tc>
        <w:tc>
          <w:tcPr>
            <w:tcW w:w="1574"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74"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71"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63"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permEnd w:id="178"/>
      <w:permEnd w:id="179"/>
      <w:permEnd w:id="180"/>
      <w:permEnd w:id="181"/>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widowControl/>
              <w:jc w:val="left"/>
              <w:rPr>
                <w:rFonts w:hint="eastAsia" w:ascii="宋体" w:hAnsi="宋体" w:cs="宋体"/>
                <w:kern w:val="0"/>
                <w:szCs w:val="21"/>
              </w:rPr>
            </w:pPr>
            <w:permStart w:id="182" w:edGrp="everyone" w:colFirst="5" w:colLast="5"/>
            <w:permStart w:id="183" w:edGrp="everyone" w:colFirst="6" w:colLast="6"/>
            <w:permStart w:id="184" w:edGrp="everyone" w:colFirst="7" w:colLast="7"/>
            <w:permStart w:id="185" w:edGrp="everyone" w:colFirst="8" w:colLast="8"/>
          </w:p>
        </w:tc>
        <w:tc>
          <w:tcPr>
            <w:tcW w:w="678" w:type="dxa"/>
            <w:vAlign w:val="center"/>
          </w:tcPr>
          <w:p>
            <w:pPr>
              <w:widowControl/>
              <w:jc w:val="center"/>
              <w:rPr>
                <w:rFonts w:ascii="宋体" w:hAnsi="宋体" w:cs="宋体"/>
                <w:kern w:val="0"/>
                <w:szCs w:val="21"/>
              </w:rPr>
            </w:pPr>
            <w:r>
              <w:rPr>
                <w:rFonts w:hint="eastAsia" w:ascii="宋体" w:hAnsi="宋体" w:cs="宋体"/>
                <w:kern w:val="0"/>
                <w:szCs w:val="21"/>
              </w:rPr>
              <w:t>25</w:t>
            </w:r>
          </w:p>
        </w:tc>
        <w:tc>
          <w:tcPr>
            <w:tcW w:w="1337" w:type="dxa"/>
            <w:vAlign w:val="center"/>
          </w:tcPr>
          <w:p>
            <w:pPr>
              <w:widowControl/>
              <w:jc w:val="right"/>
              <w:rPr>
                <w:rFonts w:hint="eastAsia" w:ascii="宋体" w:hAnsi="宋体" w:cs="宋体"/>
                <w:kern w:val="0"/>
                <w:szCs w:val="21"/>
              </w:rPr>
            </w:pPr>
          </w:p>
        </w:tc>
        <w:tc>
          <w:tcPr>
            <w:tcW w:w="2462" w:type="dxa"/>
            <w:vAlign w:val="center"/>
          </w:tcPr>
          <w:p>
            <w:pPr>
              <w:jc w:val="left"/>
              <w:rPr>
                <w:rFonts w:hint="eastAsia" w:ascii="宋体" w:hAnsi="宋体" w:cs="宋体"/>
                <w:szCs w:val="21"/>
              </w:rPr>
            </w:pPr>
            <w:r>
              <w:rPr>
                <w:rFonts w:hint="eastAsia" w:ascii="宋体" w:hAnsi="宋体" w:cs="宋体"/>
                <w:szCs w:val="21"/>
              </w:rPr>
              <w:t>二十五、债务付息支出</w:t>
            </w:r>
          </w:p>
        </w:tc>
        <w:tc>
          <w:tcPr>
            <w:tcW w:w="687" w:type="dxa"/>
            <w:vAlign w:val="center"/>
          </w:tcPr>
          <w:p>
            <w:pPr>
              <w:widowControl/>
              <w:jc w:val="center"/>
              <w:rPr>
                <w:rFonts w:ascii="宋体" w:hAnsi="宋体" w:cs="宋体"/>
                <w:kern w:val="0"/>
                <w:szCs w:val="21"/>
              </w:rPr>
            </w:pPr>
            <w:r>
              <w:rPr>
                <w:rFonts w:hint="eastAsia" w:ascii="宋体" w:hAnsi="宋体" w:cs="宋体"/>
                <w:kern w:val="0"/>
                <w:szCs w:val="21"/>
              </w:rPr>
              <w:t>57</w:t>
            </w:r>
          </w:p>
        </w:tc>
        <w:tc>
          <w:tcPr>
            <w:tcW w:w="1574"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74"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71"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63"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permEnd w:id="182"/>
      <w:permEnd w:id="183"/>
      <w:permEnd w:id="184"/>
      <w:permEnd w:id="185"/>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widowControl/>
              <w:jc w:val="left"/>
              <w:rPr>
                <w:rFonts w:hint="eastAsia" w:ascii="宋体" w:hAnsi="宋体" w:cs="宋体"/>
                <w:kern w:val="0"/>
                <w:szCs w:val="21"/>
              </w:rPr>
            </w:pPr>
            <w:permStart w:id="186" w:edGrp="everyone" w:colFirst="5" w:colLast="5"/>
            <w:permStart w:id="187" w:edGrp="everyone" w:colFirst="6" w:colLast="6"/>
            <w:permStart w:id="188" w:edGrp="everyone" w:colFirst="7" w:colLast="7"/>
            <w:permStart w:id="189" w:edGrp="everyone" w:colFirst="8" w:colLast="8"/>
          </w:p>
        </w:tc>
        <w:tc>
          <w:tcPr>
            <w:tcW w:w="678" w:type="dxa"/>
            <w:vAlign w:val="center"/>
          </w:tcPr>
          <w:p>
            <w:pPr>
              <w:widowControl/>
              <w:jc w:val="center"/>
              <w:rPr>
                <w:rFonts w:ascii="宋体" w:hAnsi="宋体" w:cs="宋体"/>
                <w:kern w:val="0"/>
                <w:szCs w:val="21"/>
              </w:rPr>
            </w:pPr>
            <w:r>
              <w:rPr>
                <w:rFonts w:hint="eastAsia" w:ascii="宋体" w:hAnsi="宋体" w:cs="宋体"/>
                <w:kern w:val="0"/>
                <w:szCs w:val="21"/>
              </w:rPr>
              <w:t>26</w:t>
            </w:r>
          </w:p>
        </w:tc>
        <w:tc>
          <w:tcPr>
            <w:tcW w:w="1337" w:type="dxa"/>
            <w:vAlign w:val="center"/>
          </w:tcPr>
          <w:p>
            <w:pPr>
              <w:widowControl/>
              <w:jc w:val="right"/>
              <w:rPr>
                <w:rFonts w:hint="eastAsia" w:ascii="宋体" w:hAnsi="宋体" w:cs="宋体"/>
                <w:kern w:val="0"/>
                <w:szCs w:val="21"/>
              </w:rPr>
            </w:pPr>
          </w:p>
        </w:tc>
        <w:tc>
          <w:tcPr>
            <w:tcW w:w="2462" w:type="dxa"/>
            <w:vAlign w:val="center"/>
          </w:tcPr>
          <w:p>
            <w:pPr>
              <w:jc w:val="left"/>
              <w:rPr>
                <w:rFonts w:hint="eastAsia" w:ascii="宋体" w:hAnsi="宋体" w:cs="宋体"/>
                <w:szCs w:val="21"/>
              </w:rPr>
            </w:pPr>
            <w:r>
              <w:rPr>
                <w:rFonts w:hint="eastAsia" w:ascii="宋体" w:hAnsi="宋体" w:cs="宋体"/>
                <w:szCs w:val="21"/>
              </w:rPr>
              <w:t>二十六、抗疫特别国债安排的支出</w:t>
            </w:r>
          </w:p>
        </w:tc>
        <w:tc>
          <w:tcPr>
            <w:tcW w:w="687" w:type="dxa"/>
            <w:vAlign w:val="center"/>
          </w:tcPr>
          <w:p>
            <w:pPr>
              <w:widowControl/>
              <w:jc w:val="center"/>
              <w:rPr>
                <w:rFonts w:ascii="宋体" w:hAnsi="宋体" w:cs="宋体"/>
                <w:kern w:val="0"/>
                <w:szCs w:val="21"/>
              </w:rPr>
            </w:pPr>
            <w:r>
              <w:rPr>
                <w:rFonts w:hint="eastAsia" w:ascii="宋体" w:hAnsi="宋体" w:cs="宋体"/>
                <w:kern w:val="0"/>
                <w:szCs w:val="21"/>
              </w:rPr>
              <w:t>58</w:t>
            </w:r>
          </w:p>
        </w:tc>
        <w:tc>
          <w:tcPr>
            <w:tcW w:w="1574"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74"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71"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63"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permEnd w:id="186"/>
      <w:permEnd w:id="187"/>
      <w:permEnd w:id="188"/>
      <w:permEnd w:id="189"/>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widowControl/>
              <w:jc w:val="center"/>
              <w:rPr>
                <w:rFonts w:hint="eastAsia" w:ascii="宋体" w:hAnsi="宋体" w:cs="宋体"/>
                <w:b/>
                <w:bCs/>
                <w:kern w:val="0"/>
                <w:szCs w:val="21"/>
              </w:rPr>
            </w:pPr>
            <w:permStart w:id="190" w:edGrp="everyone" w:colFirst="2" w:colLast="2"/>
            <w:permStart w:id="191" w:edGrp="everyone" w:colFirst="5" w:colLast="5"/>
            <w:permStart w:id="192" w:edGrp="everyone" w:colFirst="6" w:colLast="6"/>
            <w:permStart w:id="193" w:edGrp="everyone" w:colFirst="7" w:colLast="7"/>
            <w:permStart w:id="194" w:edGrp="everyone" w:colFirst="8" w:colLast="8"/>
            <w:r>
              <w:rPr>
                <w:rFonts w:hint="eastAsia" w:ascii="宋体" w:hAnsi="宋体" w:cs="宋体"/>
                <w:b/>
                <w:bCs/>
                <w:kern w:val="0"/>
                <w:szCs w:val="21"/>
              </w:rPr>
              <w:t>本年收入合计</w:t>
            </w:r>
          </w:p>
        </w:tc>
        <w:tc>
          <w:tcPr>
            <w:tcW w:w="678" w:type="dxa"/>
            <w:vAlign w:val="center"/>
          </w:tcPr>
          <w:p>
            <w:pPr>
              <w:widowControl/>
              <w:jc w:val="center"/>
              <w:rPr>
                <w:rFonts w:hint="eastAsia" w:ascii="宋体" w:hAnsi="宋体" w:cs="宋体"/>
                <w:kern w:val="0"/>
                <w:szCs w:val="21"/>
              </w:rPr>
            </w:pPr>
            <w:r>
              <w:rPr>
                <w:rFonts w:hint="eastAsia" w:ascii="宋体" w:hAnsi="宋体" w:cs="宋体"/>
                <w:kern w:val="0"/>
                <w:szCs w:val="21"/>
              </w:rPr>
              <w:t>27</w:t>
            </w:r>
          </w:p>
        </w:tc>
        <w:tc>
          <w:tcPr>
            <w:tcW w:w="1337" w:type="dxa"/>
            <w:vAlign w:val="center"/>
          </w:tcPr>
          <w:p>
            <w:pPr>
              <w:widowControl/>
              <w:jc w:val="right"/>
              <w:rPr>
                <w:rFonts w:hint="eastAsia" w:ascii="宋体" w:hAnsi="宋体" w:cs="宋体"/>
                <w:kern w:val="0"/>
                <w:szCs w:val="21"/>
              </w:rPr>
            </w:pPr>
            <w:r>
              <w:rPr>
                <w:rFonts w:ascii="宋体" w:hAnsi="宋体" w:cs="宋体"/>
                <w:kern w:val="0"/>
                <w:szCs w:val="21"/>
              </w:rPr>
              <w:t>3,565.02</w:t>
            </w:r>
          </w:p>
        </w:tc>
        <w:tc>
          <w:tcPr>
            <w:tcW w:w="2462" w:type="dxa"/>
            <w:vAlign w:val="center"/>
          </w:tcPr>
          <w:p>
            <w:pPr>
              <w:widowControl/>
              <w:jc w:val="center"/>
              <w:rPr>
                <w:rFonts w:hint="eastAsia" w:ascii="宋体" w:hAnsi="宋体" w:cs="宋体"/>
                <w:b/>
                <w:bCs/>
                <w:kern w:val="0"/>
                <w:szCs w:val="21"/>
              </w:rPr>
            </w:pPr>
            <w:r>
              <w:rPr>
                <w:rFonts w:hint="eastAsia" w:ascii="宋体" w:hAnsi="宋体" w:cs="宋体"/>
                <w:b/>
                <w:bCs/>
                <w:kern w:val="0"/>
                <w:szCs w:val="21"/>
              </w:rPr>
              <w:t>本年支出合计</w:t>
            </w:r>
          </w:p>
        </w:tc>
        <w:tc>
          <w:tcPr>
            <w:tcW w:w="687" w:type="dxa"/>
            <w:vAlign w:val="center"/>
          </w:tcPr>
          <w:p>
            <w:pPr>
              <w:widowControl/>
              <w:jc w:val="center"/>
              <w:rPr>
                <w:rFonts w:ascii="宋体" w:hAnsi="宋体" w:cs="宋体"/>
                <w:kern w:val="0"/>
                <w:szCs w:val="21"/>
              </w:rPr>
            </w:pPr>
            <w:r>
              <w:rPr>
                <w:rFonts w:hint="eastAsia" w:ascii="宋体" w:hAnsi="宋体" w:cs="宋体"/>
                <w:kern w:val="0"/>
                <w:szCs w:val="21"/>
              </w:rPr>
              <w:t>59</w:t>
            </w:r>
          </w:p>
        </w:tc>
        <w:tc>
          <w:tcPr>
            <w:tcW w:w="1574" w:type="dxa"/>
            <w:vAlign w:val="center"/>
          </w:tcPr>
          <w:p>
            <w:pPr>
              <w:widowControl/>
              <w:jc w:val="right"/>
              <w:rPr>
                <w:rFonts w:hint="eastAsia" w:ascii="宋体" w:hAnsi="宋体" w:cs="宋体"/>
                <w:kern w:val="0"/>
                <w:szCs w:val="21"/>
              </w:rPr>
            </w:pPr>
            <w:r>
              <w:rPr>
                <w:rFonts w:ascii="宋体" w:hAnsi="宋体" w:cs="宋体"/>
                <w:kern w:val="0"/>
                <w:szCs w:val="21"/>
              </w:rPr>
              <w:t>3,420.28</w:t>
            </w:r>
          </w:p>
        </w:tc>
        <w:tc>
          <w:tcPr>
            <w:tcW w:w="1574" w:type="dxa"/>
            <w:vAlign w:val="center"/>
          </w:tcPr>
          <w:p>
            <w:pPr>
              <w:widowControl/>
              <w:jc w:val="right"/>
              <w:rPr>
                <w:rFonts w:hint="eastAsia" w:ascii="宋体" w:hAnsi="宋体" w:cs="宋体"/>
                <w:kern w:val="0"/>
                <w:szCs w:val="21"/>
              </w:rPr>
            </w:pPr>
            <w:r>
              <w:rPr>
                <w:rFonts w:ascii="宋体" w:hAnsi="宋体" w:cs="宋体"/>
                <w:kern w:val="0"/>
                <w:szCs w:val="21"/>
              </w:rPr>
              <w:t>3,338.12</w:t>
            </w:r>
          </w:p>
        </w:tc>
        <w:tc>
          <w:tcPr>
            <w:tcW w:w="1571" w:type="dxa"/>
            <w:vAlign w:val="center"/>
          </w:tcPr>
          <w:p>
            <w:pPr>
              <w:widowControl/>
              <w:jc w:val="right"/>
              <w:rPr>
                <w:rFonts w:hint="eastAsia" w:ascii="宋体" w:hAnsi="宋体" w:cs="宋体"/>
                <w:kern w:val="0"/>
                <w:szCs w:val="21"/>
              </w:rPr>
            </w:pPr>
            <w:r>
              <w:rPr>
                <w:rFonts w:ascii="宋体" w:hAnsi="宋体" w:cs="宋体"/>
                <w:kern w:val="0"/>
                <w:szCs w:val="21"/>
              </w:rPr>
              <w:t>82.16</w:t>
            </w:r>
          </w:p>
        </w:tc>
        <w:tc>
          <w:tcPr>
            <w:tcW w:w="1563"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permEnd w:id="190"/>
      <w:permEnd w:id="191"/>
      <w:permEnd w:id="192"/>
      <w:permEnd w:id="193"/>
      <w:permEnd w:id="19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widowControl/>
              <w:rPr>
                <w:rFonts w:hint="eastAsia" w:ascii="宋体" w:hAnsi="宋体" w:cs="宋体"/>
                <w:kern w:val="0"/>
                <w:szCs w:val="21"/>
              </w:rPr>
            </w:pPr>
            <w:permStart w:id="195" w:edGrp="everyone" w:colFirst="2" w:colLast="2"/>
            <w:permStart w:id="196" w:edGrp="everyone" w:colFirst="5" w:colLast="5"/>
            <w:permStart w:id="197" w:edGrp="everyone" w:colFirst="6" w:colLast="6"/>
            <w:permStart w:id="198" w:edGrp="everyone" w:colFirst="7" w:colLast="7"/>
            <w:permStart w:id="199" w:edGrp="everyone" w:colFirst="8" w:colLast="8"/>
            <w:r>
              <w:rPr>
                <w:rFonts w:hint="eastAsia" w:ascii="宋体" w:hAnsi="宋体" w:cs="宋体"/>
                <w:kern w:val="0"/>
                <w:szCs w:val="21"/>
              </w:rPr>
              <w:t>年初财政拨款结转和结余</w:t>
            </w:r>
          </w:p>
        </w:tc>
        <w:tc>
          <w:tcPr>
            <w:tcW w:w="678" w:type="dxa"/>
            <w:vAlign w:val="center"/>
          </w:tcPr>
          <w:p>
            <w:pPr>
              <w:widowControl/>
              <w:jc w:val="center"/>
              <w:rPr>
                <w:rFonts w:hint="eastAsia" w:ascii="宋体" w:hAnsi="宋体" w:cs="宋体"/>
                <w:kern w:val="0"/>
                <w:szCs w:val="21"/>
              </w:rPr>
            </w:pPr>
            <w:r>
              <w:rPr>
                <w:rFonts w:hint="eastAsia" w:ascii="宋体" w:hAnsi="宋体" w:cs="宋体"/>
                <w:kern w:val="0"/>
                <w:szCs w:val="21"/>
              </w:rPr>
              <w:t>28</w:t>
            </w:r>
          </w:p>
        </w:tc>
        <w:tc>
          <w:tcPr>
            <w:tcW w:w="1337" w:type="dxa"/>
            <w:vAlign w:val="center"/>
          </w:tcPr>
          <w:p>
            <w:pPr>
              <w:widowControl/>
              <w:jc w:val="right"/>
              <w:rPr>
                <w:rFonts w:hint="eastAsia" w:ascii="宋体" w:hAnsi="宋体" w:cs="宋体"/>
                <w:kern w:val="0"/>
                <w:szCs w:val="21"/>
              </w:rPr>
            </w:pPr>
            <w:r>
              <w:rPr>
                <w:rFonts w:ascii="宋体" w:hAnsi="宋体" w:cs="宋体"/>
                <w:kern w:val="0"/>
                <w:szCs w:val="21"/>
              </w:rPr>
              <w:t>159.58</w:t>
            </w:r>
          </w:p>
        </w:tc>
        <w:tc>
          <w:tcPr>
            <w:tcW w:w="2462" w:type="dxa"/>
            <w:vAlign w:val="center"/>
          </w:tcPr>
          <w:p>
            <w:pPr>
              <w:widowControl/>
              <w:jc w:val="center"/>
              <w:rPr>
                <w:rFonts w:hint="eastAsia" w:ascii="宋体" w:hAnsi="宋体" w:cs="宋体"/>
                <w:kern w:val="0"/>
                <w:szCs w:val="21"/>
              </w:rPr>
            </w:pPr>
            <w:r>
              <w:rPr>
                <w:rFonts w:hint="eastAsia" w:ascii="宋体" w:hAnsi="宋体" w:cs="宋体"/>
                <w:szCs w:val="21"/>
              </w:rPr>
              <w:t>年末财政拨款结转和结余</w:t>
            </w:r>
          </w:p>
        </w:tc>
        <w:tc>
          <w:tcPr>
            <w:tcW w:w="687" w:type="dxa"/>
            <w:vAlign w:val="center"/>
          </w:tcPr>
          <w:p>
            <w:pPr>
              <w:widowControl/>
              <w:jc w:val="center"/>
              <w:rPr>
                <w:rFonts w:ascii="宋体" w:hAnsi="宋体" w:cs="宋体"/>
                <w:kern w:val="0"/>
                <w:szCs w:val="21"/>
              </w:rPr>
            </w:pPr>
            <w:r>
              <w:rPr>
                <w:rFonts w:hint="eastAsia" w:ascii="宋体" w:hAnsi="宋体" w:cs="宋体"/>
                <w:kern w:val="0"/>
                <w:szCs w:val="21"/>
              </w:rPr>
              <w:t>60</w:t>
            </w:r>
          </w:p>
        </w:tc>
        <w:tc>
          <w:tcPr>
            <w:tcW w:w="1574" w:type="dxa"/>
            <w:vAlign w:val="center"/>
          </w:tcPr>
          <w:p>
            <w:pPr>
              <w:widowControl/>
              <w:jc w:val="right"/>
              <w:rPr>
                <w:rFonts w:hint="eastAsia" w:ascii="宋体" w:hAnsi="宋体" w:cs="宋体"/>
                <w:kern w:val="0"/>
                <w:szCs w:val="21"/>
              </w:rPr>
            </w:pPr>
            <w:r>
              <w:rPr>
                <w:rFonts w:ascii="宋体" w:hAnsi="宋体" w:cs="宋体"/>
                <w:kern w:val="0"/>
                <w:szCs w:val="21"/>
              </w:rPr>
              <w:t>304.32</w:t>
            </w:r>
          </w:p>
        </w:tc>
        <w:tc>
          <w:tcPr>
            <w:tcW w:w="1574" w:type="dxa"/>
            <w:vAlign w:val="center"/>
          </w:tcPr>
          <w:p>
            <w:pPr>
              <w:widowControl/>
              <w:jc w:val="right"/>
              <w:rPr>
                <w:rFonts w:hint="eastAsia" w:ascii="宋体" w:hAnsi="宋体" w:cs="宋体"/>
                <w:kern w:val="0"/>
                <w:szCs w:val="21"/>
              </w:rPr>
            </w:pPr>
            <w:r>
              <w:rPr>
                <w:rFonts w:ascii="宋体" w:hAnsi="宋体" w:cs="宋体"/>
                <w:kern w:val="0"/>
                <w:szCs w:val="21"/>
              </w:rPr>
              <w:t>304.32</w:t>
            </w:r>
          </w:p>
        </w:tc>
        <w:tc>
          <w:tcPr>
            <w:tcW w:w="1571"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563"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permEnd w:id="195"/>
      <w:permEnd w:id="196"/>
      <w:permEnd w:id="197"/>
      <w:permEnd w:id="198"/>
      <w:permEnd w:id="199"/>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widowControl/>
              <w:ind w:firstLine="210" w:firstLineChars="100"/>
              <w:jc w:val="left"/>
              <w:rPr>
                <w:rFonts w:hint="eastAsia" w:ascii="宋体" w:hAnsi="宋体" w:cs="宋体"/>
                <w:kern w:val="0"/>
                <w:szCs w:val="21"/>
              </w:rPr>
            </w:pPr>
            <w:permStart w:id="200" w:edGrp="everyone" w:colFirst="2" w:colLast="2"/>
            <w:r>
              <w:rPr>
                <w:rFonts w:hint="eastAsia" w:ascii="宋体" w:hAnsi="宋体" w:cs="宋体"/>
                <w:kern w:val="0"/>
                <w:szCs w:val="21"/>
              </w:rPr>
              <w:t>一般公共预算财政拨款</w:t>
            </w:r>
          </w:p>
        </w:tc>
        <w:tc>
          <w:tcPr>
            <w:tcW w:w="678" w:type="dxa"/>
            <w:vAlign w:val="center"/>
          </w:tcPr>
          <w:p>
            <w:pPr>
              <w:widowControl/>
              <w:jc w:val="center"/>
              <w:rPr>
                <w:rFonts w:hint="eastAsia" w:ascii="宋体" w:hAnsi="宋体" w:cs="宋体"/>
                <w:kern w:val="0"/>
                <w:szCs w:val="21"/>
              </w:rPr>
            </w:pPr>
            <w:r>
              <w:rPr>
                <w:rFonts w:hint="eastAsia" w:ascii="宋体" w:hAnsi="宋体" w:cs="宋体"/>
                <w:kern w:val="0"/>
                <w:szCs w:val="21"/>
              </w:rPr>
              <w:t>29</w:t>
            </w:r>
          </w:p>
        </w:tc>
        <w:tc>
          <w:tcPr>
            <w:tcW w:w="1337" w:type="dxa"/>
            <w:vAlign w:val="center"/>
          </w:tcPr>
          <w:p>
            <w:pPr>
              <w:widowControl/>
              <w:jc w:val="right"/>
              <w:rPr>
                <w:rFonts w:hint="eastAsia" w:ascii="宋体" w:hAnsi="宋体" w:cs="宋体"/>
                <w:kern w:val="0"/>
                <w:szCs w:val="21"/>
              </w:rPr>
            </w:pPr>
            <w:r>
              <w:rPr>
                <w:rFonts w:ascii="宋体" w:hAnsi="宋体" w:cs="宋体"/>
                <w:kern w:val="0"/>
                <w:szCs w:val="21"/>
              </w:rPr>
              <w:t>159.58</w:t>
            </w:r>
          </w:p>
        </w:tc>
        <w:tc>
          <w:tcPr>
            <w:tcW w:w="2462" w:type="dxa"/>
            <w:vAlign w:val="center"/>
          </w:tcPr>
          <w:p>
            <w:pPr>
              <w:widowControl/>
              <w:jc w:val="left"/>
              <w:rPr>
                <w:rFonts w:hint="eastAsia" w:ascii="宋体" w:hAnsi="宋体" w:cs="宋体"/>
                <w:kern w:val="0"/>
                <w:szCs w:val="21"/>
              </w:rPr>
            </w:pPr>
          </w:p>
        </w:tc>
        <w:tc>
          <w:tcPr>
            <w:tcW w:w="687" w:type="dxa"/>
            <w:vAlign w:val="center"/>
          </w:tcPr>
          <w:p>
            <w:pPr>
              <w:widowControl/>
              <w:jc w:val="center"/>
              <w:rPr>
                <w:rFonts w:ascii="宋体" w:hAnsi="宋体" w:cs="宋体"/>
                <w:kern w:val="0"/>
                <w:szCs w:val="21"/>
              </w:rPr>
            </w:pPr>
            <w:r>
              <w:rPr>
                <w:rFonts w:hint="eastAsia" w:ascii="宋体" w:hAnsi="宋体" w:cs="宋体"/>
                <w:kern w:val="0"/>
                <w:szCs w:val="21"/>
              </w:rPr>
              <w:t>61</w:t>
            </w:r>
          </w:p>
        </w:tc>
        <w:tc>
          <w:tcPr>
            <w:tcW w:w="1574" w:type="dxa"/>
            <w:vAlign w:val="center"/>
          </w:tcPr>
          <w:p>
            <w:pPr>
              <w:widowControl/>
              <w:jc w:val="right"/>
              <w:rPr>
                <w:rFonts w:hint="eastAsia" w:ascii="宋体" w:hAnsi="宋体" w:cs="宋体"/>
                <w:kern w:val="0"/>
                <w:szCs w:val="21"/>
              </w:rPr>
            </w:pPr>
          </w:p>
        </w:tc>
        <w:tc>
          <w:tcPr>
            <w:tcW w:w="1574" w:type="dxa"/>
            <w:vAlign w:val="center"/>
          </w:tcPr>
          <w:p>
            <w:pPr>
              <w:widowControl/>
              <w:jc w:val="right"/>
              <w:rPr>
                <w:rFonts w:hint="eastAsia" w:ascii="宋体" w:hAnsi="宋体" w:cs="宋体"/>
                <w:kern w:val="0"/>
                <w:szCs w:val="21"/>
              </w:rPr>
            </w:pPr>
          </w:p>
        </w:tc>
        <w:tc>
          <w:tcPr>
            <w:tcW w:w="1571" w:type="dxa"/>
            <w:vAlign w:val="center"/>
          </w:tcPr>
          <w:p>
            <w:pPr>
              <w:widowControl/>
              <w:jc w:val="right"/>
              <w:rPr>
                <w:rFonts w:hint="eastAsia" w:ascii="宋体" w:hAnsi="宋体" w:cs="宋体"/>
                <w:kern w:val="0"/>
                <w:szCs w:val="21"/>
              </w:rPr>
            </w:pPr>
          </w:p>
        </w:tc>
        <w:tc>
          <w:tcPr>
            <w:tcW w:w="1563" w:type="dxa"/>
            <w:vAlign w:val="center"/>
          </w:tcPr>
          <w:p>
            <w:pPr>
              <w:widowControl/>
              <w:jc w:val="right"/>
              <w:rPr>
                <w:rFonts w:hint="eastAsia" w:ascii="宋体" w:hAnsi="宋体" w:cs="宋体"/>
                <w:kern w:val="0"/>
                <w:szCs w:val="21"/>
              </w:rPr>
            </w:pPr>
          </w:p>
        </w:tc>
      </w:tr>
      <w:permEnd w:id="20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widowControl/>
              <w:ind w:firstLine="210" w:firstLineChars="100"/>
              <w:jc w:val="left"/>
              <w:rPr>
                <w:rFonts w:hint="eastAsia" w:ascii="宋体" w:hAnsi="宋体" w:cs="宋体"/>
                <w:kern w:val="0"/>
                <w:szCs w:val="21"/>
              </w:rPr>
            </w:pPr>
            <w:permStart w:id="201" w:edGrp="everyone" w:colFirst="2" w:colLast="2"/>
            <w:r>
              <w:rPr>
                <w:rFonts w:hint="eastAsia" w:ascii="宋体" w:hAnsi="宋体" w:cs="宋体"/>
                <w:kern w:val="0"/>
                <w:szCs w:val="21"/>
              </w:rPr>
              <w:t>政府性基金预算财政拨款</w:t>
            </w:r>
          </w:p>
        </w:tc>
        <w:tc>
          <w:tcPr>
            <w:tcW w:w="678" w:type="dxa"/>
            <w:vAlign w:val="center"/>
          </w:tcPr>
          <w:p>
            <w:pPr>
              <w:widowControl/>
              <w:jc w:val="center"/>
              <w:rPr>
                <w:rFonts w:ascii="宋体" w:hAnsi="宋体" w:cs="宋体"/>
                <w:kern w:val="0"/>
                <w:szCs w:val="21"/>
              </w:rPr>
            </w:pPr>
            <w:r>
              <w:rPr>
                <w:rFonts w:hint="eastAsia" w:ascii="宋体" w:hAnsi="宋体" w:cs="宋体"/>
                <w:kern w:val="0"/>
                <w:szCs w:val="21"/>
              </w:rPr>
              <w:t>30</w:t>
            </w:r>
          </w:p>
        </w:tc>
        <w:tc>
          <w:tcPr>
            <w:tcW w:w="1337"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2462" w:type="dxa"/>
            <w:vAlign w:val="center"/>
          </w:tcPr>
          <w:p>
            <w:pPr>
              <w:widowControl/>
              <w:jc w:val="left"/>
              <w:rPr>
                <w:rFonts w:hint="eastAsia" w:ascii="宋体" w:hAnsi="宋体" w:cs="宋体"/>
                <w:kern w:val="0"/>
                <w:szCs w:val="21"/>
              </w:rPr>
            </w:pPr>
          </w:p>
        </w:tc>
        <w:tc>
          <w:tcPr>
            <w:tcW w:w="687" w:type="dxa"/>
            <w:vAlign w:val="center"/>
          </w:tcPr>
          <w:p>
            <w:pPr>
              <w:widowControl/>
              <w:jc w:val="center"/>
              <w:rPr>
                <w:rFonts w:ascii="宋体" w:hAnsi="宋体" w:cs="宋体"/>
                <w:kern w:val="0"/>
                <w:szCs w:val="21"/>
              </w:rPr>
            </w:pPr>
            <w:r>
              <w:rPr>
                <w:rFonts w:hint="eastAsia" w:ascii="宋体" w:hAnsi="宋体" w:cs="宋体"/>
                <w:kern w:val="0"/>
                <w:szCs w:val="21"/>
              </w:rPr>
              <w:t>62</w:t>
            </w:r>
          </w:p>
        </w:tc>
        <w:tc>
          <w:tcPr>
            <w:tcW w:w="1574" w:type="dxa"/>
            <w:vAlign w:val="center"/>
          </w:tcPr>
          <w:p>
            <w:pPr>
              <w:widowControl/>
              <w:jc w:val="right"/>
              <w:rPr>
                <w:rFonts w:hint="eastAsia" w:ascii="宋体" w:hAnsi="宋体" w:cs="宋体"/>
                <w:kern w:val="0"/>
                <w:szCs w:val="21"/>
              </w:rPr>
            </w:pPr>
          </w:p>
        </w:tc>
        <w:tc>
          <w:tcPr>
            <w:tcW w:w="1574" w:type="dxa"/>
            <w:vAlign w:val="center"/>
          </w:tcPr>
          <w:p>
            <w:pPr>
              <w:widowControl/>
              <w:jc w:val="right"/>
              <w:rPr>
                <w:rFonts w:hint="eastAsia" w:ascii="宋体" w:hAnsi="宋体" w:cs="宋体"/>
                <w:kern w:val="0"/>
                <w:szCs w:val="21"/>
              </w:rPr>
            </w:pPr>
          </w:p>
        </w:tc>
        <w:tc>
          <w:tcPr>
            <w:tcW w:w="1571" w:type="dxa"/>
            <w:vAlign w:val="center"/>
          </w:tcPr>
          <w:p>
            <w:pPr>
              <w:widowControl/>
              <w:jc w:val="right"/>
              <w:rPr>
                <w:rFonts w:hint="eastAsia" w:ascii="宋体" w:hAnsi="宋体" w:cs="宋体"/>
                <w:kern w:val="0"/>
                <w:szCs w:val="21"/>
              </w:rPr>
            </w:pPr>
            <w:r>
              <w:rPr>
                <w:rFonts w:hint="eastAsia" w:ascii="宋体" w:hAnsi="宋体" w:cs="宋体"/>
                <w:kern w:val="0"/>
                <w:szCs w:val="21"/>
              </w:rPr>
              <w:t>　</w:t>
            </w:r>
          </w:p>
        </w:tc>
        <w:tc>
          <w:tcPr>
            <w:tcW w:w="1563" w:type="dxa"/>
            <w:vAlign w:val="center"/>
          </w:tcPr>
          <w:p>
            <w:pPr>
              <w:widowControl/>
              <w:jc w:val="right"/>
              <w:rPr>
                <w:rFonts w:hint="eastAsia" w:ascii="宋体" w:hAnsi="宋体" w:cs="宋体"/>
                <w:kern w:val="0"/>
                <w:szCs w:val="21"/>
              </w:rPr>
            </w:pPr>
          </w:p>
        </w:tc>
      </w:tr>
      <w:permEnd w:id="201"/>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widowControl/>
              <w:ind w:firstLine="210" w:firstLineChars="100"/>
              <w:jc w:val="left"/>
              <w:rPr>
                <w:rFonts w:hint="eastAsia" w:ascii="宋体" w:hAnsi="宋体" w:cs="宋体"/>
                <w:kern w:val="0"/>
                <w:szCs w:val="21"/>
              </w:rPr>
            </w:pPr>
            <w:permStart w:id="202" w:edGrp="everyone" w:colFirst="2" w:colLast="2"/>
            <w:r>
              <w:rPr>
                <w:rFonts w:hint="eastAsia" w:ascii="宋体" w:hAnsi="宋体" w:cs="宋体"/>
                <w:kern w:val="0"/>
                <w:szCs w:val="21"/>
              </w:rPr>
              <w:t>国有资本经营预算财政拨款</w:t>
            </w:r>
          </w:p>
        </w:tc>
        <w:tc>
          <w:tcPr>
            <w:tcW w:w="678" w:type="dxa"/>
            <w:vAlign w:val="center"/>
          </w:tcPr>
          <w:p>
            <w:pPr>
              <w:widowControl/>
              <w:jc w:val="center"/>
              <w:rPr>
                <w:rFonts w:ascii="宋体" w:hAnsi="宋体" w:cs="宋体"/>
                <w:kern w:val="0"/>
                <w:szCs w:val="21"/>
              </w:rPr>
            </w:pPr>
            <w:r>
              <w:rPr>
                <w:rFonts w:hint="eastAsia" w:ascii="宋体" w:hAnsi="宋体" w:cs="宋体"/>
                <w:kern w:val="0"/>
                <w:szCs w:val="21"/>
              </w:rPr>
              <w:t>31</w:t>
            </w:r>
          </w:p>
        </w:tc>
        <w:tc>
          <w:tcPr>
            <w:tcW w:w="1337"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2462" w:type="dxa"/>
            <w:vAlign w:val="center"/>
          </w:tcPr>
          <w:p>
            <w:pPr>
              <w:widowControl/>
              <w:jc w:val="left"/>
              <w:rPr>
                <w:rFonts w:hint="eastAsia" w:ascii="宋体" w:hAnsi="宋体" w:cs="宋体"/>
                <w:kern w:val="0"/>
                <w:szCs w:val="21"/>
              </w:rPr>
            </w:pPr>
          </w:p>
        </w:tc>
        <w:tc>
          <w:tcPr>
            <w:tcW w:w="687" w:type="dxa"/>
            <w:vAlign w:val="center"/>
          </w:tcPr>
          <w:p>
            <w:pPr>
              <w:widowControl/>
              <w:jc w:val="center"/>
              <w:rPr>
                <w:rFonts w:ascii="宋体" w:hAnsi="宋体" w:cs="宋体"/>
                <w:kern w:val="0"/>
                <w:szCs w:val="21"/>
              </w:rPr>
            </w:pPr>
            <w:r>
              <w:rPr>
                <w:rFonts w:hint="eastAsia" w:ascii="宋体" w:hAnsi="宋体" w:cs="宋体"/>
                <w:kern w:val="0"/>
                <w:szCs w:val="21"/>
              </w:rPr>
              <w:t>63</w:t>
            </w:r>
          </w:p>
        </w:tc>
        <w:tc>
          <w:tcPr>
            <w:tcW w:w="1574" w:type="dxa"/>
            <w:vAlign w:val="center"/>
          </w:tcPr>
          <w:p>
            <w:pPr>
              <w:widowControl/>
              <w:jc w:val="right"/>
              <w:rPr>
                <w:rFonts w:hint="eastAsia" w:ascii="宋体" w:hAnsi="宋体" w:cs="宋体"/>
                <w:kern w:val="0"/>
                <w:szCs w:val="21"/>
              </w:rPr>
            </w:pPr>
          </w:p>
        </w:tc>
        <w:tc>
          <w:tcPr>
            <w:tcW w:w="1574" w:type="dxa"/>
            <w:vAlign w:val="center"/>
          </w:tcPr>
          <w:p>
            <w:pPr>
              <w:widowControl/>
              <w:jc w:val="right"/>
              <w:rPr>
                <w:rFonts w:hint="eastAsia" w:ascii="宋体" w:hAnsi="宋体" w:cs="宋体"/>
                <w:kern w:val="0"/>
                <w:szCs w:val="21"/>
              </w:rPr>
            </w:pPr>
          </w:p>
        </w:tc>
        <w:tc>
          <w:tcPr>
            <w:tcW w:w="1571" w:type="dxa"/>
            <w:vAlign w:val="center"/>
          </w:tcPr>
          <w:p>
            <w:pPr>
              <w:widowControl/>
              <w:jc w:val="right"/>
              <w:rPr>
                <w:rFonts w:hint="eastAsia" w:ascii="宋体" w:hAnsi="宋体" w:cs="宋体"/>
                <w:kern w:val="0"/>
                <w:szCs w:val="21"/>
              </w:rPr>
            </w:pPr>
          </w:p>
        </w:tc>
        <w:tc>
          <w:tcPr>
            <w:tcW w:w="1563" w:type="dxa"/>
            <w:vAlign w:val="center"/>
          </w:tcPr>
          <w:p>
            <w:pPr>
              <w:widowControl/>
              <w:jc w:val="right"/>
              <w:rPr>
                <w:rFonts w:hint="eastAsia" w:ascii="宋体" w:hAnsi="宋体" w:cs="宋体"/>
                <w:kern w:val="0"/>
                <w:szCs w:val="21"/>
              </w:rPr>
            </w:pPr>
          </w:p>
        </w:tc>
      </w:tr>
      <w:permEnd w:id="202"/>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widowControl/>
              <w:jc w:val="center"/>
              <w:rPr>
                <w:rFonts w:hint="eastAsia" w:ascii="宋体" w:hAnsi="宋体" w:cs="宋体"/>
                <w:b/>
                <w:bCs/>
                <w:kern w:val="0"/>
                <w:szCs w:val="21"/>
              </w:rPr>
            </w:pPr>
            <w:permStart w:id="203" w:edGrp="everyone" w:colFirst="2" w:colLast="2"/>
            <w:permStart w:id="204" w:edGrp="everyone" w:colFirst="5" w:colLast="5"/>
            <w:permStart w:id="205" w:edGrp="everyone" w:colFirst="6" w:colLast="6"/>
            <w:permStart w:id="206" w:edGrp="everyone" w:colFirst="7" w:colLast="7"/>
            <w:permStart w:id="207" w:edGrp="everyone" w:colFirst="8" w:colLast="8"/>
            <w:r>
              <w:rPr>
                <w:rFonts w:hint="eastAsia" w:ascii="宋体" w:hAnsi="宋体" w:cs="宋体"/>
                <w:b/>
                <w:bCs/>
                <w:kern w:val="0"/>
                <w:szCs w:val="21"/>
              </w:rPr>
              <w:t>总计</w:t>
            </w:r>
          </w:p>
        </w:tc>
        <w:tc>
          <w:tcPr>
            <w:tcW w:w="678" w:type="dxa"/>
            <w:vAlign w:val="center"/>
          </w:tcPr>
          <w:p>
            <w:pPr>
              <w:widowControl/>
              <w:jc w:val="center"/>
              <w:rPr>
                <w:rFonts w:ascii="宋体" w:hAnsi="宋体" w:cs="宋体"/>
                <w:kern w:val="0"/>
                <w:szCs w:val="21"/>
              </w:rPr>
            </w:pPr>
            <w:r>
              <w:rPr>
                <w:rFonts w:hint="eastAsia" w:ascii="宋体" w:hAnsi="宋体" w:cs="宋体"/>
                <w:kern w:val="0"/>
                <w:szCs w:val="21"/>
              </w:rPr>
              <w:t>32</w:t>
            </w:r>
          </w:p>
        </w:tc>
        <w:tc>
          <w:tcPr>
            <w:tcW w:w="1337" w:type="dxa"/>
            <w:vAlign w:val="center"/>
          </w:tcPr>
          <w:p>
            <w:pPr>
              <w:widowControl/>
              <w:jc w:val="right"/>
              <w:rPr>
                <w:rFonts w:hint="eastAsia" w:ascii="宋体" w:hAnsi="宋体" w:cs="宋体"/>
                <w:kern w:val="0"/>
                <w:szCs w:val="21"/>
              </w:rPr>
            </w:pPr>
            <w:r>
              <w:rPr>
                <w:rFonts w:ascii="宋体" w:hAnsi="宋体" w:cs="宋体"/>
                <w:kern w:val="0"/>
                <w:szCs w:val="21"/>
              </w:rPr>
              <w:t>3,724.60</w:t>
            </w:r>
          </w:p>
        </w:tc>
        <w:tc>
          <w:tcPr>
            <w:tcW w:w="2462" w:type="dxa"/>
            <w:vAlign w:val="center"/>
          </w:tcPr>
          <w:p>
            <w:pPr>
              <w:widowControl/>
              <w:jc w:val="center"/>
              <w:rPr>
                <w:rFonts w:hint="eastAsia" w:ascii="宋体" w:hAnsi="宋体" w:cs="宋体"/>
                <w:b/>
                <w:bCs/>
                <w:kern w:val="0"/>
                <w:szCs w:val="21"/>
              </w:rPr>
            </w:pPr>
            <w:r>
              <w:rPr>
                <w:rFonts w:hint="eastAsia" w:ascii="宋体" w:hAnsi="宋体" w:cs="宋体"/>
                <w:b/>
                <w:bCs/>
                <w:kern w:val="0"/>
                <w:szCs w:val="21"/>
              </w:rPr>
              <w:t>总计</w:t>
            </w:r>
          </w:p>
        </w:tc>
        <w:tc>
          <w:tcPr>
            <w:tcW w:w="687" w:type="dxa"/>
            <w:vAlign w:val="center"/>
          </w:tcPr>
          <w:p>
            <w:pPr>
              <w:widowControl/>
              <w:jc w:val="center"/>
              <w:rPr>
                <w:rFonts w:ascii="宋体" w:hAnsi="宋体" w:cs="宋体"/>
                <w:kern w:val="0"/>
                <w:szCs w:val="21"/>
              </w:rPr>
            </w:pPr>
            <w:r>
              <w:rPr>
                <w:rFonts w:hint="eastAsia" w:ascii="宋体" w:hAnsi="宋体" w:cs="宋体"/>
                <w:kern w:val="0"/>
                <w:szCs w:val="21"/>
              </w:rPr>
              <w:t>64</w:t>
            </w:r>
          </w:p>
        </w:tc>
        <w:tc>
          <w:tcPr>
            <w:tcW w:w="1574" w:type="dxa"/>
            <w:vAlign w:val="center"/>
          </w:tcPr>
          <w:p>
            <w:pPr>
              <w:widowControl/>
              <w:jc w:val="right"/>
              <w:rPr>
                <w:rFonts w:hint="eastAsia" w:ascii="宋体" w:hAnsi="宋体" w:cs="宋体"/>
                <w:kern w:val="0"/>
                <w:szCs w:val="21"/>
              </w:rPr>
            </w:pPr>
            <w:r>
              <w:rPr>
                <w:rFonts w:ascii="宋体" w:hAnsi="宋体" w:cs="宋体"/>
                <w:kern w:val="0"/>
                <w:szCs w:val="21"/>
              </w:rPr>
              <w:t>3,724.60</w:t>
            </w:r>
          </w:p>
        </w:tc>
        <w:tc>
          <w:tcPr>
            <w:tcW w:w="1574" w:type="dxa"/>
            <w:vAlign w:val="center"/>
          </w:tcPr>
          <w:p>
            <w:pPr>
              <w:widowControl/>
              <w:jc w:val="right"/>
              <w:rPr>
                <w:rFonts w:hint="eastAsia" w:ascii="宋体" w:hAnsi="宋体" w:cs="宋体"/>
                <w:kern w:val="0"/>
                <w:szCs w:val="21"/>
              </w:rPr>
            </w:pPr>
            <w:r>
              <w:rPr>
                <w:rFonts w:ascii="宋体" w:hAnsi="宋体" w:cs="宋体"/>
                <w:kern w:val="0"/>
                <w:szCs w:val="21"/>
              </w:rPr>
              <w:t>3,642.44</w:t>
            </w:r>
          </w:p>
        </w:tc>
        <w:tc>
          <w:tcPr>
            <w:tcW w:w="1571" w:type="dxa"/>
            <w:vAlign w:val="center"/>
          </w:tcPr>
          <w:p>
            <w:pPr>
              <w:widowControl/>
              <w:jc w:val="right"/>
              <w:rPr>
                <w:rFonts w:hint="eastAsia" w:ascii="宋体" w:hAnsi="宋体" w:cs="宋体"/>
                <w:kern w:val="0"/>
                <w:szCs w:val="21"/>
              </w:rPr>
            </w:pPr>
            <w:r>
              <w:rPr>
                <w:rFonts w:ascii="宋体" w:hAnsi="宋体" w:cs="宋体"/>
                <w:kern w:val="0"/>
                <w:szCs w:val="21"/>
              </w:rPr>
              <w:t>82.16</w:t>
            </w:r>
          </w:p>
        </w:tc>
        <w:tc>
          <w:tcPr>
            <w:tcW w:w="1563"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permEnd w:id="203"/>
      <w:permEnd w:id="204"/>
      <w:permEnd w:id="205"/>
      <w:permEnd w:id="206"/>
      <w:permEnd w:id="207"/>
    </w:tbl>
    <w:p>
      <w:pPr>
        <w:spacing w:line="360" w:lineRule="auto"/>
        <w:ind w:firstLine="420" w:firstLineChars="200"/>
        <w:rPr>
          <w:rFonts w:hint="eastAsia" w:ascii="宋体" w:hAnsi="宋体" w:cs="宋体"/>
          <w:sz w:val="28"/>
          <w:szCs w:val="28"/>
        </w:rPr>
      </w:pPr>
      <w:r>
        <w:rPr>
          <w:rFonts w:hint="eastAsia" w:ascii="宋体" w:hAnsi="宋体" w:cs="宋体"/>
          <w:szCs w:val="21"/>
        </w:rPr>
        <w:t>注：</w:t>
      </w:r>
      <w:bookmarkStart w:id="30" w:name="PO_part2Table1Remark4"/>
      <w:permStart w:id="208" w:edGrp="everyone"/>
      <w:r>
        <w:rPr>
          <w:rFonts w:hint="eastAsia" w:ascii="宋体" w:hAnsi="宋体" w:cs="宋体"/>
          <w:szCs w:val="21"/>
        </w:rPr>
        <w:t>本表反映部门本年度一般公共预算财政拨款、政府性基金预算财政拨款和国有资本经营预算财政拨款的总收支和年末结转结余情况。</w:t>
      </w:r>
      <w:permEnd w:id="208"/>
      <w:r>
        <w:rPr>
          <w:rFonts w:hint="eastAsia" w:ascii="宋体" w:hAnsi="宋体" w:cs="宋体"/>
          <w:szCs w:val="21"/>
        </w:rPr>
        <w:t xml:space="preserve"> </w:t>
      </w:r>
      <w:bookmarkEnd w:id="30"/>
      <w:r>
        <w:rPr>
          <w:rFonts w:hint="eastAsia" w:ascii="宋体" w:hAnsi="宋体" w:cs="宋体"/>
          <w:sz w:val="28"/>
          <w:szCs w:val="28"/>
        </w:rPr>
        <w:t xml:space="preserve"> </w:t>
      </w:r>
      <w:bookmarkEnd w:id="27"/>
    </w:p>
    <w:p>
      <w:pPr>
        <w:widowControl/>
        <w:spacing w:line="360" w:lineRule="auto"/>
        <w:ind w:firstLine="560" w:firstLineChars="200"/>
        <w:rPr>
          <w:rFonts w:hint="eastAsia" w:ascii="宋体" w:hAnsi="宋体" w:cs="宋体"/>
          <w:sz w:val="28"/>
          <w:szCs w:val="28"/>
        </w:rPr>
        <w:sectPr>
          <w:pgSz w:w="16838" w:h="11906" w:orient="landscape"/>
          <w:pgMar w:top="1531" w:right="1440" w:bottom="1531" w:left="1440" w:header="851" w:footer="992" w:gutter="0"/>
          <w:cols w:space="720" w:num="1"/>
          <w:docGrid w:type="lines" w:linePitch="312" w:charSpace="0"/>
        </w:sectPr>
      </w:pPr>
    </w:p>
    <w:p>
      <w:pPr>
        <w:spacing w:line="288" w:lineRule="auto"/>
        <w:rPr>
          <w:rFonts w:hint="eastAsia" w:ascii="宋体" w:hAnsi="宋体" w:cs="宋体"/>
        </w:rPr>
      </w:pPr>
      <w:bookmarkStart w:id="31" w:name="PO_part2Table5"/>
    </w:p>
    <w:tbl>
      <w:tblPr>
        <w:tblStyle w:val="6"/>
        <w:tblW w:w="14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3"/>
        <w:gridCol w:w="4196"/>
        <w:gridCol w:w="2835"/>
        <w:gridCol w:w="2835"/>
        <w:gridCol w:w="28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blHeader/>
        </w:trPr>
        <w:tc>
          <w:tcPr>
            <w:tcW w:w="14174" w:type="dxa"/>
            <w:gridSpan w:val="5"/>
            <w:tcBorders>
              <w:top w:val="nil"/>
              <w:left w:val="nil"/>
              <w:bottom w:val="nil"/>
              <w:right w:val="nil"/>
            </w:tcBorders>
            <w:vAlign w:val="center"/>
          </w:tcPr>
          <w:p>
            <w:pPr>
              <w:jc w:val="right"/>
              <w:rPr>
                <w:rFonts w:hint="eastAsia" w:ascii="宋体" w:hAnsi="宋体" w:cs="宋体"/>
              </w:rPr>
            </w:pPr>
            <w:r>
              <w:rPr>
                <w:rFonts w:hint="eastAsia" w:ascii="宋体" w:hAnsi="宋体" w:cs="宋体"/>
                <w:kern w:val="0"/>
                <w:sz w:val="20"/>
                <w:szCs w:val="20"/>
              </w:rPr>
              <w:t>表5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blHeader/>
        </w:trPr>
        <w:tc>
          <w:tcPr>
            <w:tcW w:w="14174" w:type="dxa"/>
            <w:gridSpan w:val="5"/>
            <w:tcBorders>
              <w:top w:val="nil"/>
              <w:left w:val="nil"/>
              <w:bottom w:val="nil"/>
              <w:right w:val="nil"/>
            </w:tcBorders>
          </w:tcPr>
          <w:p>
            <w:pPr>
              <w:jc w:val="center"/>
              <w:rPr>
                <w:rFonts w:hint="eastAsia" w:ascii="宋体" w:hAnsi="宋体" w:cs="宋体"/>
                <w:b/>
              </w:rPr>
            </w:pPr>
            <w:r>
              <w:rPr>
                <w:rFonts w:hint="eastAsia" w:ascii="宋体" w:hAnsi="宋体" w:cs="宋体"/>
                <w:b/>
                <w:kern w:val="0"/>
                <w:sz w:val="32"/>
                <w:szCs w:val="32"/>
              </w:rPr>
              <w:t>一般公共预算财政拨款支出决算表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blHeader/>
        </w:trPr>
        <w:tc>
          <w:tcPr>
            <w:tcW w:w="11339" w:type="dxa"/>
            <w:gridSpan w:val="4"/>
            <w:tcBorders>
              <w:top w:val="nil"/>
              <w:left w:val="nil"/>
              <w:bottom w:val="single" w:color="auto" w:sz="4" w:space="0"/>
              <w:right w:val="nil"/>
            </w:tcBorders>
            <w:vAlign w:val="center"/>
          </w:tcPr>
          <w:p>
            <w:pPr>
              <w:spacing w:line="288" w:lineRule="auto"/>
              <w:jc w:val="left"/>
              <w:rPr>
                <w:rFonts w:hint="eastAsia" w:ascii="宋体" w:hAnsi="宋体" w:cs="宋体"/>
                <w:sz w:val="28"/>
                <w:szCs w:val="28"/>
              </w:rPr>
            </w:pPr>
            <w:bookmarkStart w:id="32" w:name="PO_part2DivName5"/>
            <w:r>
              <w:rPr>
                <w:rFonts w:hint="eastAsia" w:ascii="宋体" w:hAnsi="宋体" w:cs="宋体"/>
                <w:kern w:val="0"/>
                <w:sz w:val="20"/>
                <w:szCs w:val="20"/>
              </w:rPr>
              <w:t xml:space="preserve"> </w:t>
            </w:r>
            <w:permStart w:id="209" w:edGrp="everyone"/>
            <w:r>
              <w:rPr>
                <w:rFonts w:hint="eastAsia" w:ascii="宋体" w:hAnsi="宋体" w:cs="宋体"/>
                <w:kern w:val="0"/>
                <w:sz w:val="20"/>
                <w:szCs w:val="20"/>
              </w:rPr>
              <w:t>部门</w:t>
            </w:r>
            <w:permEnd w:id="209"/>
            <w:r>
              <w:rPr>
                <w:rFonts w:hint="eastAsia" w:ascii="宋体" w:hAnsi="宋体" w:cs="宋体"/>
                <w:kern w:val="0"/>
                <w:sz w:val="11"/>
                <w:szCs w:val="11"/>
              </w:rPr>
              <w:t xml:space="preserve"> </w:t>
            </w:r>
            <w:bookmarkEnd w:id="32"/>
            <w:r>
              <w:rPr>
                <w:rFonts w:hint="eastAsia" w:ascii="宋体" w:hAnsi="宋体" w:cs="宋体"/>
                <w:kern w:val="0"/>
                <w:sz w:val="20"/>
                <w:szCs w:val="20"/>
              </w:rPr>
              <w:t>：</w:t>
            </w:r>
            <w:bookmarkStart w:id="33" w:name="PO_part2Table5DivName1"/>
            <w:permStart w:id="210" w:edGrp="everyone"/>
            <w:r>
              <w:rPr>
                <w:rFonts w:hint="eastAsia" w:ascii="宋体" w:hAnsi="宋体" w:cs="宋体"/>
                <w:kern w:val="0"/>
                <w:sz w:val="20"/>
                <w:szCs w:val="20"/>
              </w:rPr>
              <w:t>中共普宁市纪律检查委员会办公室</w:t>
            </w:r>
            <w:permEnd w:id="210"/>
            <w:r>
              <w:rPr>
                <w:rFonts w:hint="eastAsia" w:ascii="宋体" w:hAnsi="宋体" w:cs="宋体"/>
                <w:kern w:val="0"/>
                <w:sz w:val="20"/>
                <w:szCs w:val="20"/>
              </w:rPr>
              <w:t xml:space="preserve"> </w:t>
            </w:r>
            <w:bookmarkEnd w:id="33"/>
          </w:p>
        </w:tc>
        <w:tc>
          <w:tcPr>
            <w:tcW w:w="2835" w:type="dxa"/>
            <w:tcBorders>
              <w:top w:val="nil"/>
              <w:left w:val="nil"/>
              <w:bottom w:val="single" w:color="auto" w:sz="4" w:space="0"/>
              <w:right w:val="nil"/>
            </w:tcBorders>
            <w:vAlign w:val="center"/>
          </w:tcPr>
          <w:p>
            <w:pPr>
              <w:jc w:val="right"/>
              <w:rPr>
                <w:rFonts w:hint="eastAsia" w:ascii="宋体" w:hAnsi="宋体" w:cs="宋体"/>
              </w:rPr>
            </w:pPr>
            <w:r>
              <w:rPr>
                <w:rFonts w:hint="eastAsia" w:ascii="宋体" w:hAnsi="宋体" w:cs="宋体"/>
                <w:kern w:val="0"/>
                <w:sz w:val="20"/>
                <w:szCs w:val="20"/>
              </w:rPr>
              <w:t>单位：万元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blHeader/>
        </w:trPr>
        <w:tc>
          <w:tcPr>
            <w:tcW w:w="5669" w:type="dxa"/>
            <w:gridSpan w:val="2"/>
            <w:tcBorders>
              <w:top w:val="single" w:color="auto" w:sz="4" w:space="0"/>
            </w:tcBorders>
            <w:vAlign w:val="center"/>
          </w:tcPr>
          <w:p>
            <w:pPr>
              <w:jc w:val="center"/>
              <w:rPr>
                <w:rFonts w:hint="eastAsia" w:ascii="宋体" w:hAnsi="宋体" w:cs="宋体"/>
                <w:szCs w:val="21"/>
              </w:rPr>
            </w:pPr>
            <w:r>
              <w:rPr>
                <w:rFonts w:hint="eastAsia" w:ascii="宋体" w:hAnsi="宋体" w:cs="宋体"/>
                <w:kern w:val="0"/>
                <w:szCs w:val="21"/>
              </w:rPr>
              <w:t>项    目</w:t>
            </w:r>
          </w:p>
        </w:tc>
        <w:tc>
          <w:tcPr>
            <w:tcW w:w="2835" w:type="dxa"/>
            <w:vMerge w:val="restart"/>
            <w:tcBorders>
              <w:top w:val="single" w:color="auto" w:sz="4" w:space="0"/>
            </w:tcBorders>
            <w:vAlign w:val="center"/>
          </w:tcPr>
          <w:p>
            <w:pPr>
              <w:widowControl/>
              <w:jc w:val="center"/>
              <w:rPr>
                <w:rFonts w:hint="eastAsia" w:ascii="宋体" w:hAnsi="宋体" w:cs="宋体"/>
                <w:kern w:val="0"/>
                <w:szCs w:val="21"/>
              </w:rPr>
            </w:pPr>
            <w:r>
              <w:rPr>
                <w:rFonts w:hint="eastAsia" w:ascii="宋体" w:hAnsi="宋体" w:cs="宋体"/>
                <w:kern w:val="0"/>
                <w:szCs w:val="21"/>
              </w:rPr>
              <w:t>本年支出合计</w:t>
            </w:r>
          </w:p>
        </w:tc>
        <w:tc>
          <w:tcPr>
            <w:tcW w:w="2835" w:type="dxa"/>
            <w:vMerge w:val="restart"/>
            <w:tcBorders>
              <w:top w:val="single" w:color="auto" w:sz="4" w:space="0"/>
            </w:tcBorders>
            <w:vAlign w:val="center"/>
          </w:tcPr>
          <w:p>
            <w:pPr>
              <w:widowControl/>
              <w:jc w:val="center"/>
              <w:rPr>
                <w:rFonts w:hint="eastAsia" w:ascii="宋体" w:hAnsi="宋体" w:cs="宋体"/>
                <w:kern w:val="0"/>
                <w:szCs w:val="21"/>
              </w:rPr>
            </w:pPr>
            <w:r>
              <w:rPr>
                <w:rFonts w:hint="eastAsia" w:ascii="宋体" w:hAnsi="宋体" w:cs="宋体"/>
                <w:kern w:val="0"/>
                <w:szCs w:val="21"/>
              </w:rPr>
              <w:t>基本支出</w:t>
            </w:r>
          </w:p>
        </w:tc>
        <w:tc>
          <w:tcPr>
            <w:tcW w:w="2835" w:type="dxa"/>
            <w:vMerge w:val="restart"/>
            <w:tcBorders>
              <w:top w:val="single" w:color="auto" w:sz="4" w:space="0"/>
            </w:tcBorders>
            <w:vAlign w:val="center"/>
          </w:tcPr>
          <w:p>
            <w:pPr>
              <w:widowControl/>
              <w:jc w:val="center"/>
              <w:rPr>
                <w:rFonts w:hint="eastAsia" w:ascii="宋体" w:hAnsi="宋体" w:cs="宋体"/>
                <w:kern w:val="0"/>
                <w:szCs w:val="21"/>
              </w:rPr>
            </w:pPr>
            <w:r>
              <w:rPr>
                <w:rFonts w:hint="eastAsia" w:ascii="宋体" w:hAnsi="宋体" w:cs="宋体"/>
                <w:kern w:val="0"/>
                <w:szCs w:val="21"/>
              </w:rPr>
              <w:t>项目支出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blHeader/>
        </w:trPr>
        <w:tc>
          <w:tcPr>
            <w:tcW w:w="1473" w:type="dxa"/>
          </w:tcPr>
          <w:p>
            <w:pPr>
              <w:widowControl/>
              <w:rPr>
                <w:rFonts w:hint="eastAsia" w:ascii="宋体" w:hAnsi="宋体" w:cs="宋体"/>
                <w:kern w:val="0"/>
                <w:szCs w:val="21"/>
              </w:rPr>
            </w:pPr>
            <w:r>
              <w:rPr>
                <w:rFonts w:hint="eastAsia" w:ascii="宋体" w:hAnsi="宋体" w:cs="宋体"/>
                <w:kern w:val="0"/>
                <w:szCs w:val="21"/>
              </w:rPr>
              <w:t>功能分类</w:t>
            </w:r>
          </w:p>
          <w:p>
            <w:pPr>
              <w:rPr>
                <w:rFonts w:hint="eastAsia" w:ascii="宋体" w:hAnsi="宋体" w:cs="宋体"/>
                <w:szCs w:val="21"/>
              </w:rPr>
            </w:pPr>
            <w:r>
              <w:rPr>
                <w:rFonts w:hint="eastAsia" w:ascii="宋体" w:hAnsi="宋体" w:cs="宋体"/>
                <w:kern w:val="0"/>
                <w:szCs w:val="21"/>
              </w:rPr>
              <w:t>科目编码</w:t>
            </w:r>
          </w:p>
        </w:tc>
        <w:tc>
          <w:tcPr>
            <w:tcW w:w="4196" w:type="dxa"/>
            <w:vAlign w:val="center"/>
          </w:tcPr>
          <w:p>
            <w:pPr>
              <w:jc w:val="center"/>
              <w:rPr>
                <w:rFonts w:hint="eastAsia" w:ascii="宋体" w:hAnsi="宋体" w:cs="宋体"/>
                <w:szCs w:val="21"/>
              </w:rPr>
            </w:pPr>
            <w:r>
              <w:rPr>
                <w:rFonts w:hint="eastAsia" w:ascii="宋体" w:hAnsi="宋体" w:cs="宋体"/>
                <w:kern w:val="0"/>
                <w:szCs w:val="21"/>
              </w:rPr>
              <w:t>科目名称</w:t>
            </w:r>
          </w:p>
        </w:tc>
        <w:tc>
          <w:tcPr>
            <w:tcW w:w="2835" w:type="dxa"/>
            <w:vMerge w:val="continue"/>
          </w:tcPr>
          <w:p>
            <w:pPr>
              <w:spacing w:line="288" w:lineRule="auto"/>
              <w:rPr>
                <w:rFonts w:hint="eastAsia" w:ascii="宋体" w:hAnsi="宋体" w:cs="宋体"/>
                <w:szCs w:val="21"/>
              </w:rPr>
            </w:pPr>
          </w:p>
        </w:tc>
        <w:tc>
          <w:tcPr>
            <w:tcW w:w="2835" w:type="dxa"/>
            <w:vMerge w:val="continue"/>
          </w:tcPr>
          <w:p>
            <w:pPr>
              <w:spacing w:line="288" w:lineRule="auto"/>
              <w:rPr>
                <w:rFonts w:hint="eastAsia" w:ascii="宋体" w:hAnsi="宋体" w:cs="宋体"/>
                <w:szCs w:val="21"/>
              </w:rPr>
            </w:pPr>
          </w:p>
        </w:tc>
        <w:tc>
          <w:tcPr>
            <w:tcW w:w="2835" w:type="dxa"/>
            <w:vMerge w:val="continue"/>
          </w:tcPr>
          <w:p>
            <w:pPr>
              <w:spacing w:line="288" w:lineRule="auto"/>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blHeader/>
        </w:trPr>
        <w:tc>
          <w:tcPr>
            <w:tcW w:w="5669" w:type="dxa"/>
            <w:gridSpan w:val="2"/>
            <w:vAlign w:val="center"/>
          </w:tcPr>
          <w:p>
            <w:pPr>
              <w:jc w:val="center"/>
              <w:rPr>
                <w:rFonts w:hint="eastAsia" w:ascii="宋体" w:hAnsi="宋体" w:cs="宋体"/>
                <w:szCs w:val="21"/>
              </w:rPr>
            </w:pPr>
            <w:r>
              <w:rPr>
                <w:rFonts w:hint="eastAsia" w:ascii="宋体" w:hAnsi="宋体" w:cs="宋体"/>
                <w:kern w:val="0"/>
                <w:szCs w:val="21"/>
              </w:rPr>
              <w:t>栏次</w:t>
            </w:r>
          </w:p>
        </w:tc>
        <w:tc>
          <w:tcPr>
            <w:tcW w:w="2835" w:type="dxa"/>
            <w:vAlign w:val="center"/>
          </w:tcPr>
          <w:p>
            <w:pPr>
              <w:widowControl/>
              <w:jc w:val="center"/>
              <w:rPr>
                <w:rFonts w:hint="eastAsia" w:ascii="宋体" w:hAnsi="宋体" w:cs="宋体"/>
                <w:kern w:val="0"/>
                <w:szCs w:val="21"/>
              </w:rPr>
            </w:pPr>
            <w:r>
              <w:rPr>
                <w:rFonts w:hint="eastAsia" w:ascii="宋体" w:hAnsi="宋体" w:cs="宋体"/>
                <w:kern w:val="0"/>
                <w:szCs w:val="21"/>
              </w:rPr>
              <w:t>1</w:t>
            </w:r>
          </w:p>
        </w:tc>
        <w:tc>
          <w:tcPr>
            <w:tcW w:w="2835" w:type="dxa"/>
            <w:vAlign w:val="center"/>
          </w:tcPr>
          <w:p>
            <w:pPr>
              <w:widowControl/>
              <w:jc w:val="center"/>
              <w:rPr>
                <w:rFonts w:hint="eastAsia" w:ascii="宋体" w:hAnsi="宋体" w:cs="宋体"/>
                <w:kern w:val="0"/>
                <w:szCs w:val="21"/>
              </w:rPr>
            </w:pPr>
            <w:r>
              <w:rPr>
                <w:rFonts w:hint="eastAsia" w:ascii="宋体" w:hAnsi="宋体" w:cs="宋体"/>
                <w:kern w:val="0"/>
                <w:szCs w:val="21"/>
              </w:rPr>
              <w:t>2</w:t>
            </w:r>
          </w:p>
        </w:tc>
        <w:tc>
          <w:tcPr>
            <w:tcW w:w="2835" w:type="dxa"/>
            <w:vAlign w:val="center"/>
          </w:tcPr>
          <w:p>
            <w:pPr>
              <w:widowControl/>
              <w:jc w:val="center"/>
              <w:rPr>
                <w:rFonts w:hint="eastAsia" w:ascii="宋体" w:hAnsi="宋体" w:cs="宋体"/>
                <w:kern w:val="0"/>
                <w:szCs w:val="21"/>
              </w:rPr>
            </w:pPr>
            <w:r>
              <w:rPr>
                <w:rFonts w:hint="eastAsia" w:ascii="宋体" w:hAnsi="宋体" w:cs="宋体"/>
                <w:kern w:val="0"/>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blHeader/>
        </w:trPr>
        <w:tc>
          <w:tcPr>
            <w:tcW w:w="1473" w:type="dxa"/>
          </w:tcPr>
          <w:p>
            <w:pPr>
              <w:jc w:val="center"/>
              <w:rPr>
                <w:rFonts w:hint="eastAsia" w:ascii="宋体" w:hAnsi="宋体" w:cs="宋体"/>
                <w:szCs w:val="21"/>
              </w:rPr>
            </w:pPr>
            <w:permStart w:id="211" w:edGrp="everyone" w:colFirst="2" w:colLast="2"/>
            <w:permStart w:id="212" w:edGrp="everyone" w:colFirst="3" w:colLast="3"/>
            <w:permStart w:id="213" w:edGrp="everyone" w:colFirst="4" w:colLast="4"/>
          </w:p>
        </w:tc>
        <w:tc>
          <w:tcPr>
            <w:tcW w:w="4196" w:type="dxa"/>
            <w:vAlign w:val="center"/>
          </w:tcPr>
          <w:p>
            <w:pPr>
              <w:jc w:val="center"/>
              <w:rPr>
                <w:rFonts w:hint="eastAsia" w:ascii="宋体" w:hAnsi="宋体" w:cs="宋体"/>
                <w:szCs w:val="21"/>
              </w:rPr>
            </w:pPr>
            <w:r>
              <w:rPr>
                <w:rFonts w:hint="eastAsia" w:ascii="宋体" w:hAnsi="宋体" w:cs="宋体"/>
                <w:szCs w:val="21"/>
              </w:rPr>
              <w:t>合计</w:t>
            </w:r>
          </w:p>
        </w:tc>
        <w:tc>
          <w:tcPr>
            <w:tcW w:w="2835" w:type="dxa"/>
            <w:vAlign w:val="center"/>
          </w:tcPr>
          <w:p>
            <w:pPr>
              <w:widowControl/>
              <w:jc w:val="right"/>
              <w:rPr>
                <w:rFonts w:hint="eastAsia" w:ascii="宋体" w:hAnsi="宋体" w:cs="宋体"/>
                <w:kern w:val="0"/>
                <w:szCs w:val="21"/>
              </w:rPr>
            </w:pPr>
            <w:r>
              <w:rPr>
                <w:rFonts w:ascii="宋体" w:hAnsi="宋体" w:cs="宋体"/>
                <w:kern w:val="0"/>
                <w:szCs w:val="21"/>
              </w:rPr>
              <w:t>3,338.12</w:t>
            </w:r>
          </w:p>
        </w:tc>
        <w:tc>
          <w:tcPr>
            <w:tcW w:w="2835" w:type="dxa"/>
            <w:vAlign w:val="center"/>
          </w:tcPr>
          <w:p>
            <w:pPr>
              <w:widowControl/>
              <w:jc w:val="right"/>
              <w:rPr>
                <w:rFonts w:hint="eastAsia" w:ascii="宋体" w:hAnsi="宋体" w:cs="宋体"/>
                <w:kern w:val="0"/>
                <w:szCs w:val="21"/>
              </w:rPr>
            </w:pPr>
            <w:r>
              <w:rPr>
                <w:rFonts w:ascii="宋体" w:hAnsi="宋体" w:cs="宋体"/>
                <w:kern w:val="0"/>
                <w:szCs w:val="21"/>
              </w:rPr>
              <w:t>2,534.67</w:t>
            </w:r>
          </w:p>
        </w:tc>
        <w:tc>
          <w:tcPr>
            <w:tcW w:w="2835" w:type="dxa"/>
            <w:vAlign w:val="center"/>
          </w:tcPr>
          <w:p>
            <w:pPr>
              <w:widowControl/>
              <w:jc w:val="right"/>
              <w:rPr>
                <w:rFonts w:hint="eastAsia" w:ascii="宋体" w:hAnsi="宋体" w:cs="宋体"/>
                <w:kern w:val="0"/>
                <w:szCs w:val="21"/>
              </w:rPr>
            </w:pPr>
            <w:r>
              <w:rPr>
                <w:rFonts w:ascii="宋体" w:hAnsi="宋体" w:cs="宋体"/>
                <w:kern w:val="0"/>
                <w:szCs w:val="21"/>
              </w:rPr>
              <w:t>803.45</w:t>
            </w:r>
          </w:p>
        </w:tc>
      </w:tr>
      <w:permEnd w:id="211"/>
      <w:permEnd w:id="212"/>
      <w:permEnd w:id="213"/>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rPr>
        <w:tc>
          <w:tcPr>
            <w:tcW w:w="1473" w:type="dxa"/>
            <w:vAlign w:val="center"/>
          </w:tcPr>
          <w:p>
            <w:pPr>
              <w:widowControl/>
              <w:jc w:val="left"/>
              <w:rPr>
                <w:rFonts w:hint="eastAsia" w:ascii="宋体" w:hAnsi="宋体" w:cs="宋体"/>
                <w:kern w:val="0"/>
                <w:szCs w:val="21"/>
              </w:rPr>
            </w:pPr>
            <w:permStart w:id="214" w:edGrp="everyone"/>
            <w:r>
              <w:rPr>
                <w:rFonts w:ascii="宋体" w:hAnsi="宋体" w:cs="宋体"/>
                <w:kern w:val="0"/>
                <w:szCs w:val="21"/>
              </w:rPr>
              <w:t>201</w:t>
            </w:r>
          </w:p>
        </w:tc>
        <w:tc>
          <w:tcPr>
            <w:tcW w:w="4196" w:type="dxa"/>
            <w:vAlign w:val="center"/>
          </w:tcPr>
          <w:p>
            <w:pPr>
              <w:widowControl/>
              <w:jc w:val="left"/>
              <w:rPr>
                <w:rFonts w:hint="eastAsia" w:ascii="宋体" w:hAnsi="宋体" w:cs="宋体"/>
                <w:kern w:val="0"/>
                <w:szCs w:val="21"/>
              </w:rPr>
            </w:pPr>
            <w:r>
              <w:rPr>
                <w:rFonts w:hint="eastAsia" w:ascii="宋体" w:hAnsi="宋体" w:cs="宋体"/>
                <w:kern w:val="0"/>
                <w:szCs w:val="21"/>
              </w:rPr>
              <w:t>一般公共服务支出</w:t>
            </w:r>
          </w:p>
        </w:tc>
        <w:tc>
          <w:tcPr>
            <w:tcW w:w="2835" w:type="dxa"/>
            <w:vAlign w:val="center"/>
          </w:tcPr>
          <w:p>
            <w:pPr>
              <w:widowControl/>
              <w:jc w:val="right"/>
              <w:rPr>
                <w:rFonts w:hint="eastAsia" w:ascii="宋体" w:hAnsi="宋体" w:cs="宋体"/>
                <w:kern w:val="0"/>
                <w:szCs w:val="21"/>
              </w:rPr>
            </w:pPr>
            <w:r>
              <w:rPr>
                <w:rFonts w:ascii="宋体" w:hAnsi="宋体" w:cs="宋体"/>
                <w:kern w:val="0"/>
                <w:szCs w:val="21"/>
              </w:rPr>
              <w:t>2,869.30</w:t>
            </w:r>
          </w:p>
        </w:tc>
        <w:tc>
          <w:tcPr>
            <w:tcW w:w="2835" w:type="dxa"/>
            <w:vAlign w:val="center"/>
          </w:tcPr>
          <w:p>
            <w:pPr>
              <w:widowControl/>
              <w:jc w:val="right"/>
              <w:rPr>
                <w:rFonts w:hint="eastAsia" w:ascii="宋体" w:hAnsi="宋体" w:cs="宋体"/>
                <w:kern w:val="0"/>
                <w:szCs w:val="21"/>
              </w:rPr>
            </w:pPr>
            <w:r>
              <w:rPr>
                <w:rFonts w:ascii="宋体" w:hAnsi="宋体" w:cs="宋体"/>
                <w:kern w:val="0"/>
                <w:szCs w:val="21"/>
              </w:rPr>
              <w:t>2,065.85</w:t>
            </w:r>
          </w:p>
        </w:tc>
        <w:tc>
          <w:tcPr>
            <w:tcW w:w="2835" w:type="dxa"/>
            <w:vAlign w:val="center"/>
          </w:tcPr>
          <w:p>
            <w:pPr>
              <w:widowControl/>
              <w:jc w:val="right"/>
              <w:rPr>
                <w:rFonts w:hint="eastAsia" w:ascii="宋体" w:hAnsi="宋体" w:cs="宋体"/>
                <w:kern w:val="0"/>
                <w:szCs w:val="21"/>
              </w:rPr>
            </w:pPr>
            <w:r>
              <w:rPr>
                <w:rFonts w:ascii="宋体" w:hAnsi="宋体" w:cs="宋体"/>
                <w:kern w:val="0"/>
                <w:szCs w:val="21"/>
              </w:rPr>
              <w:t>803.45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rPr>
        <w:tc>
          <w:tcPr>
            <w:tcW w:w="1473" w:type="dxa"/>
            <w:vAlign w:val="center"/>
          </w:tcPr>
          <w:p>
            <w:pPr>
              <w:widowControl/>
              <w:jc w:val="left"/>
              <w:rPr>
                <w:rFonts w:hint="eastAsia" w:ascii="宋体" w:hAnsi="宋体" w:cs="宋体"/>
                <w:kern w:val="0"/>
                <w:szCs w:val="21"/>
              </w:rPr>
            </w:pPr>
            <w:r>
              <w:rPr>
                <w:rFonts w:ascii="宋体" w:hAnsi="宋体" w:cs="宋体"/>
                <w:kern w:val="0"/>
                <w:szCs w:val="21"/>
              </w:rPr>
              <w:t>20111</w:t>
            </w:r>
          </w:p>
        </w:tc>
        <w:tc>
          <w:tcPr>
            <w:tcW w:w="4196" w:type="dxa"/>
            <w:vAlign w:val="center"/>
          </w:tcPr>
          <w:p>
            <w:pPr>
              <w:widowControl/>
              <w:jc w:val="left"/>
              <w:rPr>
                <w:rFonts w:hint="eastAsia" w:ascii="宋体" w:hAnsi="宋体" w:cs="宋体"/>
                <w:kern w:val="0"/>
                <w:szCs w:val="21"/>
              </w:rPr>
            </w:pPr>
            <w:r>
              <w:rPr>
                <w:rFonts w:hint="eastAsia" w:ascii="宋体" w:hAnsi="宋体" w:cs="宋体"/>
                <w:kern w:val="0"/>
                <w:szCs w:val="21"/>
              </w:rPr>
              <w:t>纪检监察事务</w:t>
            </w:r>
          </w:p>
        </w:tc>
        <w:tc>
          <w:tcPr>
            <w:tcW w:w="2835" w:type="dxa"/>
            <w:vAlign w:val="center"/>
          </w:tcPr>
          <w:p>
            <w:pPr>
              <w:widowControl/>
              <w:jc w:val="right"/>
              <w:rPr>
                <w:rFonts w:hint="eastAsia" w:ascii="宋体" w:hAnsi="宋体" w:cs="宋体"/>
                <w:kern w:val="0"/>
                <w:szCs w:val="21"/>
              </w:rPr>
            </w:pPr>
            <w:r>
              <w:rPr>
                <w:rFonts w:ascii="宋体" w:hAnsi="宋体" w:cs="宋体"/>
                <w:kern w:val="0"/>
                <w:szCs w:val="21"/>
              </w:rPr>
              <w:t>2,869.30</w:t>
            </w:r>
          </w:p>
        </w:tc>
        <w:tc>
          <w:tcPr>
            <w:tcW w:w="2835" w:type="dxa"/>
            <w:vAlign w:val="center"/>
          </w:tcPr>
          <w:p>
            <w:pPr>
              <w:widowControl/>
              <w:jc w:val="right"/>
              <w:rPr>
                <w:rFonts w:hint="eastAsia" w:ascii="宋体" w:hAnsi="宋体" w:cs="宋体"/>
                <w:kern w:val="0"/>
                <w:szCs w:val="21"/>
              </w:rPr>
            </w:pPr>
            <w:r>
              <w:rPr>
                <w:rFonts w:ascii="宋体" w:hAnsi="宋体" w:cs="宋体"/>
                <w:kern w:val="0"/>
                <w:szCs w:val="21"/>
              </w:rPr>
              <w:t>2,065.85</w:t>
            </w:r>
          </w:p>
        </w:tc>
        <w:tc>
          <w:tcPr>
            <w:tcW w:w="2835" w:type="dxa"/>
            <w:vAlign w:val="center"/>
          </w:tcPr>
          <w:p>
            <w:pPr>
              <w:widowControl/>
              <w:jc w:val="right"/>
              <w:rPr>
                <w:rFonts w:hint="eastAsia" w:ascii="宋体" w:hAnsi="宋体" w:cs="宋体"/>
                <w:kern w:val="0"/>
                <w:szCs w:val="21"/>
              </w:rPr>
            </w:pPr>
            <w:r>
              <w:rPr>
                <w:rFonts w:ascii="宋体" w:hAnsi="宋体" w:cs="宋体"/>
                <w:kern w:val="0"/>
                <w:szCs w:val="21"/>
              </w:rPr>
              <w:t>803.45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rPr>
        <w:tc>
          <w:tcPr>
            <w:tcW w:w="1473" w:type="dxa"/>
            <w:vAlign w:val="center"/>
          </w:tcPr>
          <w:p>
            <w:pPr>
              <w:widowControl/>
              <w:jc w:val="left"/>
              <w:rPr>
                <w:rFonts w:hint="eastAsia" w:ascii="宋体" w:hAnsi="宋体" w:cs="宋体"/>
                <w:kern w:val="0"/>
                <w:szCs w:val="21"/>
              </w:rPr>
            </w:pPr>
            <w:r>
              <w:rPr>
                <w:rFonts w:ascii="宋体" w:hAnsi="宋体" w:cs="宋体"/>
                <w:kern w:val="0"/>
                <w:szCs w:val="21"/>
              </w:rPr>
              <w:t>2011101</w:t>
            </w:r>
          </w:p>
        </w:tc>
        <w:tc>
          <w:tcPr>
            <w:tcW w:w="4196" w:type="dxa"/>
            <w:vAlign w:val="center"/>
          </w:tcPr>
          <w:p>
            <w:pPr>
              <w:widowControl/>
              <w:jc w:val="left"/>
              <w:rPr>
                <w:rFonts w:hint="eastAsia" w:ascii="宋体" w:hAnsi="宋体" w:cs="宋体"/>
                <w:kern w:val="0"/>
                <w:szCs w:val="21"/>
              </w:rPr>
            </w:pPr>
            <w:r>
              <w:rPr>
                <w:rFonts w:hint="eastAsia" w:ascii="宋体" w:hAnsi="宋体" w:cs="宋体"/>
                <w:kern w:val="0"/>
                <w:szCs w:val="21"/>
              </w:rPr>
              <w:t>行政运行</w:t>
            </w:r>
          </w:p>
        </w:tc>
        <w:tc>
          <w:tcPr>
            <w:tcW w:w="2835" w:type="dxa"/>
            <w:vAlign w:val="center"/>
          </w:tcPr>
          <w:p>
            <w:pPr>
              <w:widowControl/>
              <w:jc w:val="right"/>
              <w:rPr>
                <w:rFonts w:hint="eastAsia" w:ascii="宋体" w:hAnsi="宋体" w:cs="宋体"/>
                <w:kern w:val="0"/>
                <w:szCs w:val="21"/>
              </w:rPr>
            </w:pPr>
            <w:r>
              <w:rPr>
                <w:rFonts w:ascii="宋体" w:hAnsi="宋体" w:cs="宋体"/>
                <w:kern w:val="0"/>
                <w:szCs w:val="21"/>
              </w:rPr>
              <w:t>2,009.79</w:t>
            </w:r>
          </w:p>
        </w:tc>
        <w:tc>
          <w:tcPr>
            <w:tcW w:w="2835" w:type="dxa"/>
            <w:vAlign w:val="center"/>
          </w:tcPr>
          <w:p>
            <w:pPr>
              <w:widowControl/>
              <w:jc w:val="right"/>
              <w:rPr>
                <w:rFonts w:hint="eastAsia" w:ascii="宋体" w:hAnsi="宋体" w:cs="宋体"/>
                <w:kern w:val="0"/>
                <w:szCs w:val="21"/>
              </w:rPr>
            </w:pPr>
            <w:r>
              <w:rPr>
                <w:rFonts w:ascii="宋体" w:hAnsi="宋体" w:cs="宋体"/>
                <w:kern w:val="0"/>
                <w:szCs w:val="21"/>
              </w:rPr>
              <w:t>1,983.66</w:t>
            </w:r>
          </w:p>
        </w:tc>
        <w:tc>
          <w:tcPr>
            <w:tcW w:w="2835" w:type="dxa"/>
            <w:vAlign w:val="center"/>
          </w:tcPr>
          <w:p>
            <w:pPr>
              <w:widowControl/>
              <w:jc w:val="right"/>
              <w:rPr>
                <w:rFonts w:hint="eastAsia" w:ascii="宋体" w:hAnsi="宋体" w:cs="宋体"/>
                <w:kern w:val="0"/>
                <w:szCs w:val="21"/>
              </w:rPr>
            </w:pPr>
            <w:r>
              <w:rPr>
                <w:rFonts w:ascii="宋体" w:hAnsi="宋体" w:cs="宋体"/>
                <w:kern w:val="0"/>
                <w:szCs w:val="21"/>
              </w:rPr>
              <w:t>26.12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rPr>
        <w:tc>
          <w:tcPr>
            <w:tcW w:w="1473" w:type="dxa"/>
            <w:vAlign w:val="center"/>
          </w:tcPr>
          <w:p>
            <w:pPr>
              <w:widowControl/>
              <w:jc w:val="left"/>
              <w:rPr>
                <w:rFonts w:hint="eastAsia" w:ascii="宋体" w:hAnsi="宋体" w:cs="宋体"/>
                <w:kern w:val="0"/>
                <w:szCs w:val="21"/>
              </w:rPr>
            </w:pPr>
            <w:r>
              <w:rPr>
                <w:rFonts w:ascii="宋体" w:hAnsi="宋体" w:cs="宋体"/>
                <w:kern w:val="0"/>
                <w:szCs w:val="21"/>
              </w:rPr>
              <w:t>2011199</w:t>
            </w:r>
          </w:p>
        </w:tc>
        <w:tc>
          <w:tcPr>
            <w:tcW w:w="4196" w:type="dxa"/>
            <w:vAlign w:val="center"/>
          </w:tcPr>
          <w:p>
            <w:pPr>
              <w:widowControl/>
              <w:jc w:val="left"/>
              <w:rPr>
                <w:rFonts w:hint="eastAsia" w:ascii="宋体" w:hAnsi="宋体" w:cs="宋体"/>
                <w:kern w:val="0"/>
                <w:szCs w:val="21"/>
              </w:rPr>
            </w:pPr>
            <w:r>
              <w:rPr>
                <w:rFonts w:hint="eastAsia" w:ascii="宋体" w:hAnsi="宋体" w:cs="宋体"/>
                <w:kern w:val="0"/>
                <w:szCs w:val="21"/>
              </w:rPr>
              <w:t>其他纪检监察事务支出</w:t>
            </w:r>
          </w:p>
        </w:tc>
        <w:tc>
          <w:tcPr>
            <w:tcW w:w="2835" w:type="dxa"/>
            <w:vAlign w:val="center"/>
          </w:tcPr>
          <w:p>
            <w:pPr>
              <w:widowControl/>
              <w:jc w:val="right"/>
              <w:rPr>
                <w:rFonts w:hint="eastAsia" w:ascii="宋体" w:hAnsi="宋体" w:cs="宋体"/>
                <w:kern w:val="0"/>
                <w:szCs w:val="21"/>
              </w:rPr>
            </w:pPr>
            <w:r>
              <w:rPr>
                <w:rFonts w:ascii="宋体" w:hAnsi="宋体" w:cs="宋体"/>
                <w:kern w:val="0"/>
                <w:szCs w:val="21"/>
              </w:rPr>
              <w:t>859.51</w:t>
            </w:r>
          </w:p>
        </w:tc>
        <w:tc>
          <w:tcPr>
            <w:tcW w:w="2835" w:type="dxa"/>
            <w:vAlign w:val="center"/>
          </w:tcPr>
          <w:p>
            <w:pPr>
              <w:widowControl/>
              <w:jc w:val="right"/>
              <w:rPr>
                <w:rFonts w:hint="eastAsia" w:ascii="宋体" w:hAnsi="宋体" w:cs="宋体"/>
                <w:kern w:val="0"/>
                <w:szCs w:val="21"/>
              </w:rPr>
            </w:pPr>
            <w:r>
              <w:rPr>
                <w:rFonts w:ascii="宋体" w:hAnsi="宋体" w:cs="宋体"/>
                <w:kern w:val="0"/>
                <w:szCs w:val="21"/>
              </w:rPr>
              <w:t>82.19</w:t>
            </w:r>
          </w:p>
        </w:tc>
        <w:tc>
          <w:tcPr>
            <w:tcW w:w="2835" w:type="dxa"/>
            <w:vAlign w:val="center"/>
          </w:tcPr>
          <w:p>
            <w:pPr>
              <w:widowControl/>
              <w:jc w:val="right"/>
              <w:rPr>
                <w:rFonts w:hint="eastAsia" w:ascii="宋体" w:hAnsi="宋体" w:cs="宋体"/>
                <w:kern w:val="0"/>
                <w:szCs w:val="21"/>
              </w:rPr>
            </w:pPr>
            <w:r>
              <w:rPr>
                <w:rFonts w:ascii="宋体" w:hAnsi="宋体" w:cs="宋体"/>
                <w:kern w:val="0"/>
                <w:szCs w:val="21"/>
              </w:rPr>
              <w:t>777.32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rPr>
        <w:tc>
          <w:tcPr>
            <w:tcW w:w="1473" w:type="dxa"/>
            <w:vAlign w:val="center"/>
          </w:tcPr>
          <w:p>
            <w:pPr>
              <w:widowControl/>
              <w:jc w:val="left"/>
              <w:rPr>
                <w:rFonts w:hint="eastAsia" w:ascii="宋体" w:hAnsi="宋体" w:cs="宋体"/>
                <w:kern w:val="0"/>
                <w:szCs w:val="21"/>
              </w:rPr>
            </w:pPr>
            <w:r>
              <w:rPr>
                <w:rFonts w:ascii="宋体" w:hAnsi="宋体" w:cs="宋体"/>
                <w:kern w:val="0"/>
                <w:szCs w:val="21"/>
              </w:rPr>
              <w:t>208</w:t>
            </w:r>
          </w:p>
        </w:tc>
        <w:tc>
          <w:tcPr>
            <w:tcW w:w="4196" w:type="dxa"/>
            <w:vAlign w:val="center"/>
          </w:tcPr>
          <w:p>
            <w:pPr>
              <w:widowControl/>
              <w:jc w:val="left"/>
              <w:rPr>
                <w:rFonts w:hint="eastAsia" w:ascii="宋体" w:hAnsi="宋体" w:cs="宋体"/>
                <w:kern w:val="0"/>
                <w:szCs w:val="21"/>
              </w:rPr>
            </w:pPr>
            <w:r>
              <w:rPr>
                <w:rFonts w:hint="eastAsia" w:ascii="宋体" w:hAnsi="宋体" w:cs="宋体"/>
                <w:kern w:val="0"/>
                <w:szCs w:val="21"/>
              </w:rPr>
              <w:t>社会保障和就业支出</w:t>
            </w:r>
          </w:p>
        </w:tc>
        <w:tc>
          <w:tcPr>
            <w:tcW w:w="2835" w:type="dxa"/>
            <w:vAlign w:val="center"/>
          </w:tcPr>
          <w:p>
            <w:pPr>
              <w:widowControl/>
              <w:jc w:val="right"/>
              <w:rPr>
                <w:rFonts w:hint="eastAsia" w:ascii="宋体" w:hAnsi="宋体" w:cs="宋体"/>
                <w:kern w:val="0"/>
                <w:szCs w:val="21"/>
              </w:rPr>
            </w:pPr>
            <w:r>
              <w:rPr>
                <w:rFonts w:ascii="宋体" w:hAnsi="宋体" w:cs="宋体"/>
                <w:kern w:val="0"/>
                <w:szCs w:val="21"/>
              </w:rPr>
              <w:t>284.67</w:t>
            </w:r>
          </w:p>
        </w:tc>
        <w:tc>
          <w:tcPr>
            <w:tcW w:w="2835" w:type="dxa"/>
            <w:vAlign w:val="center"/>
          </w:tcPr>
          <w:p>
            <w:pPr>
              <w:widowControl/>
              <w:jc w:val="right"/>
              <w:rPr>
                <w:rFonts w:hint="eastAsia" w:ascii="宋体" w:hAnsi="宋体" w:cs="宋体"/>
                <w:kern w:val="0"/>
                <w:szCs w:val="21"/>
              </w:rPr>
            </w:pPr>
            <w:r>
              <w:rPr>
                <w:rFonts w:ascii="宋体" w:hAnsi="宋体" w:cs="宋体"/>
                <w:kern w:val="0"/>
                <w:szCs w:val="21"/>
              </w:rPr>
              <w:t>284.67</w:t>
            </w:r>
          </w:p>
        </w:tc>
        <w:tc>
          <w:tcPr>
            <w:tcW w:w="2835"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rPr>
        <w:tc>
          <w:tcPr>
            <w:tcW w:w="1473" w:type="dxa"/>
            <w:vAlign w:val="center"/>
          </w:tcPr>
          <w:p>
            <w:pPr>
              <w:widowControl/>
              <w:jc w:val="left"/>
              <w:rPr>
                <w:rFonts w:hint="eastAsia" w:ascii="宋体" w:hAnsi="宋体" w:cs="宋体"/>
                <w:kern w:val="0"/>
                <w:szCs w:val="21"/>
              </w:rPr>
            </w:pPr>
            <w:r>
              <w:rPr>
                <w:rFonts w:ascii="宋体" w:hAnsi="宋体" w:cs="宋体"/>
                <w:kern w:val="0"/>
                <w:szCs w:val="21"/>
              </w:rPr>
              <w:t>20805</w:t>
            </w:r>
          </w:p>
        </w:tc>
        <w:tc>
          <w:tcPr>
            <w:tcW w:w="4196" w:type="dxa"/>
            <w:vAlign w:val="center"/>
          </w:tcPr>
          <w:p>
            <w:pPr>
              <w:widowControl/>
              <w:jc w:val="left"/>
              <w:rPr>
                <w:rFonts w:hint="eastAsia" w:ascii="宋体" w:hAnsi="宋体" w:cs="宋体"/>
                <w:kern w:val="0"/>
                <w:szCs w:val="21"/>
              </w:rPr>
            </w:pPr>
            <w:r>
              <w:rPr>
                <w:rFonts w:hint="eastAsia" w:ascii="宋体" w:hAnsi="宋体" w:cs="宋体"/>
                <w:kern w:val="0"/>
                <w:szCs w:val="21"/>
              </w:rPr>
              <w:t>行政事业单位养老支出</w:t>
            </w:r>
          </w:p>
        </w:tc>
        <w:tc>
          <w:tcPr>
            <w:tcW w:w="2835" w:type="dxa"/>
            <w:vAlign w:val="center"/>
          </w:tcPr>
          <w:p>
            <w:pPr>
              <w:widowControl/>
              <w:jc w:val="right"/>
              <w:rPr>
                <w:rFonts w:hint="eastAsia" w:ascii="宋体" w:hAnsi="宋体" w:cs="宋体"/>
                <w:kern w:val="0"/>
                <w:szCs w:val="21"/>
              </w:rPr>
            </w:pPr>
            <w:r>
              <w:rPr>
                <w:rFonts w:ascii="宋体" w:hAnsi="宋体" w:cs="宋体"/>
                <w:kern w:val="0"/>
                <w:szCs w:val="21"/>
              </w:rPr>
              <w:t>284.67</w:t>
            </w:r>
          </w:p>
        </w:tc>
        <w:tc>
          <w:tcPr>
            <w:tcW w:w="2835" w:type="dxa"/>
            <w:vAlign w:val="center"/>
          </w:tcPr>
          <w:p>
            <w:pPr>
              <w:widowControl/>
              <w:jc w:val="right"/>
              <w:rPr>
                <w:rFonts w:hint="eastAsia" w:ascii="宋体" w:hAnsi="宋体" w:cs="宋体"/>
                <w:kern w:val="0"/>
                <w:szCs w:val="21"/>
              </w:rPr>
            </w:pPr>
            <w:r>
              <w:rPr>
                <w:rFonts w:ascii="宋体" w:hAnsi="宋体" w:cs="宋体"/>
                <w:kern w:val="0"/>
                <w:szCs w:val="21"/>
              </w:rPr>
              <w:t>284.67</w:t>
            </w:r>
          </w:p>
        </w:tc>
        <w:tc>
          <w:tcPr>
            <w:tcW w:w="2835"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rPr>
        <w:tc>
          <w:tcPr>
            <w:tcW w:w="1473" w:type="dxa"/>
            <w:vAlign w:val="center"/>
          </w:tcPr>
          <w:p>
            <w:pPr>
              <w:widowControl/>
              <w:jc w:val="left"/>
              <w:rPr>
                <w:rFonts w:hint="eastAsia" w:ascii="宋体" w:hAnsi="宋体" w:cs="宋体"/>
                <w:kern w:val="0"/>
                <w:szCs w:val="21"/>
              </w:rPr>
            </w:pPr>
            <w:r>
              <w:rPr>
                <w:rFonts w:ascii="宋体" w:hAnsi="宋体" w:cs="宋体"/>
                <w:kern w:val="0"/>
                <w:szCs w:val="21"/>
              </w:rPr>
              <w:t>2080501</w:t>
            </w:r>
          </w:p>
        </w:tc>
        <w:tc>
          <w:tcPr>
            <w:tcW w:w="4196" w:type="dxa"/>
            <w:vAlign w:val="center"/>
          </w:tcPr>
          <w:p>
            <w:pPr>
              <w:widowControl/>
              <w:jc w:val="left"/>
              <w:rPr>
                <w:rFonts w:hint="eastAsia" w:ascii="宋体" w:hAnsi="宋体" w:cs="宋体"/>
                <w:kern w:val="0"/>
                <w:szCs w:val="21"/>
              </w:rPr>
            </w:pPr>
            <w:r>
              <w:rPr>
                <w:rFonts w:hint="eastAsia" w:ascii="宋体" w:hAnsi="宋体" w:cs="宋体"/>
                <w:kern w:val="0"/>
                <w:szCs w:val="21"/>
              </w:rPr>
              <w:t>行政单位离退休</w:t>
            </w:r>
          </w:p>
        </w:tc>
        <w:tc>
          <w:tcPr>
            <w:tcW w:w="2835" w:type="dxa"/>
            <w:vAlign w:val="center"/>
          </w:tcPr>
          <w:p>
            <w:pPr>
              <w:widowControl/>
              <w:jc w:val="right"/>
              <w:rPr>
                <w:rFonts w:hint="eastAsia" w:ascii="宋体" w:hAnsi="宋体" w:cs="宋体"/>
                <w:kern w:val="0"/>
                <w:szCs w:val="21"/>
              </w:rPr>
            </w:pPr>
            <w:r>
              <w:rPr>
                <w:rFonts w:ascii="宋体" w:hAnsi="宋体" w:cs="宋体"/>
                <w:kern w:val="0"/>
                <w:szCs w:val="21"/>
              </w:rPr>
              <w:t>14.56</w:t>
            </w:r>
          </w:p>
        </w:tc>
        <w:tc>
          <w:tcPr>
            <w:tcW w:w="2835" w:type="dxa"/>
            <w:vAlign w:val="center"/>
          </w:tcPr>
          <w:p>
            <w:pPr>
              <w:widowControl/>
              <w:jc w:val="right"/>
              <w:rPr>
                <w:rFonts w:hint="eastAsia" w:ascii="宋体" w:hAnsi="宋体" w:cs="宋体"/>
                <w:kern w:val="0"/>
                <w:szCs w:val="21"/>
              </w:rPr>
            </w:pPr>
            <w:r>
              <w:rPr>
                <w:rFonts w:ascii="宋体" w:hAnsi="宋体" w:cs="宋体"/>
                <w:kern w:val="0"/>
                <w:szCs w:val="21"/>
              </w:rPr>
              <w:t>14.56</w:t>
            </w:r>
          </w:p>
        </w:tc>
        <w:tc>
          <w:tcPr>
            <w:tcW w:w="2835"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rPr>
        <w:tc>
          <w:tcPr>
            <w:tcW w:w="1473" w:type="dxa"/>
            <w:vAlign w:val="center"/>
          </w:tcPr>
          <w:p>
            <w:pPr>
              <w:widowControl/>
              <w:jc w:val="left"/>
              <w:rPr>
                <w:rFonts w:hint="eastAsia" w:ascii="宋体" w:hAnsi="宋体" w:cs="宋体"/>
                <w:kern w:val="0"/>
                <w:szCs w:val="21"/>
              </w:rPr>
            </w:pPr>
            <w:r>
              <w:rPr>
                <w:rFonts w:ascii="宋体" w:hAnsi="宋体" w:cs="宋体"/>
                <w:kern w:val="0"/>
                <w:szCs w:val="21"/>
              </w:rPr>
              <w:t>2080505</w:t>
            </w:r>
          </w:p>
        </w:tc>
        <w:tc>
          <w:tcPr>
            <w:tcW w:w="4196" w:type="dxa"/>
            <w:vAlign w:val="center"/>
          </w:tcPr>
          <w:p>
            <w:pPr>
              <w:widowControl/>
              <w:jc w:val="left"/>
              <w:rPr>
                <w:rFonts w:hint="eastAsia" w:ascii="宋体" w:hAnsi="宋体" w:cs="宋体"/>
                <w:kern w:val="0"/>
                <w:szCs w:val="21"/>
              </w:rPr>
            </w:pPr>
            <w:r>
              <w:rPr>
                <w:rFonts w:hint="eastAsia" w:ascii="宋体" w:hAnsi="宋体" w:cs="宋体"/>
                <w:kern w:val="0"/>
                <w:szCs w:val="21"/>
              </w:rPr>
              <w:t>机关事业单位基本养老保险缴费支出</w:t>
            </w:r>
          </w:p>
        </w:tc>
        <w:tc>
          <w:tcPr>
            <w:tcW w:w="2835" w:type="dxa"/>
            <w:vAlign w:val="center"/>
          </w:tcPr>
          <w:p>
            <w:pPr>
              <w:widowControl/>
              <w:jc w:val="right"/>
              <w:rPr>
                <w:rFonts w:hint="eastAsia" w:ascii="宋体" w:hAnsi="宋体" w:cs="宋体"/>
                <w:kern w:val="0"/>
                <w:szCs w:val="21"/>
              </w:rPr>
            </w:pPr>
            <w:r>
              <w:rPr>
                <w:rFonts w:ascii="宋体" w:hAnsi="宋体" w:cs="宋体"/>
                <w:kern w:val="0"/>
                <w:szCs w:val="21"/>
              </w:rPr>
              <w:t>172.83</w:t>
            </w:r>
          </w:p>
        </w:tc>
        <w:tc>
          <w:tcPr>
            <w:tcW w:w="2835" w:type="dxa"/>
            <w:vAlign w:val="center"/>
          </w:tcPr>
          <w:p>
            <w:pPr>
              <w:widowControl/>
              <w:jc w:val="right"/>
              <w:rPr>
                <w:rFonts w:hint="eastAsia" w:ascii="宋体" w:hAnsi="宋体" w:cs="宋体"/>
                <w:kern w:val="0"/>
                <w:szCs w:val="21"/>
              </w:rPr>
            </w:pPr>
            <w:r>
              <w:rPr>
                <w:rFonts w:ascii="宋体" w:hAnsi="宋体" w:cs="宋体"/>
                <w:kern w:val="0"/>
                <w:szCs w:val="21"/>
              </w:rPr>
              <w:t>172.83</w:t>
            </w:r>
          </w:p>
        </w:tc>
        <w:tc>
          <w:tcPr>
            <w:tcW w:w="2835"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rPr>
        <w:tc>
          <w:tcPr>
            <w:tcW w:w="1473" w:type="dxa"/>
            <w:vAlign w:val="center"/>
          </w:tcPr>
          <w:p>
            <w:pPr>
              <w:widowControl/>
              <w:jc w:val="left"/>
              <w:rPr>
                <w:rFonts w:hint="eastAsia" w:ascii="宋体" w:hAnsi="宋体" w:cs="宋体"/>
                <w:kern w:val="0"/>
                <w:szCs w:val="21"/>
              </w:rPr>
            </w:pPr>
            <w:r>
              <w:rPr>
                <w:rFonts w:ascii="宋体" w:hAnsi="宋体" w:cs="宋体"/>
                <w:kern w:val="0"/>
                <w:szCs w:val="21"/>
              </w:rPr>
              <w:t>2080506</w:t>
            </w:r>
          </w:p>
        </w:tc>
        <w:tc>
          <w:tcPr>
            <w:tcW w:w="4196" w:type="dxa"/>
            <w:vAlign w:val="center"/>
          </w:tcPr>
          <w:p>
            <w:pPr>
              <w:widowControl/>
              <w:jc w:val="left"/>
              <w:rPr>
                <w:rFonts w:hint="eastAsia" w:ascii="宋体" w:hAnsi="宋体" w:cs="宋体"/>
                <w:kern w:val="0"/>
                <w:szCs w:val="21"/>
              </w:rPr>
            </w:pPr>
            <w:r>
              <w:rPr>
                <w:rFonts w:hint="eastAsia" w:ascii="宋体" w:hAnsi="宋体" w:cs="宋体"/>
                <w:kern w:val="0"/>
                <w:szCs w:val="21"/>
              </w:rPr>
              <w:t>机关事业单位职业年金缴费支出</w:t>
            </w:r>
          </w:p>
        </w:tc>
        <w:tc>
          <w:tcPr>
            <w:tcW w:w="2835" w:type="dxa"/>
            <w:vAlign w:val="center"/>
          </w:tcPr>
          <w:p>
            <w:pPr>
              <w:widowControl/>
              <w:jc w:val="right"/>
              <w:rPr>
                <w:rFonts w:hint="eastAsia" w:ascii="宋体" w:hAnsi="宋体" w:cs="宋体"/>
                <w:kern w:val="0"/>
                <w:szCs w:val="21"/>
              </w:rPr>
            </w:pPr>
            <w:r>
              <w:rPr>
                <w:rFonts w:ascii="宋体" w:hAnsi="宋体" w:cs="宋体"/>
                <w:kern w:val="0"/>
                <w:szCs w:val="21"/>
              </w:rPr>
              <w:t>86.41</w:t>
            </w:r>
          </w:p>
        </w:tc>
        <w:tc>
          <w:tcPr>
            <w:tcW w:w="2835" w:type="dxa"/>
            <w:vAlign w:val="center"/>
          </w:tcPr>
          <w:p>
            <w:pPr>
              <w:widowControl/>
              <w:jc w:val="right"/>
              <w:rPr>
                <w:rFonts w:hint="eastAsia" w:ascii="宋体" w:hAnsi="宋体" w:cs="宋体"/>
                <w:kern w:val="0"/>
                <w:szCs w:val="21"/>
              </w:rPr>
            </w:pPr>
            <w:r>
              <w:rPr>
                <w:rFonts w:ascii="宋体" w:hAnsi="宋体" w:cs="宋体"/>
                <w:kern w:val="0"/>
                <w:szCs w:val="21"/>
              </w:rPr>
              <w:t>86.41</w:t>
            </w:r>
          </w:p>
        </w:tc>
        <w:tc>
          <w:tcPr>
            <w:tcW w:w="2835"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rPr>
        <w:tc>
          <w:tcPr>
            <w:tcW w:w="1473" w:type="dxa"/>
            <w:vAlign w:val="center"/>
          </w:tcPr>
          <w:p>
            <w:pPr>
              <w:widowControl/>
              <w:jc w:val="left"/>
              <w:rPr>
                <w:rFonts w:hint="eastAsia" w:ascii="宋体" w:hAnsi="宋体" w:cs="宋体"/>
                <w:kern w:val="0"/>
                <w:szCs w:val="21"/>
              </w:rPr>
            </w:pPr>
            <w:r>
              <w:rPr>
                <w:rFonts w:ascii="宋体" w:hAnsi="宋体" w:cs="宋体"/>
                <w:kern w:val="0"/>
                <w:szCs w:val="21"/>
              </w:rPr>
              <w:t>2080599</w:t>
            </w:r>
          </w:p>
        </w:tc>
        <w:tc>
          <w:tcPr>
            <w:tcW w:w="4196" w:type="dxa"/>
            <w:vAlign w:val="center"/>
          </w:tcPr>
          <w:p>
            <w:pPr>
              <w:widowControl/>
              <w:jc w:val="left"/>
              <w:rPr>
                <w:rFonts w:hint="eastAsia" w:ascii="宋体" w:hAnsi="宋体" w:cs="宋体"/>
                <w:kern w:val="0"/>
                <w:szCs w:val="21"/>
              </w:rPr>
            </w:pPr>
            <w:r>
              <w:rPr>
                <w:rFonts w:hint="eastAsia" w:ascii="宋体" w:hAnsi="宋体" w:cs="宋体"/>
                <w:kern w:val="0"/>
                <w:szCs w:val="21"/>
              </w:rPr>
              <w:t>其他行政事业单位养老支出</w:t>
            </w:r>
          </w:p>
        </w:tc>
        <w:tc>
          <w:tcPr>
            <w:tcW w:w="2835" w:type="dxa"/>
            <w:vAlign w:val="center"/>
          </w:tcPr>
          <w:p>
            <w:pPr>
              <w:widowControl/>
              <w:jc w:val="right"/>
              <w:rPr>
                <w:rFonts w:hint="eastAsia" w:ascii="宋体" w:hAnsi="宋体" w:cs="宋体"/>
                <w:kern w:val="0"/>
                <w:szCs w:val="21"/>
              </w:rPr>
            </w:pPr>
            <w:r>
              <w:rPr>
                <w:rFonts w:ascii="宋体" w:hAnsi="宋体" w:cs="宋体"/>
                <w:kern w:val="0"/>
                <w:szCs w:val="21"/>
              </w:rPr>
              <w:t>10.88</w:t>
            </w:r>
          </w:p>
        </w:tc>
        <w:tc>
          <w:tcPr>
            <w:tcW w:w="2835" w:type="dxa"/>
            <w:vAlign w:val="center"/>
          </w:tcPr>
          <w:p>
            <w:pPr>
              <w:widowControl/>
              <w:jc w:val="right"/>
              <w:rPr>
                <w:rFonts w:hint="eastAsia" w:ascii="宋体" w:hAnsi="宋体" w:cs="宋体"/>
                <w:kern w:val="0"/>
                <w:szCs w:val="21"/>
              </w:rPr>
            </w:pPr>
            <w:r>
              <w:rPr>
                <w:rFonts w:ascii="宋体" w:hAnsi="宋体" w:cs="宋体"/>
                <w:kern w:val="0"/>
                <w:szCs w:val="21"/>
              </w:rPr>
              <w:t>10.88</w:t>
            </w:r>
          </w:p>
        </w:tc>
        <w:tc>
          <w:tcPr>
            <w:tcW w:w="2835"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rPr>
        <w:tc>
          <w:tcPr>
            <w:tcW w:w="1473" w:type="dxa"/>
            <w:vAlign w:val="center"/>
          </w:tcPr>
          <w:p>
            <w:pPr>
              <w:widowControl/>
              <w:jc w:val="left"/>
              <w:rPr>
                <w:rFonts w:hint="eastAsia" w:ascii="宋体" w:hAnsi="宋体" w:cs="宋体"/>
                <w:kern w:val="0"/>
                <w:szCs w:val="21"/>
              </w:rPr>
            </w:pPr>
            <w:r>
              <w:rPr>
                <w:rFonts w:ascii="宋体" w:hAnsi="宋体" w:cs="宋体"/>
                <w:kern w:val="0"/>
                <w:szCs w:val="21"/>
              </w:rPr>
              <w:t>210</w:t>
            </w:r>
          </w:p>
        </w:tc>
        <w:tc>
          <w:tcPr>
            <w:tcW w:w="4196" w:type="dxa"/>
            <w:vAlign w:val="center"/>
          </w:tcPr>
          <w:p>
            <w:pPr>
              <w:widowControl/>
              <w:jc w:val="left"/>
              <w:rPr>
                <w:rFonts w:hint="eastAsia" w:ascii="宋体" w:hAnsi="宋体" w:cs="宋体"/>
                <w:kern w:val="0"/>
                <w:szCs w:val="21"/>
              </w:rPr>
            </w:pPr>
            <w:r>
              <w:rPr>
                <w:rFonts w:hint="eastAsia" w:ascii="宋体" w:hAnsi="宋体" w:cs="宋体"/>
                <w:kern w:val="0"/>
                <w:szCs w:val="21"/>
              </w:rPr>
              <w:t>卫生健康支出</w:t>
            </w:r>
          </w:p>
        </w:tc>
        <w:tc>
          <w:tcPr>
            <w:tcW w:w="2835" w:type="dxa"/>
            <w:vAlign w:val="center"/>
          </w:tcPr>
          <w:p>
            <w:pPr>
              <w:widowControl/>
              <w:jc w:val="right"/>
              <w:rPr>
                <w:rFonts w:hint="eastAsia" w:ascii="宋体" w:hAnsi="宋体" w:cs="宋体"/>
                <w:kern w:val="0"/>
                <w:szCs w:val="21"/>
              </w:rPr>
            </w:pPr>
            <w:r>
              <w:rPr>
                <w:rFonts w:ascii="宋体" w:hAnsi="宋体" w:cs="宋体"/>
                <w:kern w:val="0"/>
                <w:szCs w:val="21"/>
              </w:rPr>
              <w:t>45.12</w:t>
            </w:r>
          </w:p>
        </w:tc>
        <w:tc>
          <w:tcPr>
            <w:tcW w:w="2835" w:type="dxa"/>
            <w:vAlign w:val="center"/>
          </w:tcPr>
          <w:p>
            <w:pPr>
              <w:widowControl/>
              <w:jc w:val="right"/>
              <w:rPr>
                <w:rFonts w:hint="eastAsia" w:ascii="宋体" w:hAnsi="宋体" w:cs="宋体"/>
                <w:kern w:val="0"/>
                <w:szCs w:val="21"/>
              </w:rPr>
            </w:pPr>
            <w:r>
              <w:rPr>
                <w:rFonts w:ascii="宋体" w:hAnsi="宋体" w:cs="宋体"/>
                <w:kern w:val="0"/>
                <w:szCs w:val="21"/>
              </w:rPr>
              <w:t>45.12</w:t>
            </w:r>
          </w:p>
        </w:tc>
        <w:tc>
          <w:tcPr>
            <w:tcW w:w="2835"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rPr>
        <w:tc>
          <w:tcPr>
            <w:tcW w:w="1473" w:type="dxa"/>
            <w:vAlign w:val="center"/>
          </w:tcPr>
          <w:p>
            <w:pPr>
              <w:widowControl/>
              <w:jc w:val="left"/>
              <w:rPr>
                <w:rFonts w:hint="eastAsia" w:ascii="宋体" w:hAnsi="宋体" w:cs="宋体"/>
                <w:kern w:val="0"/>
                <w:szCs w:val="21"/>
              </w:rPr>
            </w:pPr>
            <w:r>
              <w:rPr>
                <w:rFonts w:ascii="宋体" w:hAnsi="宋体" w:cs="宋体"/>
                <w:kern w:val="0"/>
                <w:szCs w:val="21"/>
              </w:rPr>
              <w:t>21011</w:t>
            </w:r>
          </w:p>
        </w:tc>
        <w:tc>
          <w:tcPr>
            <w:tcW w:w="4196" w:type="dxa"/>
            <w:vAlign w:val="center"/>
          </w:tcPr>
          <w:p>
            <w:pPr>
              <w:widowControl/>
              <w:jc w:val="left"/>
              <w:rPr>
                <w:rFonts w:hint="eastAsia" w:ascii="宋体" w:hAnsi="宋体" w:cs="宋体"/>
                <w:kern w:val="0"/>
                <w:szCs w:val="21"/>
              </w:rPr>
            </w:pPr>
            <w:r>
              <w:rPr>
                <w:rFonts w:hint="eastAsia" w:ascii="宋体" w:hAnsi="宋体" w:cs="宋体"/>
                <w:kern w:val="0"/>
                <w:szCs w:val="21"/>
              </w:rPr>
              <w:t>行政事业单位医疗</w:t>
            </w:r>
          </w:p>
        </w:tc>
        <w:tc>
          <w:tcPr>
            <w:tcW w:w="2835" w:type="dxa"/>
            <w:vAlign w:val="center"/>
          </w:tcPr>
          <w:p>
            <w:pPr>
              <w:widowControl/>
              <w:jc w:val="right"/>
              <w:rPr>
                <w:rFonts w:hint="eastAsia" w:ascii="宋体" w:hAnsi="宋体" w:cs="宋体"/>
                <w:kern w:val="0"/>
                <w:szCs w:val="21"/>
              </w:rPr>
            </w:pPr>
            <w:r>
              <w:rPr>
                <w:rFonts w:ascii="宋体" w:hAnsi="宋体" w:cs="宋体"/>
                <w:kern w:val="0"/>
                <w:szCs w:val="21"/>
              </w:rPr>
              <w:t>45.12</w:t>
            </w:r>
          </w:p>
        </w:tc>
        <w:tc>
          <w:tcPr>
            <w:tcW w:w="2835" w:type="dxa"/>
            <w:vAlign w:val="center"/>
          </w:tcPr>
          <w:p>
            <w:pPr>
              <w:widowControl/>
              <w:jc w:val="right"/>
              <w:rPr>
                <w:rFonts w:hint="eastAsia" w:ascii="宋体" w:hAnsi="宋体" w:cs="宋体"/>
                <w:kern w:val="0"/>
                <w:szCs w:val="21"/>
              </w:rPr>
            </w:pPr>
            <w:r>
              <w:rPr>
                <w:rFonts w:ascii="宋体" w:hAnsi="宋体" w:cs="宋体"/>
                <w:kern w:val="0"/>
                <w:szCs w:val="21"/>
              </w:rPr>
              <w:t>45.12</w:t>
            </w:r>
          </w:p>
        </w:tc>
        <w:tc>
          <w:tcPr>
            <w:tcW w:w="2835"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rPr>
        <w:tc>
          <w:tcPr>
            <w:tcW w:w="1473" w:type="dxa"/>
            <w:vAlign w:val="center"/>
          </w:tcPr>
          <w:p>
            <w:pPr>
              <w:widowControl/>
              <w:jc w:val="left"/>
              <w:rPr>
                <w:rFonts w:hint="eastAsia" w:ascii="宋体" w:hAnsi="宋体" w:cs="宋体"/>
                <w:kern w:val="0"/>
                <w:szCs w:val="21"/>
              </w:rPr>
            </w:pPr>
            <w:r>
              <w:rPr>
                <w:rFonts w:ascii="宋体" w:hAnsi="宋体" w:cs="宋体"/>
                <w:kern w:val="0"/>
                <w:szCs w:val="21"/>
              </w:rPr>
              <w:t>2101199</w:t>
            </w:r>
          </w:p>
        </w:tc>
        <w:tc>
          <w:tcPr>
            <w:tcW w:w="4196" w:type="dxa"/>
            <w:vAlign w:val="center"/>
          </w:tcPr>
          <w:p>
            <w:pPr>
              <w:widowControl/>
              <w:jc w:val="left"/>
              <w:rPr>
                <w:rFonts w:hint="eastAsia" w:ascii="宋体" w:hAnsi="宋体" w:cs="宋体"/>
                <w:kern w:val="0"/>
                <w:szCs w:val="21"/>
              </w:rPr>
            </w:pPr>
            <w:r>
              <w:rPr>
                <w:rFonts w:hint="eastAsia" w:ascii="宋体" w:hAnsi="宋体" w:cs="宋体"/>
                <w:kern w:val="0"/>
                <w:szCs w:val="21"/>
              </w:rPr>
              <w:t>其他行政事业单位医疗支出</w:t>
            </w:r>
          </w:p>
        </w:tc>
        <w:tc>
          <w:tcPr>
            <w:tcW w:w="2835" w:type="dxa"/>
            <w:vAlign w:val="center"/>
          </w:tcPr>
          <w:p>
            <w:pPr>
              <w:widowControl/>
              <w:jc w:val="right"/>
              <w:rPr>
                <w:rFonts w:hint="eastAsia" w:ascii="宋体" w:hAnsi="宋体" w:cs="宋体"/>
                <w:kern w:val="0"/>
                <w:szCs w:val="21"/>
              </w:rPr>
            </w:pPr>
            <w:r>
              <w:rPr>
                <w:rFonts w:ascii="宋体" w:hAnsi="宋体" w:cs="宋体"/>
                <w:kern w:val="0"/>
                <w:szCs w:val="21"/>
              </w:rPr>
              <w:t>45.12</w:t>
            </w:r>
          </w:p>
        </w:tc>
        <w:tc>
          <w:tcPr>
            <w:tcW w:w="2835" w:type="dxa"/>
            <w:vAlign w:val="center"/>
          </w:tcPr>
          <w:p>
            <w:pPr>
              <w:widowControl/>
              <w:jc w:val="right"/>
              <w:rPr>
                <w:rFonts w:hint="eastAsia" w:ascii="宋体" w:hAnsi="宋体" w:cs="宋体"/>
                <w:kern w:val="0"/>
                <w:szCs w:val="21"/>
              </w:rPr>
            </w:pPr>
            <w:r>
              <w:rPr>
                <w:rFonts w:ascii="宋体" w:hAnsi="宋体" w:cs="宋体"/>
                <w:kern w:val="0"/>
                <w:szCs w:val="21"/>
              </w:rPr>
              <w:t>45.12</w:t>
            </w:r>
          </w:p>
        </w:tc>
        <w:tc>
          <w:tcPr>
            <w:tcW w:w="2835"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rPr>
        <w:tc>
          <w:tcPr>
            <w:tcW w:w="1473" w:type="dxa"/>
            <w:vAlign w:val="center"/>
          </w:tcPr>
          <w:p>
            <w:pPr>
              <w:widowControl/>
              <w:jc w:val="left"/>
              <w:rPr>
                <w:rFonts w:hint="eastAsia" w:ascii="宋体" w:hAnsi="宋体" w:cs="宋体"/>
                <w:kern w:val="0"/>
                <w:szCs w:val="21"/>
              </w:rPr>
            </w:pPr>
            <w:r>
              <w:rPr>
                <w:rFonts w:ascii="宋体" w:hAnsi="宋体" w:cs="宋体"/>
                <w:kern w:val="0"/>
                <w:szCs w:val="21"/>
              </w:rPr>
              <w:t>221</w:t>
            </w:r>
          </w:p>
        </w:tc>
        <w:tc>
          <w:tcPr>
            <w:tcW w:w="4196" w:type="dxa"/>
            <w:vAlign w:val="center"/>
          </w:tcPr>
          <w:p>
            <w:pPr>
              <w:widowControl/>
              <w:jc w:val="left"/>
              <w:rPr>
                <w:rFonts w:hint="eastAsia" w:ascii="宋体" w:hAnsi="宋体" w:cs="宋体"/>
                <w:kern w:val="0"/>
                <w:szCs w:val="21"/>
              </w:rPr>
            </w:pPr>
            <w:r>
              <w:rPr>
                <w:rFonts w:hint="eastAsia" w:ascii="宋体" w:hAnsi="宋体" w:cs="宋体"/>
                <w:kern w:val="0"/>
                <w:szCs w:val="21"/>
              </w:rPr>
              <w:t>住房保障支出</w:t>
            </w:r>
          </w:p>
        </w:tc>
        <w:tc>
          <w:tcPr>
            <w:tcW w:w="2835" w:type="dxa"/>
            <w:vAlign w:val="center"/>
          </w:tcPr>
          <w:p>
            <w:pPr>
              <w:widowControl/>
              <w:jc w:val="right"/>
              <w:rPr>
                <w:rFonts w:hint="eastAsia" w:ascii="宋体" w:hAnsi="宋体" w:cs="宋体"/>
                <w:kern w:val="0"/>
                <w:szCs w:val="21"/>
              </w:rPr>
            </w:pPr>
            <w:r>
              <w:rPr>
                <w:rFonts w:ascii="宋体" w:hAnsi="宋体" w:cs="宋体"/>
                <w:kern w:val="0"/>
                <w:szCs w:val="21"/>
              </w:rPr>
              <w:t>139.03</w:t>
            </w:r>
          </w:p>
        </w:tc>
        <w:tc>
          <w:tcPr>
            <w:tcW w:w="2835" w:type="dxa"/>
            <w:vAlign w:val="center"/>
          </w:tcPr>
          <w:p>
            <w:pPr>
              <w:widowControl/>
              <w:jc w:val="right"/>
              <w:rPr>
                <w:rFonts w:hint="eastAsia" w:ascii="宋体" w:hAnsi="宋体" w:cs="宋体"/>
                <w:kern w:val="0"/>
                <w:szCs w:val="21"/>
              </w:rPr>
            </w:pPr>
            <w:r>
              <w:rPr>
                <w:rFonts w:ascii="宋体" w:hAnsi="宋体" w:cs="宋体"/>
                <w:kern w:val="0"/>
                <w:szCs w:val="21"/>
              </w:rPr>
              <w:t>139.03</w:t>
            </w:r>
          </w:p>
        </w:tc>
        <w:tc>
          <w:tcPr>
            <w:tcW w:w="2835"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rPr>
        <w:tc>
          <w:tcPr>
            <w:tcW w:w="1473" w:type="dxa"/>
            <w:vAlign w:val="center"/>
          </w:tcPr>
          <w:p>
            <w:pPr>
              <w:widowControl/>
              <w:jc w:val="left"/>
              <w:rPr>
                <w:rFonts w:hint="eastAsia" w:ascii="宋体" w:hAnsi="宋体" w:cs="宋体"/>
                <w:kern w:val="0"/>
                <w:szCs w:val="21"/>
              </w:rPr>
            </w:pPr>
            <w:r>
              <w:rPr>
                <w:rFonts w:ascii="宋体" w:hAnsi="宋体" w:cs="宋体"/>
                <w:kern w:val="0"/>
                <w:szCs w:val="21"/>
              </w:rPr>
              <w:t>22102</w:t>
            </w:r>
          </w:p>
        </w:tc>
        <w:tc>
          <w:tcPr>
            <w:tcW w:w="4196" w:type="dxa"/>
            <w:vAlign w:val="center"/>
          </w:tcPr>
          <w:p>
            <w:pPr>
              <w:widowControl/>
              <w:jc w:val="left"/>
              <w:rPr>
                <w:rFonts w:hint="eastAsia" w:ascii="宋体" w:hAnsi="宋体" w:cs="宋体"/>
                <w:kern w:val="0"/>
                <w:szCs w:val="21"/>
              </w:rPr>
            </w:pPr>
            <w:r>
              <w:rPr>
                <w:rFonts w:hint="eastAsia" w:ascii="宋体" w:hAnsi="宋体" w:cs="宋体"/>
                <w:kern w:val="0"/>
                <w:szCs w:val="21"/>
              </w:rPr>
              <w:t>住房改革支出</w:t>
            </w:r>
          </w:p>
        </w:tc>
        <w:tc>
          <w:tcPr>
            <w:tcW w:w="2835" w:type="dxa"/>
            <w:vAlign w:val="center"/>
          </w:tcPr>
          <w:p>
            <w:pPr>
              <w:widowControl/>
              <w:jc w:val="right"/>
              <w:rPr>
                <w:rFonts w:hint="eastAsia" w:ascii="宋体" w:hAnsi="宋体" w:cs="宋体"/>
                <w:kern w:val="0"/>
                <w:szCs w:val="21"/>
              </w:rPr>
            </w:pPr>
            <w:r>
              <w:rPr>
                <w:rFonts w:ascii="宋体" w:hAnsi="宋体" w:cs="宋体"/>
                <w:kern w:val="0"/>
                <w:szCs w:val="21"/>
              </w:rPr>
              <w:t>139.03</w:t>
            </w:r>
          </w:p>
        </w:tc>
        <w:tc>
          <w:tcPr>
            <w:tcW w:w="2835" w:type="dxa"/>
            <w:vAlign w:val="center"/>
          </w:tcPr>
          <w:p>
            <w:pPr>
              <w:widowControl/>
              <w:jc w:val="right"/>
              <w:rPr>
                <w:rFonts w:hint="eastAsia" w:ascii="宋体" w:hAnsi="宋体" w:cs="宋体"/>
                <w:kern w:val="0"/>
                <w:szCs w:val="21"/>
              </w:rPr>
            </w:pPr>
            <w:r>
              <w:rPr>
                <w:rFonts w:ascii="宋体" w:hAnsi="宋体" w:cs="宋体"/>
                <w:kern w:val="0"/>
                <w:szCs w:val="21"/>
              </w:rPr>
              <w:t>139.03</w:t>
            </w:r>
          </w:p>
        </w:tc>
        <w:tc>
          <w:tcPr>
            <w:tcW w:w="2835"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rPr>
        <w:tc>
          <w:tcPr>
            <w:tcW w:w="1473" w:type="dxa"/>
            <w:vAlign w:val="center"/>
          </w:tcPr>
          <w:p>
            <w:pPr>
              <w:widowControl/>
              <w:jc w:val="left"/>
              <w:rPr>
                <w:rFonts w:hint="eastAsia" w:ascii="宋体" w:hAnsi="宋体" w:cs="宋体"/>
                <w:kern w:val="0"/>
                <w:szCs w:val="21"/>
              </w:rPr>
            </w:pPr>
            <w:r>
              <w:rPr>
                <w:rFonts w:ascii="宋体" w:hAnsi="宋体" w:cs="宋体"/>
                <w:kern w:val="0"/>
                <w:szCs w:val="21"/>
              </w:rPr>
              <w:t>2210201</w:t>
            </w:r>
          </w:p>
        </w:tc>
        <w:tc>
          <w:tcPr>
            <w:tcW w:w="4196" w:type="dxa"/>
            <w:vAlign w:val="center"/>
          </w:tcPr>
          <w:p>
            <w:pPr>
              <w:widowControl/>
              <w:jc w:val="left"/>
              <w:rPr>
                <w:rFonts w:hint="eastAsia" w:ascii="宋体" w:hAnsi="宋体" w:cs="宋体"/>
                <w:kern w:val="0"/>
                <w:szCs w:val="21"/>
              </w:rPr>
            </w:pPr>
            <w:r>
              <w:rPr>
                <w:rFonts w:hint="eastAsia" w:ascii="宋体" w:hAnsi="宋体" w:cs="宋体"/>
                <w:kern w:val="0"/>
                <w:szCs w:val="21"/>
              </w:rPr>
              <w:t>住房公积金</w:t>
            </w:r>
          </w:p>
        </w:tc>
        <w:tc>
          <w:tcPr>
            <w:tcW w:w="2835" w:type="dxa"/>
            <w:vAlign w:val="center"/>
          </w:tcPr>
          <w:p>
            <w:pPr>
              <w:widowControl/>
              <w:jc w:val="right"/>
              <w:rPr>
                <w:rFonts w:hint="eastAsia" w:ascii="宋体" w:hAnsi="宋体" w:cs="宋体"/>
                <w:kern w:val="0"/>
                <w:szCs w:val="21"/>
              </w:rPr>
            </w:pPr>
            <w:r>
              <w:rPr>
                <w:rFonts w:ascii="宋体" w:hAnsi="宋体" w:cs="宋体"/>
                <w:kern w:val="0"/>
                <w:szCs w:val="21"/>
              </w:rPr>
              <w:t>139.03</w:t>
            </w:r>
          </w:p>
        </w:tc>
        <w:tc>
          <w:tcPr>
            <w:tcW w:w="2835" w:type="dxa"/>
            <w:vAlign w:val="center"/>
          </w:tcPr>
          <w:p>
            <w:pPr>
              <w:widowControl/>
              <w:jc w:val="right"/>
              <w:rPr>
                <w:rFonts w:hint="eastAsia" w:ascii="宋体" w:hAnsi="宋体" w:cs="宋体"/>
                <w:kern w:val="0"/>
                <w:szCs w:val="21"/>
              </w:rPr>
            </w:pPr>
            <w:r>
              <w:rPr>
                <w:rFonts w:ascii="宋体" w:hAnsi="宋体" w:cs="宋体"/>
                <w:kern w:val="0"/>
                <w:szCs w:val="21"/>
              </w:rPr>
              <w:t>139.03</w:t>
            </w:r>
          </w:p>
        </w:tc>
        <w:tc>
          <w:tcPr>
            <w:tcW w:w="2835" w:type="dxa"/>
            <w:vAlign w:val="center"/>
          </w:tcPr>
          <w:p>
            <w:pPr>
              <w:widowControl/>
              <w:jc w:val="right"/>
              <w:rPr>
                <w:rFonts w:hint="eastAsia" w:ascii="宋体" w:hAnsi="宋体" w:cs="宋体"/>
                <w:kern w:val="0"/>
                <w:szCs w:val="21"/>
              </w:rPr>
            </w:pPr>
            <w:r>
              <w:rPr>
                <w:rFonts w:ascii="宋体" w:hAnsi="宋体" w:cs="宋体"/>
                <w:kern w:val="0"/>
                <w:szCs w:val="21"/>
              </w:rPr>
              <w:t>0.00</w:t>
            </w:r>
          </w:p>
        </w:tc>
      </w:tr>
      <w:permEnd w:id="214"/>
    </w:tbl>
    <w:p>
      <w:pPr>
        <w:spacing w:line="360" w:lineRule="auto"/>
        <w:ind w:firstLine="840" w:firstLineChars="400"/>
        <w:rPr>
          <w:rFonts w:hint="eastAsia" w:ascii="宋体" w:hAnsi="宋体" w:cs="宋体"/>
        </w:rPr>
      </w:pPr>
      <w:r>
        <w:rPr>
          <w:rFonts w:hint="eastAsia" w:ascii="宋体" w:hAnsi="宋体" w:cs="宋体"/>
          <w:szCs w:val="21"/>
        </w:rPr>
        <w:t>注：</w:t>
      </w:r>
      <w:permStart w:id="215" w:edGrp="everyone"/>
      <w:bookmarkStart w:id="34" w:name="PO_part2Table1Remark5"/>
      <w:r>
        <w:rPr>
          <w:rFonts w:hint="eastAsia" w:ascii="宋体" w:hAnsi="宋体" w:cs="宋体"/>
          <w:szCs w:val="21"/>
        </w:rPr>
        <w:t>本表反映部门本年度一般公共预算财政拨款实际支出情况。</w:t>
      </w:r>
      <w:permEnd w:id="215"/>
      <w:r>
        <w:rPr>
          <w:rFonts w:hint="eastAsia" w:ascii="宋体" w:hAnsi="宋体" w:cs="宋体"/>
          <w:szCs w:val="21"/>
        </w:rPr>
        <w:t xml:space="preserve"> </w:t>
      </w:r>
      <w:bookmarkEnd w:id="34"/>
      <w:r>
        <w:rPr>
          <w:rFonts w:hint="eastAsia" w:ascii="宋体" w:hAnsi="宋体" w:cs="宋体"/>
          <w:sz w:val="28"/>
          <w:szCs w:val="28"/>
        </w:rPr>
        <w:t xml:space="preserve"> </w:t>
      </w:r>
      <w:bookmarkEnd w:id="31"/>
    </w:p>
    <w:p>
      <w:pPr>
        <w:widowControl/>
        <w:spacing w:line="360" w:lineRule="auto"/>
        <w:ind w:firstLine="560" w:firstLineChars="200"/>
        <w:rPr>
          <w:rFonts w:hint="eastAsia" w:ascii="宋体" w:hAnsi="宋体" w:cs="宋体"/>
          <w:sz w:val="28"/>
          <w:szCs w:val="28"/>
        </w:rPr>
        <w:sectPr>
          <w:pgSz w:w="16838" w:h="11906" w:orient="landscape"/>
          <w:pgMar w:top="1531" w:right="1440" w:bottom="1531" w:left="1440" w:header="851" w:footer="992" w:gutter="0"/>
          <w:cols w:space="720" w:num="1"/>
          <w:docGrid w:type="lines" w:linePitch="312" w:charSpace="0"/>
        </w:sectPr>
      </w:pPr>
    </w:p>
    <w:p>
      <w:pPr>
        <w:spacing w:line="288" w:lineRule="auto"/>
        <w:rPr>
          <w:rFonts w:hint="eastAsia" w:ascii="宋体" w:hAnsi="宋体" w:cs="宋体"/>
        </w:rPr>
      </w:pPr>
      <w:bookmarkStart w:id="35" w:name="PO_part2Table6"/>
    </w:p>
    <w:tbl>
      <w:tblPr>
        <w:tblStyle w:val="6"/>
        <w:tblW w:w="14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0"/>
        <w:gridCol w:w="3675"/>
        <w:gridCol w:w="2045"/>
        <w:gridCol w:w="1417"/>
        <w:gridCol w:w="3468"/>
        <w:gridCol w:w="21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blHeader/>
        </w:trPr>
        <w:tc>
          <w:tcPr>
            <w:tcW w:w="14174" w:type="dxa"/>
            <w:gridSpan w:val="6"/>
            <w:tcBorders>
              <w:top w:val="nil"/>
              <w:left w:val="nil"/>
              <w:bottom w:val="nil"/>
              <w:right w:val="nil"/>
            </w:tcBorders>
            <w:vAlign w:val="center"/>
          </w:tcPr>
          <w:p>
            <w:pPr>
              <w:jc w:val="right"/>
              <w:rPr>
                <w:rFonts w:hint="eastAsia" w:ascii="宋体" w:hAnsi="宋体" w:cs="宋体"/>
              </w:rPr>
            </w:pPr>
            <w:r>
              <w:rPr>
                <w:rFonts w:hint="eastAsia" w:ascii="宋体" w:hAnsi="宋体" w:cs="宋体"/>
                <w:kern w:val="0"/>
                <w:sz w:val="20"/>
                <w:szCs w:val="20"/>
              </w:rPr>
              <w:t>表6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blHeader/>
        </w:trPr>
        <w:tc>
          <w:tcPr>
            <w:tcW w:w="14174" w:type="dxa"/>
            <w:gridSpan w:val="6"/>
            <w:tcBorders>
              <w:top w:val="nil"/>
              <w:left w:val="nil"/>
              <w:bottom w:val="nil"/>
              <w:right w:val="nil"/>
            </w:tcBorders>
          </w:tcPr>
          <w:p>
            <w:pPr>
              <w:jc w:val="center"/>
              <w:rPr>
                <w:rFonts w:hint="eastAsia" w:ascii="宋体" w:hAnsi="宋体" w:cs="宋体"/>
                <w:b/>
                <w:szCs w:val="21"/>
              </w:rPr>
            </w:pPr>
            <w:r>
              <w:rPr>
                <w:rFonts w:hint="eastAsia" w:ascii="宋体" w:hAnsi="宋体" w:cs="宋体"/>
                <w:b/>
                <w:kern w:val="0"/>
                <w:sz w:val="32"/>
                <w:szCs w:val="32"/>
              </w:rPr>
              <w:t>一般公共预算财政拨款基本支出决算明细表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blHeader/>
        </w:trPr>
        <w:tc>
          <w:tcPr>
            <w:tcW w:w="11975" w:type="dxa"/>
            <w:gridSpan w:val="5"/>
            <w:tcBorders>
              <w:top w:val="nil"/>
              <w:left w:val="nil"/>
              <w:bottom w:val="single" w:color="auto" w:sz="4" w:space="0"/>
              <w:right w:val="nil"/>
            </w:tcBorders>
            <w:vAlign w:val="center"/>
          </w:tcPr>
          <w:p>
            <w:pPr>
              <w:jc w:val="left"/>
              <w:rPr>
                <w:rFonts w:hint="eastAsia" w:ascii="宋体" w:hAnsi="宋体" w:cs="宋体"/>
                <w:sz w:val="20"/>
                <w:szCs w:val="20"/>
              </w:rPr>
            </w:pPr>
            <w:bookmarkStart w:id="36" w:name="PO_part2DivName6"/>
            <w:r>
              <w:rPr>
                <w:rFonts w:hint="eastAsia" w:ascii="宋体" w:hAnsi="宋体" w:cs="宋体"/>
                <w:kern w:val="0"/>
                <w:sz w:val="20"/>
                <w:szCs w:val="20"/>
              </w:rPr>
              <w:t xml:space="preserve"> </w:t>
            </w:r>
            <w:permStart w:id="216" w:edGrp="everyone"/>
            <w:r>
              <w:rPr>
                <w:rFonts w:hint="eastAsia" w:ascii="宋体" w:hAnsi="宋体" w:cs="宋体"/>
                <w:kern w:val="0"/>
                <w:sz w:val="20"/>
                <w:szCs w:val="20"/>
              </w:rPr>
              <w:t>部门</w:t>
            </w:r>
            <w:permEnd w:id="216"/>
            <w:r>
              <w:rPr>
                <w:rFonts w:hint="eastAsia" w:ascii="宋体" w:hAnsi="宋体" w:cs="宋体"/>
                <w:kern w:val="0"/>
                <w:sz w:val="11"/>
                <w:szCs w:val="11"/>
              </w:rPr>
              <w:t xml:space="preserve"> </w:t>
            </w:r>
            <w:bookmarkEnd w:id="36"/>
            <w:r>
              <w:rPr>
                <w:rFonts w:hint="eastAsia" w:ascii="宋体" w:hAnsi="宋体" w:cs="宋体"/>
                <w:kern w:val="0"/>
                <w:sz w:val="20"/>
                <w:szCs w:val="20"/>
              </w:rPr>
              <w:t>：</w:t>
            </w:r>
            <w:bookmarkStart w:id="37" w:name="PO_part2Table6DivName1"/>
            <w:permStart w:id="217" w:edGrp="everyone"/>
            <w:r>
              <w:rPr>
                <w:rFonts w:hint="eastAsia" w:ascii="宋体" w:hAnsi="宋体" w:cs="宋体"/>
                <w:kern w:val="0"/>
                <w:sz w:val="20"/>
                <w:szCs w:val="20"/>
              </w:rPr>
              <w:t>中共普宁市纪律检查委员会办公室</w:t>
            </w:r>
            <w:permEnd w:id="217"/>
            <w:r>
              <w:rPr>
                <w:rFonts w:hint="eastAsia" w:ascii="宋体" w:hAnsi="宋体" w:cs="宋体"/>
                <w:kern w:val="0"/>
                <w:sz w:val="20"/>
                <w:szCs w:val="20"/>
              </w:rPr>
              <w:t xml:space="preserve"> </w:t>
            </w:r>
            <w:bookmarkEnd w:id="37"/>
          </w:p>
        </w:tc>
        <w:tc>
          <w:tcPr>
            <w:tcW w:w="2199" w:type="dxa"/>
            <w:tcBorders>
              <w:top w:val="nil"/>
              <w:left w:val="nil"/>
              <w:bottom w:val="single" w:color="auto" w:sz="4" w:space="0"/>
              <w:right w:val="nil"/>
            </w:tcBorders>
            <w:vAlign w:val="center"/>
          </w:tcPr>
          <w:p>
            <w:pPr>
              <w:jc w:val="right"/>
              <w:rPr>
                <w:rFonts w:hint="eastAsia" w:ascii="宋体" w:hAnsi="宋体" w:cs="宋体"/>
                <w:sz w:val="20"/>
                <w:szCs w:val="20"/>
              </w:rPr>
            </w:pPr>
            <w:r>
              <w:rPr>
                <w:rFonts w:hint="eastAsia" w:ascii="宋体" w:hAnsi="宋体" w:cs="宋体"/>
                <w:kern w:val="0"/>
                <w:sz w:val="20"/>
                <w:szCs w:val="20"/>
              </w:rPr>
              <w:t>单位：万元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blHeader/>
        </w:trPr>
        <w:tc>
          <w:tcPr>
            <w:tcW w:w="7090" w:type="dxa"/>
            <w:gridSpan w:val="3"/>
            <w:tcBorders>
              <w:top w:val="single" w:color="auto" w:sz="4" w:space="0"/>
            </w:tcBorders>
            <w:vAlign w:val="center"/>
          </w:tcPr>
          <w:p>
            <w:pPr>
              <w:jc w:val="center"/>
              <w:rPr>
                <w:rFonts w:hint="eastAsia" w:ascii="宋体" w:hAnsi="宋体" w:cs="宋体"/>
                <w:szCs w:val="21"/>
              </w:rPr>
            </w:pPr>
            <w:r>
              <w:rPr>
                <w:rFonts w:hint="eastAsia" w:ascii="宋体" w:hAnsi="宋体" w:cs="宋体"/>
                <w:kern w:val="0"/>
                <w:szCs w:val="21"/>
              </w:rPr>
              <w:t>人员经费</w:t>
            </w:r>
          </w:p>
        </w:tc>
        <w:tc>
          <w:tcPr>
            <w:tcW w:w="7084" w:type="dxa"/>
            <w:gridSpan w:val="3"/>
            <w:tcBorders>
              <w:top w:val="single" w:color="auto" w:sz="4" w:space="0"/>
            </w:tcBorders>
            <w:vAlign w:val="center"/>
          </w:tcPr>
          <w:p>
            <w:pPr>
              <w:jc w:val="center"/>
              <w:rPr>
                <w:rFonts w:hint="eastAsia" w:ascii="宋体" w:hAnsi="宋体" w:cs="宋体"/>
                <w:szCs w:val="21"/>
              </w:rPr>
            </w:pPr>
            <w:r>
              <w:rPr>
                <w:rFonts w:hint="eastAsia" w:ascii="宋体" w:hAnsi="宋体" w:cs="宋体"/>
                <w:kern w:val="0"/>
                <w:szCs w:val="21"/>
              </w:rPr>
              <w:t>公用经费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blHeader/>
        </w:trPr>
        <w:tc>
          <w:tcPr>
            <w:tcW w:w="1370" w:type="dxa"/>
            <w:vAlign w:val="center"/>
          </w:tcPr>
          <w:p>
            <w:pPr>
              <w:widowControl/>
              <w:jc w:val="center"/>
              <w:rPr>
                <w:rFonts w:hint="eastAsia" w:ascii="宋体" w:hAnsi="宋体" w:cs="宋体"/>
                <w:kern w:val="0"/>
                <w:szCs w:val="21"/>
              </w:rPr>
            </w:pPr>
            <w:r>
              <w:rPr>
                <w:rFonts w:hint="eastAsia" w:ascii="宋体" w:hAnsi="宋体" w:cs="宋体"/>
                <w:kern w:val="0"/>
                <w:szCs w:val="21"/>
              </w:rPr>
              <w:t>经济分类</w:t>
            </w:r>
            <w:r>
              <w:rPr>
                <w:rFonts w:hint="eastAsia" w:ascii="宋体" w:hAnsi="宋体" w:cs="宋体"/>
                <w:kern w:val="0"/>
                <w:szCs w:val="21"/>
              </w:rPr>
              <w:br w:type="textWrapping"/>
            </w:r>
            <w:r>
              <w:rPr>
                <w:rFonts w:hint="eastAsia" w:ascii="宋体" w:hAnsi="宋体" w:cs="宋体"/>
                <w:kern w:val="0"/>
                <w:szCs w:val="21"/>
              </w:rPr>
              <w:t>科目编码</w:t>
            </w:r>
          </w:p>
        </w:tc>
        <w:tc>
          <w:tcPr>
            <w:tcW w:w="3675" w:type="dxa"/>
            <w:vAlign w:val="center"/>
          </w:tcPr>
          <w:p>
            <w:pPr>
              <w:widowControl/>
              <w:jc w:val="center"/>
              <w:rPr>
                <w:rFonts w:hint="eastAsia" w:ascii="宋体" w:hAnsi="宋体" w:cs="宋体"/>
                <w:kern w:val="0"/>
                <w:szCs w:val="21"/>
              </w:rPr>
            </w:pPr>
            <w:r>
              <w:rPr>
                <w:rFonts w:hint="eastAsia" w:ascii="宋体" w:hAnsi="宋体" w:cs="宋体"/>
                <w:kern w:val="0"/>
                <w:szCs w:val="21"/>
              </w:rPr>
              <w:t>科目名称</w:t>
            </w:r>
          </w:p>
        </w:tc>
        <w:tc>
          <w:tcPr>
            <w:tcW w:w="2045" w:type="dxa"/>
            <w:vAlign w:val="center"/>
          </w:tcPr>
          <w:p>
            <w:pPr>
              <w:widowControl/>
              <w:jc w:val="center"/>
              <w:rPr>
                <w:rFonts w:hint="eastAsia" w:ascii="宋体" w:hAnsi="宋体" w:cs="宋体"/>
                <w:kern w:val="0"/>
                <w:szCs w:val="21"/>
              </w:rPr>
            </w:pPr>
            <w:r>
              <w:rPr>
                <w:rFonts w:hint="eastAsia" w:ascii="宋体" w:hAnsi="宋体" w:cs="宋体"/>
                <w:kern w:val="0"/>
                <w:szCs w:val="21"/>
              </w:rPr>
              <w:t>金额</w:t>
            </w:r>
          </w:p>
        </w:tc>
        <w:tc>
          <w:tcPr>
            <w:tcW w:w="1417" w:type="dxa"/>
            <w:vAlign w:val="center"/>
          </w:tcPr>
          <w:p>
            <w:pPr>
              <w:widowControl/>
              <w:jc w:val="center"/>
              <w:rPr>
                <w:rFonts w:hint="eastAsia" w:ascii="宋体" w:hAnsi="宋体" w:cs="宋体"/>
                <w:kern w:val="0"/>
                <w:szCs w:val="21"/>
              </w:rPr>
            </w:pPr>
            <w:r>
              <w:rPr>
                <w:rFonts w:hint="eastAsia" w:ascii="宋体" w:hAnsi="宋体" w:cs="宋体"/>
                <w:kern w:val="0"/>
                <w:szCs w:val="21"/>
              </w:rPr>
              <w:t>经济分类</w:t>
            </w:r>
            <w:r>
              <w:rPr>
                <w:rFonts w:hint="eastAsia" w:ascii="宋体" w:hAnsi="宋体" w:cs="宋体"/>
                <w:kern w:val="0"/>
                <w:szCs w:val="21"/>
              </w:rPr>
              <w:br w:type="textWrapping"/>
            </w:r>
            <w:r>
              <w:rPr>
                <w:rFonts w:hint="eastAsia" w:ascii="宋体" w:hAnsi="宋体" w:cs="宋体"/>
                <w:kern w:val="0"/>
                <w:szCs w:val="21"/>
              </w:rPr>
              <w:t>科目编码</w:t>
            </w:r>
          </w:p>
        </w:tc>
        <w:tc>
          <w:tcPr>
            <w:tcW w:w="3468" w:type="dxa"/>
            <w:vAlign w:val="center"/>
          </w:tcPr>
          <w:p>
            <w:pPr>
              <w:widowControl/>
              <w:jc w:val="center"/>
              <w:rPr>
                <w:rFonts w:hint="eastAsia" w:ascii="宋体" w:hAnsi="宋体" w:cs="宋体"/>
                <w:kern w:val="0"/>
                <w:szCs w:val="21"/>
              </w:rPr>
            </w:pPr>
            <w:r>
              <w:rPr>
                <w:rFonts w:hint="eastAsia" w:ascii="宋体" w:hAnsi="宋体" w:cs="宋体"/>
                <w:kern w:val="0"/>
                <w:szCs w:val="21"/>
              </w:rPr>
              <w:t>科目名称</w:t>
            </w:r>
          </w:p>
        </w:tc>
        <w:tc>
          <w:tcPr>
            <w:tcW w:w="2199" w:type="dxa"/>
            <w:vAlign w:val="center"/>
          </w:tcPr>
          <w:p>
            <w:pPr>
              <w:widowControl/>
              <w:jc w:val="center"/>
              <w:rPr>
                <w:rFonts w:hint="eastAsia" w:ascii="宋体" w:hAnsi="宋体" w:cs="宋体"/>
                <w:kern w:val="0"/>
                <w:szCs w:val="21"/>
              </w:rPr>
            </w:pPr>
            <w:r>
              <w:rPr>
                <w:rFonts w:hint="eastAsia" w:ascii="宋体" w:hAnsi="宋体" w:cs="宋体"/>
                <w:kern w:val="0"/>
                <w:szCs w:val="21"/>
              </w:rPr>
              <w:t>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color w:val="000000"/>
                <w:szCs w:val="21"/>
              </w:rPr>
            </w:pPr>
            <w:permStart w:id="218" w:edGrp="everyone" w:colFirst="2" w:colLast="2"/>
            <w:permStart w:id="219" w:edGrp="everyone" w:colFirst="5" w:colLast="5"/>
            <w:r>
              <w:rPr>
                <w:rFonts w:hint="eastAsia" w:ascii="宋体" w:hAnsi="宋体" w:cs="宋体"/>
                <w:color w:val="000000"/>
                <w:szCs w:val="21"/>
              </w:rPr>
              <w:t>301</w:t>
            </w:r>
          </w:p>
        </w:tc>
        <w:tc>
          <w:tcPr>
            <w:tcW w:w="3675"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工资福利支出</w:t>
            </w:r>
          </w:p>
        </w:tc>
        <w:tc>
          <w:tcPr>
            <w:tcW w:w="2045"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ascii="宋体" w:hAnsi="宋体" w:cs="宋体"/>
                <w:kern w:val="0"/>
                <w:szCs w:val="21"/>
              </w:rPr>
              <w:t>2,065.67</w:t>
            </w:r>
          </w:p>
        </w:tc>
        <w:tc>
          <w:tcPr>
            <w:tcW w:w="1417"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302</w:t>
            </w:r>
          </w:p>
        </w:tc>
        <w:tc>
          <w:tcPr>
            <w:tcW w:w="3468"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商品和服务支出</w:t>
            </w:r>
          </w:p>
        </w:tc>
        <w:tc>
          <w:tcPr>
            <w:tcW w:w="2199"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ascii="宋体" w:hAnsi="宋体" w:cs="宋体"/>
                <w:kern w:val="0"/>
                <w:szCs w:val="21"/>
              </w:rPr>
              <w:t>439.33</w:t>
            </w:r>
          </w:p>
        </w:tc>
      </w:tr>
      <w:permEnd w:id="218"/>
      <w:permEnd w:id="219"/>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color w:val="000000"/>
                <w:szCs w:val="21"/>
              </w:rPr>
            </w:pPr>
            <w:permStart w:id="220" w:edGrp="everyone" w:colFirst="2" w:colLast="2"/>
            <w:permStart w:id="221" w:edGrp="everyone" w:colFirst="5" w:colLast="5"/>
            <w:r>
              <w:rPr>
                <w:rFonts w:hint="eastAsia" w:ascii="宋体" w:hAnsi="宋体" w:cs="宋体"/>
                <w:color w:val="000000"/>
                <w:szCs w:val="21"/>
              </w:rPr>
              <w:t>30101</w:t>
            </w:r>
          </w:p>
        </w:tc>
        <w:tc>
          <w:tcPr>
            <w:tcW w:w="3675"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基本工资</w:t>
            </w:r>
          </w:p>
        </w:tc>
        <w:tc>
          <w:tcPr>
            <w:tcW w:w="2045"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ascii="宋体" w:hAnsi="宋体" w:cs="宋体"/>
                <w:kern w:val="0"/>
                <w:szCs w:val="21"/>
              </w:rPr>
              <w:t>1,264.14</w:t>
            </w:r>
          </w:p>
        </w:tc>
        <w:tc>
          <w:tcPr>
            <w:tcW w:w="1417"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30201</w:t>
            </w:r>
          </w:p>
        </w:tc>
        <w:tc>
          <w:tcPr>
            <w:tcW w:w="3468"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办公费</w:t>
            </w:r>
          </w:p>
        </w:tc>
        <w:tc>
          <w:tcPr>
            <w:tcW w:w="2199"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ascii="宋体" w:hAnsi="宋体" w:cs="宋体"/>
                <w:kern w:val="0"/>
                <w:szCs w:val="21"/>
              </w:rPr>
              <w:t>102.77</w:t>
            </w:r>
          </w:p>
        </w:tc>
      </w:tr>
      <w:permEnd w:id="220"/>
      <w:permEnd w:id="221"/>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color w:val="000000"/>
                <w:szCs w:val="21"/>
              </w:rPr>
            </w:pPr>
            <w:permStart w:id="222" w:edGrp="everyone" w:colFirst="2" w:colLast="2"/>
            <w:permStart w:id="223" w:edGrp="everyone" w:colFirst="5" w:colLast="5"/>
            <w:r>
              <w:rPr>
                <w:rFonts w:hint="eastAsia" w:ascii="宋体" w:hAnsi="宋体" w:cs="宋体"/>
                <w:color w:val="000000"/>
                <w:szCs w:val="21"/>
              </w:rPr>
              <w:t>30102</w:t>
            </w:r>
          </w:p>
        </w:tc>
        <w:tc>
          <w:tcPr>
            <w:tcW w:w="3675"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津贴补贴</w:t>
            </w:r>
          </w:p>
        </w:tc>
        <w:tc>
          <w:tcPr>
            <w:tcW w:w="2045"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ascii="宋体" w:hAnsi="宋体" w:cs="宋体"/>
                <w:kern w:val="0"/>
                <w:szCs w:val="21"/>
              </w:rPr>
              <w:t>82.08</w:t>
            </w:r>
          </w:p>
        </w:tc>
        <w:tc>
          <w:tcPr>
            <w:tcW w:w="1417"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30202</w:t>
            </w:r>
          </w:p>
        </w:tc>
        <w:tc>
          <w:tcPr>
            <w:tcW w:w="3468"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印刷费</w:t>
            </w:r>
          </w:p>
        </w:tc>
        <w:tc>
          <w:tcPr>
            <w:tcW w:w="2199"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ascii="宋体" w:hAnsi="宋体" w:cs="宋体"/>
                <w:kern w:val="0"/>
                <w:szCs w:val="21"/>
              </w:rPr>
              <w:t>17.05</w:t>
            </w:r>
          </w:p>
        </w:tc>
      </w:tr>
      <w:permEnd w:id="222"/>
      <w:permEnd w:id="223"/>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color w:val="000000"/>
                <w:szCs w:val="21"/>
              </w:rPr>
            </w:pPr>
            <w:permStart w:id="224" w:edGrp="everyone" w:colFirst="2" w:colLast="2"/>
            <w:permStart w:id="225" w:edGrp="everyone" w:colFirst="5" w:colLast="5"/>
            <w:r>
              <w:rPr>
                <w:rFonts w:hint="eastAsia" w:ascii="宋体" w:hAnsi="宋体" w:cs="宋体"/>
                <w:color w:val="000000"/>
                <w:szCs w:val="21"/>
              </w:rPr>
              <w:t>30103</w:t>
            </w:r>
          </w:p>
        </w:tc>
        <w:tc>
          <w:tcPr>
            <w:tcW w:w="3675"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奖金</w:t>
            </w:r>
          </w:p>
        </w:tc>
        <w:tc>
          <w:tcPr>
            <w:tcW w:w="2045"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ascii="宋体" w:hAnsi="宋体" w:cs="宋体"/>
                <w:kern w:val="0"/>
                <w:szCs w:val="21"/>
              </w:rPr>
              <w:t>32.08</w:t>
            </w:r>
          </w:p>
        </w:tc>
        <w:tc>
          <w:tcPr>
            <w:tcW w:w="1417"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30203</w:t>
            </w:r>
          </w:p>
        </w:tc>
        <w:tc>
          <w:tcPr>
            <w:tcW w:w="3468"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咨询费</w:t>
            </w:r>
          </w:p>
        </w:tc>
        <w:tc>
          <w:tcPr>
            <w:tcW w:w="2199"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hint="eastAsia" w:ascii="宋体" w:hAnsi="宋体" w:cs="宋体"/>
                <w:kern w:val="0"/>
                <w:szCs w:val="21"/>
              </w:rPr>
              <w:t>0.00</w:t>
            </w:r>
          </w:p>
        </w:tc>
      </w:tr>
      <w:permEnd w:id="224"/>
      <w:permEnd w:id="225"/>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color w:val="000000"/>
                <w:szCs w:val="21"/>
              </w:rPr>
            </w:pPr>
            <w:permStart w:id="226" w:edGrp="everyone" w:colFirst="2" w:colLast="2"/>
            <w:permStart w:id="227" w:edGrp="everyone" w:colFirst="5" w:colLast="5"/>
            <w:r>
              <w:rPr>
                <w:rFonts w:hint="eastAsia" w:ascii="宋体" w:hAnsi="宋体" w:cs="宋体"/>
                <w:color w:val="000000"/>
                <w:szCs w:val="21"/>
              </w:rPr>
              <w:t>30106</w:t>
            </w:r>
          </w:p>
        </w:tc>
        <w:tc>
          <w:tcPr>
            <w:tcW w:w="3675"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伙食补助费</w:t>
            </w:r>
          </w:p>
        </w:tc>
        <w:tc>
          <w:tcPr>
            <w:tcW w:w="2045"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ascii="宋体" w:hAnsi="宋体" w:cs="宋体"/>
                <w:kern w:val="0"/>
                <w:szCs w:val="21"/>
              </w:rPr>
              <w:t>109.44</w:t>
            </w:r>
          </w:p>
        </w:tc>
        <w:tc>
          <w:tcPr>
            <w:tcW w:w="1417"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30204</w:t>
            </w:r>
          </w:p>
        </w:tc>
        <w:tc>
          <w:tcPr>
            <w:tcW w:w="3468"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手续费</w:t>
            </w:r>
          </w:p>
        </w:tc>
        <w:tc>
          <w:tcPr>
            <w:tcW w:w="2199"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hint="eastAsia" w:ascii="宋体" w:hAnsi="宋体" w:cs="宋体"/>
                <w:kern w:val="0"/>
                <w:szCs w:val="21"/>
              </w:rPr>
              <w:t>0.00</w:t>
            </w:r>
          </w:p>
        </w:tc>
      </w:tr>
      <w:permEnd w:id="226"/>
      <w:permEnd w:id="227"/>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color w:val="000000"/>
                <w:szCs w:val="21"/>
              </w:rPr>
            </w:pPr>
            <w:permStart w:id="228" w:edGrp="everyone" w:colFirst="2" w:colLast="2"/>
            <w:permStart w:id="229" w:edGrp="everyone" w:colFirst="5" w:colLast="5"/>
            <w:r>
              <w:rPr>
                <w:rFonts w:hint="eastAsia" w:ascii="宋体" w:hAnsi="宋体" w:cs="宋体"/>
                <w:color w:val="000000"/>
                <w:szCs w:val="21"/>
              </w:rPr>
              <w:t>30107</w:t>
            </w:r>
          </w:p>
        </w:tc>
        <w:tc>
          <w:tcPr>
            <w:tcW w:w="3675"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绩效工资</w:t>
            </w:r>
          </w:p>
        </w:tc>
        <w:tc>
          <w:tcPr>
            <w:tcW w:w="2045"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ascii="宋体" w:hAnsi="宋体" w:cs="宋体"/>
                <w:kern w:val="0"/>
                <w:szCs w:val="21"/>
              </w:rPr>
              <w:t>9.49</w:t>
            </w:r>
          </w:p>
        </w:tc>
        <w:tc>
          <w:tcPr>
            <w:tcW w:w="1417"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30205</w:t>
            </w:r>
          </w:p>
        </w:tc>
        <w:tc>
          <w:tcPr>
            <w:tcW w:w="3468"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水费</w:t>
            </w:r>
          </w:p>
        </w:tc>
        <w:tc>
          <w:tcPr>
            <w:tcW w:w="2199"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ascii="宋体" w:hAnsi="宋体" w:cs="宋体"/>
                <w:kern w:val="0"/>
                <w:szCs w:val="21"/>
              </w:rPr>
              <w:t>4.27</w:t>
            </w:r>
          </w:p>
        </w:tc>
      </w:tr>
      <w:permEnd w:id="228"/>
      <w:permEnd w:id="229"/>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color w:val="000000"/>
                <w:szCs w:val="21"/>
              </w:rPr>
            </w:pPr>
            <w:permStart w:id="230" w:edGrp="everyone" w:colFirst="2" w:colLast="2"/>
            <w:permStart w:id="231" w:edGrp="everyone" w:colFirst="5" w:colLast="5"/>
            <w:r>
              <w:rPr>
                <w:rFonts w:hint="eastAsia" w:ascii="宋体" w:hAnsi="宋体" w:cs="宋体"/>
                <w:color w:val="000000"/>
                <w:szCs w:val="21"/>
              </w:rPr>
              <w:t>30108</w:t>
            </w:r>
          </w:p>
        </w:tc>
        <w:tc>
          <w:tcPr>
            <w:tcW w:w="3675"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机关事业单位基本养老保险缴费</w:t>
            </w:r>
          </w:p>
        </w:tc>
        <w:tc>
          <w:tcPr>
            <w:tcW w:w="2045"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ascii="宋体" w:hAnsi="宋体" w:cs="宋体"/>
                <w:kern w:val="0"/>
                <w:szCs w:val="21"/>
              </w:rPr>
              <w:t>172.83</w:t>
            </w:r>
          </w:p>
        </w:tc>
        <w:tc>
          <w:tcPr>
            <w:tcW w:w="1417"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30206</w:t>
            </w:r>
          </w:p>
        </w:tc>
        <w:tc>
          <w:tcPr>
            <w:tcW w:w="3468"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电费</w:t>
            </w:r>
          </w:p>
        </w:tc>
        <w:tc>
          <w:tcPr>
            <w:tcW w:w="2199"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ascii="宋体" w:hAnsi="宋体" w:cs="宋体"/>
                <w:kern w:val="0"/>
                <w:szCs w:val="21"/>
              </w:rPr>
              <w:t>33.78</w:t>
            </w:r>
          </w:p>
        </w:tc>
      </w:tr>
      <w:permEnd w:id="230"/>
      <w:permEnd w:id="231"/>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color w:val="000000"/>
                <w:szCs w:val="21"/>
              </w:rPr>
            </w:pPr>
            <w:permStart w:id="232" w:edGrp="everyone" w:colFirst="2" w:colLast="2"/>
            <w:permStart w:id="233" w:edGrp="everyone" w:colFirst="5" w:colLast="5"/>
            <w:r>
              <w:rPr>
                <w:rFonts w:hint="eastAsia" w:ascii="宋体" w:hAnsi="宋体" w:cs="宋体"/>
                <w:color w:val="000000"/>
                <w:szCs w:val="21"/>
              </w:rPr>
              <w:t>30109</w:t>
            </w:r>
          </w:p>
        </w:tc>
        <w:tc>
          <w:tcPr>
            <w:tcW w:w="3675"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职业年金缴费</w:t>
            </w:r>
          </w:p>
        </w:tc>
        <w:tc>
          <w:tcPr>
            <w:tcW w:w="2045"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ascii="宋体" w:hAnsi="宋体" w:cs="宋体"/>
                <w:kern w:val="0"/>
                <w:szCs w:val="21"/>
              </w:rPr>
              <w:t>86.41</w:t>
            </w:r>
          </w:p>
        </w:tc>
        <w:tc>
          <w:tcPr>
            <w:tcW w:w="1417"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30207</w:t>
            </w:r>
          </w:p>
        </w:tc>
        <w:tc>
          <w:tcPr>
            <w:tcW w:w="3468"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邮电费</w:t>
            </w:r>
          </w:p>
        </w:tc>
        <w:tc>
          <w:tcPr>
            <w:tcW w:w="2199"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ascii="宋体" w:hAnsi="宋体" w:cs="宋体"/>
                <w:kern w:val="0"/>
                <w:szCs w:val="21"/>
              </w:rPr>
              <w:t>7.91</w:t>
            </w:r>
          </w:p>
        </w:tc>
      </w:tr>
      <w:permEnd w:id="232"/>
      <w:permEnd w:id="233"/>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color w:val="000000"/>
                <w:szCs w:val="21"/>
              </w:rPr>
            </w:pPr>
            <w:permStart w:id="234" w:edGrp="everyone" w:colFirst="2" w:colLast="2"/>
            <w:permStart w:id="235" w:edGrp="everyone" w:colFirst="5" w:colLast="5"/>
            <w:r>
              <w:rPr>
                <w:rFonts w:hint="eastAsia" w:ascii="宋体" w:hAnsi="宋体" w:cs="宋体"/>
                <w:color w:val="000000"/>
                <w:szCs w:val="21"/>
              </w:rPr>
              <w:t>30110</w:t>
            </w:r>
          </w:p>
        </w:tc>
        <w:tc>
          <w:tcPr>
            <w:tcW w:w="3675"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职工基本医疗保险缴费</w:t>
            </w:r>
          </w:p>
        </w:tc>
        <w:tc>
          <w:tcPr>
            <w:tcW w:w="2045"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ascii="宋体" w:hAnsi="宋体" w:cs="宋体"/>
                <w:kern w:val="0"/>
                <w:szCs w:val="21"/>
              </w:rPr>
              <w:t>43.15</w:t>
            </w:r>
          </w:p>
        </w:tc>
        <w:tc>
          <w:tcPr>
            <w:tcW w:w="1417"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30208</w:t>
            </w:r>
          </w:p>
        </w:tc>
        <w:tc>
          <w:tcPr>
            <w:tcW w:w="3468"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取暖费</w:t>
            </w:r>
          </w:p>
        </w:tc>
        <w:tc>
          <w:tcPr>
            <w:tcW w:w="2199"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hint="eastAsia" w:ascii="宋体" w:hAnsi="宋体" w:cs="宋体"/>
                <w:kern w:val="0"/>
                <w:szCs w:val="21"/>
              </w:rPr>
              <w:t>0.00</w:t>
            </w:r>
          </w:p>
        </w:tc>
      </w:tr>
      <w:permEnd w:id="234"/>
      <w:permEnd w:id="235"/>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color w:val="000000"/>
                <w:szCs w:val="21"/>
              </w:rPr>
            </w:pPr>
            <w:permStart w:id="236" w:edGrp="everyone" w:colFirst="2" w:colLast="2"/>
            <w:permStart w:id="237" w:edGrp="everyone" w:colFirst="5" w:colLast="5"/>
            <w:r>
              <w:rPr>
                <w:rFonts w:hint="eastAsia" w:ascii="宋体" w:hAnsi="宋体" w:cs="宋体"/>
                <w:color w:val="000000"/>
                <w:szCs w:val="21"/>
              </w:rPr>
              <w:t>30111</w:t>
            </w:r>
          </w:p>
        </w:tc>
        <w:tc>
          <w:tcPr>
            <w:tcW w:w="3675"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公务员医疗补助缴费</w:t>
            </w:r>
          </w:p>
        </w:tc>
        <w:tc>
          <w:tcPr>
            <w:tcW w:w="2045"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ascii="宋体" w:hAnsi="宋体" w:cs="宋体"/>
                <w:kern w:val="0"/>
                <w:szCs w:val="21"/>
              </w:rPr>
              <w:t>1.20</w:t>
            </w:r>
          </w:p>
        </w:tc>
        <w:tc>
          <w:tcPr>
            <w:tcW w:w="1417"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30209</w:t>
            </w:r>
          </w:p>
        </w:tc>
        <w:tc>
          <w:tcPr>
            <w:tcW w:w="3468"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物业管理费</w:t>
            </w:r>
          </w:p>
        </w:tc>
        <w:tc>
          <w:tcPr>
            <w:tcW w:w="2199"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hint="eastAsia" w:ascii="宋体" w:hAnsi="宋体" w:cs="宋体"/>
                <w:kern w:val="0"/>
                <w:szCs w:val="21"/>
              </w:rPr>
              <w:t>0.00</w:t>
            </w:r>
          </w:p>
        </w:tc>
      </w:tr>
      <w:permEnd w:id="236"/>
      <w:permEnd w:id="237"/>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color w:val="000000"/>
                <w:szCs w:val="21"/>
              </w:rPr>
            </w:pPr>
            <w:permStart w:id="238" w:edGrp="everyone" w:colFirst="2" w:colLast="2"/>
            <w:permStart w:id="239" w:edGrp="everyone" w:colFirst="5" w:colLast="5"/>
            <w:r>
              <w:rPr>
                <w:rFonts w:hint="eastAsia" w:ascii="宋体" w:hAnsi="宋体" w:cs="宋体"/>
                <w:color w:val="000000"/>
                <w:szCs w:val="21"/>
              </w:rPr>
              <w:t>30112</w:t>
            </w:r>
          </w:p>
        </w:tc>
        <w:tc>
          <w:tcPr>
            <w:tcW w:w="3675"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其他社会保障缴费</w:t>
            </w:r>
          </w:p>
        </w:tc>
        <w:tc>
          <w:tcPr>
            <w:tcW w:w="2045"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ascii="宋体" w:hAnsi="宋体" w:cs="宋体"/>
                <w:kern w:val="0"/>
                <w:szCs w:val="21"/>
              </w:rPr>
              <w:t>0.77</w:t>
            </w:r>
          </w:p>
        </w:tc>
        <w:tc>
          <w:tcPr>
            <w:tcW w:w="1417"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30211</w:t>
            </w:r>
          </w:p>
        </w:tc>
        <w:tc>
          <w:tcPr>
            <w:tcW w:w="3468"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差旅费</w:t>
            </w:r>
          </w:p>
        </w:tc>
        <w:tc>
          <w:tcPr>
            <w:tcW w:w="2199"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ascii="宋体" w:hAnsi="宋体" w:cs="宋体"/>
                <w:kern w:val="0"/>
                <w:szCs w:val="21"/>
              </w:rPr>
              <w:t>15.86</w:t>
            </w:r>
          </w:p>
        </w:tc>
      </w:tr>
      <w:permEnd w:id="238"/>
      <w:permEnd w:id="239"/>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color w:val="000000"/>
                <w:szCs w:val="21"/>
              </w:rPr>
            </w:pPr>
            <w:permStart w:id="240" w:edGrp="everyone" w:colFirst="2" w:colLast="2"/>
            <w:permStart w:id="241" w:edGrp="everyone" w:colFirst="5" w:colLast="5"/>
            <w:r>
              <w:rPr>
                <w:rFonts w:hint="eastAsia" w:ascii="宋体" w:hAnsi="宋体" w:cs="宋体"/>
                <w:color w:val="000000"/>
                <w:szCs w:val="21"/>
              </w:rPr>
              <w:t>30113</w:t>
            </w:r>
          </w:p>
        </w:tc>
        <w:tc>
          <w:tcPr>
            <w:tcW w:w="3675"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住房公积金</w:t>
            </w:r>
          </w:p>
        </w:tc>
        <w:tc>
          <w:tcPr>
            <w:tcW w:w="2045"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ascii="宋体" w:hAnsi="宋体" w:cs="宋体"/>
                <w:kern w:val="0"/>
                <w:szCs w:val="21"/>
              </w:rPr>
              <w:t>139.03</w:t>
            </w:r>
          </w:p>
        </w:tc>
        <w:tc>
          <w:tcPr>
            <w:tcW w:w="1417"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30212</w:t>
            </w:r>
          </w:p>
        </w:tc>
        <w:tc>
          <w:tcPr>
            <w:tcW w:w="3468"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因公出国（境）费用</w:t>
            </w:r>
          </w:p>
        </w:tc>
        <w:tc>
          <w:tcPr>
            <w:tcW w:w="2199"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hint="eastAsia" w:ascii="宋体" w:hAnsi="宋体" w:cs="宋体"/>
                <w:kern w:val="0"/>
                <w:szCs w:val="21"/>
              </w:rPr>
              <w:t>0.00</w:t>
            </w:r>
          </w:p>
        </w:tc>
      </w:tr>
      <w:permEnd w:id="240"/>
      <w:permEnd w:id="241"/>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color w:val="000000"/>
                <w:szCs w:val="21"/>
              </w:rPr>
            </w:pPr>
            <w:permStart w:id="242" w:edGrp="everyone" w:colFirst="2" w:colLast="2"/>
            <w:permStart w:id="243" w:edGrp="everyone" w:colFirst="5" w:colLast="5"/>
            <w:r>
              <w:rPr>
                <w:rFonts w:hint="eastAsia" w:ascii="宋体" w:hAnsi="宋体" w:cs="宋体"/>
                <w:color w:val="000000"/>
                <w:szCs w:val="21"/>
              </w:rPr>
              <w:t>30114</w:t>
            </w:r>
          </w:p>
        </w:tc>
        <w:tc>
          <w:tcPr>
            <w:tcW w:w="3675"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医疗费</w:t>
            </w:r>
          </w:p>
        </w:tc>
        <w:tc>
          <w:tcPr>
            <w:tcW w:w="2045"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hint="eastAsia" w:ascii="宋体" w:hAnsi="宋体" w:cs="宋体"/>
                <w:kern w:val="0"/>
                <w:szCs w:val="21"/>
              </w:rPr>
              <w:t>0.00</w:t>
            </w:r>
          </w:p>
        </w:tc>
        <w:tc>
          <w:tcPr>
            <w:tcW w:w="1417"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30213</w:t>
            </w:r>
          </w:p>
        </w:tc>
        <w:tc>
          <w:tcPr>
            <w:tcW w:w="3468"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维修(护)费</w:t>
            </w:r>
          </w:p>
        </w:tc>
        <w:tc>
          <w:tcPr>
            <w:tcW w:w="2199"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ascii="宋体" w:hAnsi="宋体" w:cs="宋体"/>
                <w:kern w:val="0"/>
                <w:szCs w:val="21"/>
              </w:rPr>
              <w:t>8.65</w:t>
            </w:r>
          </w:p>
        </w:tc>
      </w:tr>
      <w:permEnd w:id="242"/>
      <w:permEnd w:id="243"/>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color w:val="000000"/>
                <w:szCs w:val="21"/>
              </w:rPr>
            </w:pPr>
            <w:permStart w:id="244" w:edGrp="everyone" w:colFirst="2" w:colLast="2"/>
            <w:permStart w:id="245" w:edGrp="everyone" w:colFirst="5" w:colLast="5"/>
            <w:r>
              <w:rPr>
                <w:rFonts w:hint="eastAsia" w:ascii="宋体" w:hAnsi="宋体" w:cs="宋体"/>
                <w:color w:val="000000"/>
                <w:szCs w:val="21"/>
              </w:rPr>
              <w:t>30199</w:t>
            </w:r>
          </w:p>
        </w:tc>
        <w:tc>
          <w:tcPr>
            <w:tcW w:w="3675"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其他工资福利支出</w:t>
            </w:r>
          </w:p>
        </w:tc>
        <w:tc>
          <w:tcPr>
            <w:tcW w:w="2045"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ascii="宋体" w:hAnsi="宋体" w:cs="宋体"/>
                <w:kern w:val="0"/>
                <w:szCs w:val="21"/>
              </w:rPr>
              <w:t>125.06</w:t>
            </w:r>
          </w:p>
        </w:tc>
        <w:tc>
          <w:tcPr>
            <w:tcW w:w="1417"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30214</w:t>
            </w:r>
          </w:p>
        </w:tc>
        <w:tc>
          <w:tcPr>
            <w:tcW w:w="3468"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租赁费</w:t>
            </w:r>
          </w:p>
        </w:tc>
        <w:tc>
          <w:tcPr>
            <w:tcW w:w="2199"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hint="eastAsia" w:ascii="宋体" w:hAnsi="宋体" w:cs="宋体"/>
                <w:kern w:val="0"/>
                <w:szCs w:val="21"/>
              </w:rPr>
              <w:t>0.00</w:t>
            </w:r>
          </w:p>
        </w:tc>
      </w:tr>
      <w:permEnd w:id="244"/>
      <w:permEnd w:id="245"/>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color w:val="000000"/>
                <w:szCs w:val="21"/>
              </w:rPr>
            </w:pPr>
            <w:permStart w:id="246" w:edGrp="everyone" w:colFirst="2" w:colLast="2"/>
            <w:permStart w:id="247" w:edGrp="everyone" w:colFirst="5" w:colLast="5"/>
            <w:r>
              <w:rPr>
                <w:rFonts w:hint="eastAsia" w:ascii="宋体" w:hAnsi="宋体" w:cs="宋体"/>
                <w:color w:val="000000"/>
                <w:szCs w:val="21"/>
              </w:rPr>
              <w:t>303</w:t>
            </w:r>
          </w:p>
        </w:tc>
        <w:tc>
          <w:tcPr>
            <w:tcW w:w="3675"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对个人和家庭的补助</w:t>
            </w:r>
          </w:p>
        </w:tc>
        <w:tc>
          <w:tcPr>
            <w:tcW w:w="2045"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ascii="宋体" w:hAnsi="宋体" w:cs="宋体"/>
                <w:kern w:val="0"/>
                <w:szCs w:val="21"/>
              </w:rPr>
              <w:t>29.68</w:t>
            </w:r>
          </w:p>
        </w:tc>
        <w:tc>
          <w:tcPr>
            <w:tcW w:w="1417"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30215</w:t>
            </w:r>
          </w:p>
        </w:tc>
        <w:tc>
          <w:tcPr>
            <w:tcW w:w="3468"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会议费</w:t>
            </w:r>
          </w:p>
        </w:tc>
        <w:tc>
          <w:tcPr>
            <w:tcW w:w="2199"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ascii="宋体" w:hAnsi="宋体" w:cs="宋体"/>
                <w:kern w:val="0"/>
                <w:szCs w:val="21"/>
              </w:rPr>
              <w:t>6.56</w:t>
            </w:r>
          </w:p>
        </w:tc>
      </w:tr>
      <w:permEnd w:id="246"/>
      <w:permEnd w:id="247"/>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color w:val="000000"/>
                <w:szCs w:val="21"/>
              </w:rPr>
            </w:pPr>
            <w:permStart w:id="248" w:edGrp="everyone" w:colFirst="2" w:colLast="2"/>
            <w:permStart w:id="249" w:edGrp="everyone" w:colFirst="5" w:colLast="5"/>
            <w:r>
              <w:rPr>
                <w:rFonts w:hint="eastAsia" w:ascii="宋体" w:hAnsi="宋体" w:cs="宋体"/>
                <w:color w:val="000000"/>
                <w:szCs w:val="21"/>
              </w:rPr>
              <w:t>30301</w:t>
            </w:r>
          </w:p>
        </w:tc>
        <w:tc>
          <w:tcPr>
            <w:tcW w:w="3675"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离休费</w:t>
            </w:r>
          </w:p>
        </w:tc>
        <w:tc>
          <w:tcPr>
            <w:tcW w:w="2045"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hint="eastAsia" w:ascii="宋体" w:hAnsi="宋体" w:cs="宋体"/>
                <w:kern w:val="0"/>
                <w:szCs w:val="21"/>
              </w:rPr>
              <w:t>0.00</w:t>
            </w:r>
          </w:p>
        </w:tc>
        <w:tc>
          <w:tcPr>
            <w:tcW w:w="1417"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30216</w:t>
            </w:r>
          </w:p>
        </w:tc>
        <w:tc>
          <w:tcPr>
            <w:tcW w:w="3468"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培训费</w:t>
            </w:r>
          </w:p>
        </w:tc>
        <w:tc>
          <w:tcPr>
            <w:tcW w:w="2199"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ascii="宋体" w:hAnsi="宋体" w:cs="宋体"/>
                <w:kern w:val="0"/>
                <w:szCs w:val="21"/>
              </w:rPr>
              <w:t>3.43</w:t>
            </w:r>
          </w:p>
        </w:tc>
      </w:tr>
      <w:permEnd w:id="248"/>
      <w:permEnd w:id="249"/>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color w:val="000000"/>
                <w:szCs w:val="21"/>
              </w:rPr>
            </w:pPr>
            <w:permStart w:id="250" w:edGrp="everyone" w:colFirst="2" w:colLast="2"/>
            <w:permStart w:id="251" w:edGrp="everyone" w:colFirst="5" w:colLast="5"/>
            <w:r>
              <w:rPr>
                <w:rFonts w:hint="eastAsia" w:ascii="宋体" w:hAnsi="宋体" w:cs="宋体"/>
                <w:color w:val="000000"/>
                <w:szCs w:val="21"/>
              </w:rPr>
              <w:t>30302</w:t>
            </w:r>
          </w:p>
        </w:tc>
        <w:tc>
          <w:tcPr>
            <w:tcW w:w="3675"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退休费</w:t>
            </w:r>
          </w:p>
        </w:tc>
        <w:tc>
          <w:tcPr>
            <w:tcW w:w="2045"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ascii="宋体" w:hAnsi="宋体" w:cs="宋体"/>
                <w:kern w:val="0"/>
                <w:szCs w:val="21"/>
              </w:rPr>
              <w:t>25.44</w:t>
            </w:r>
          </w:p>
        </w:tc>
        <w:tc>
          <w:tcPr>
            <w:tcW w:w="1417"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30217</w:t>
            </w:r>
          </w:p>
        </w:tc>
        <w:tc>
          <w:tcPr>
            <w:tcW w:w="3468"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公务接待费</w:t>
            </w:r>
          </w:p>
        </w:tc>
        <w:tc>
          <w:tcPr>
            <w:tcW w:w="2199"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hint="eastAsia" w:ascii="宋体" w:hAnsi="宋体" w:cs="宋体"/>
                <w:kern w:val="0"/>
                <w:szCs w:val="21"/>
              </w:rPr>
              <w:t>0.00</w:t>
            </w:r>
          </w:p>
        </w:tc>
      </w:tr>
      <w:permEnd w:id="250"/>
      <w:permEnd w:id="251"/>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color w:val="000000"/>
                <w:szCs w:val="21"/>
              </w:rPr>
            </w:pPr>
            <w:permStart w:id="252" w:edGrp="everyone" w:colFirst="2" w:colLast="2"/>
            <w:permStart w:id="253" w:edGrp="everyone" w:colFirst="5" w:colLast="5"/>
            <w:r>
              <w:rPr>
                <w:rFonts w:hint="eastAsia" w:ascii="宋体" w:hAnsi="宋体" w:cs="宋体"/>
                <w:color w:val="000000"/>
                <w:szCs w:val="21"/>
              </w:rPr>
              <w:t>30303</w:t>
            </w:r>
          </w:p>
        </w:tc>
        <w:tc>
          <w:tcPr>
            <w:tcW w:w="3675"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退职（役）费</w:t>
            </w:r>
          </w:p>
        </w:tc>
        <w:tc>
          <w:tcPr>
            <w:tcW w:w="2045"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hint="eastAsia" w:ascii="宋体" w:hAnsi="宋体" w:cs="宋体"/>
                <w:kern w:val="0"/>
                <w:szCs w:val="21"/>
              </w:rPr>
              <w:t>0.00</w:t>
            </w:r>
          </w:p>
        </w:tc>
        <w:tc>
          <w:tcPr>
            <w:tcW w:w="1417"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30218</w:t>
            </w:r>
          </w:p>
        </w:tc>
        <w:tc>
          <w:tcPr>
            <w:tcW w:w="3468"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专用材料费</w:t>
            </w:r>
          </w:p>
        </w:tc>
        <w:tc>
          <w:tcPr>
            <w:tcW w:w="2199"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ascii="宋体" w:hAnsi="宋体" w:cs="宋体"/>
                <w:kern w:val="0"/>
                <w:szCs w:val="21"/>
              </w:rPr>
              <w:t>11.38</w:t>
            </w:r>
          </w:p>
        </w:tc>
      </w:tr>
      <w:permEnd w:id="252"/>
      <w:permEnd w:id="253"/>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color w:val="000000"/>
                <w:szCs w:val="21"/>
              </w:rPr>
            </w:pPr>
            <w:permStart w:id="254" w:edGrp="everyone" w:colFirst="2" w:colLast="2"/>
            <w:permStart w:id="255" w:edGrp="everyone" w:colFirst="5" w:colLast="5"/>
            <w:r>
              <w:rPr>
                <w:rFonts w:hint="eastAsia" w:ascii="宋体" w:hAnsi="宋体" w:cs="宋体"/>
                <w:color w:val="000000"/>
                <w:szCs w:val="21"/>
              </w:rPr>
              <w:t>30304</w:t>
            </w:r>
          </w:p>
        </w:tc>
        <w:tc>
          <w:tcPr>
            <w:tcW w:w="3675"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抚恤金</w:t>
            </w:r>
          </w:p>
        </w:tc>
        <w:tc>
          <w:tcPr>
            <w:tcW w:w="2045"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hint="eastAsia" w:ascii="宋体" w:hAnsi="宋体" w:cs="宋体"/>
                <w:kern w:val="0"/>
                <w:szCs w:val="21"/>
              </w:rPr>
              <w:t>0.00</w:t>
            </w:r>
          </w:p>
        </w:tc>
        <w:tc>
          <w:tcPr>
            <w:tcW w:w="1417"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30224</w:t>
            </w:r>
          </w:p>
        </w:tc>
        <w:tc>
          <w:tcPr>
            <w:tcW w:w="3468"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被装购置费</w:t>
            </w:r>
          </w:p>
        </w:tc>
        <w:tc>
          <w:tcPr>
            <w:tcW w:w="2199"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hint="eastAsia" w:ascii="宋体" w:hAnsi="宋体" w:cs="宋体"/>
                <w:kern w:val="0"/>
                <w:szCs w:val="21"/>
              </w:rPr>
              <w:t>0.00</w:t>
            </w:r>
          </w:p>
        </w:tc>
      </w:tr>
      <w:permEnd w:id="254"/>
      <w:permEnd w:id="255"/>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color w:val="000000"/>
                <w:szCs w:val="21"/>
              </w:rPr>
            </w:pPr>
            <w:permStart w:id="256" w:edGrp="everyone" w:colFirst="2" w:colLast="2"/>
            <w:permStart w:id="257" w:edGrp="everyone" w:colFirst="5" w:colLast="5"/>
            <w:r>
              <w:rPr>
                <w:rFonts w:hint="eastAsia" w:ascii="宋体" w:hAnsi="宋体" w:cs="宋体"/>
                <w:color w:val="000000"/>
                <w:szCs w:val="21"/>
              </w:rPr>
              <w:t>30305</w:t>
            </w:r>
          </w:p>
        </w:tc>
        <w:tc>
          <w:tcPr>
            <w:tcW w:w="3675"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生活补助</w:t>
            </w:r>
          </w:p>
        </w:tc>
        <w:tc>
          <w:tcPr>
            <w:tcW w:w="2045"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ascii="宋体" w:hAnsi="宋体" w:cs="宋体"/>
                <w:kern w:val="0"/>
                <w:szCs w:val="21"/>
              </w:rPr>
              <w:t>2.08</w:t>
            </w:r>
          </w:p>
        </w:tc>
        <w:tc>
          <w:tcPr>
            <w:tcW w:w="1417"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30225</w:t>
            </w:r>
          </w:p>
        </w:tc>
        <w:tc>
          <w:tcPr>
            <w:tcW w:w="3468"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专用燃料费</w:t>
            </w:r>
          </w:p>
        </w:tc>
        <w:tc>
          <w:tcPr>
            <w:tcW w:w="2199"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hint="eastAsia" w:ascii="宋体" w:hAnsi="宋体" w:cs="宋体"/>
                <w:kern w:val="0"/>
                <w:szCs w:val="21"/>
              </w:rPr>
              <w:t>0.00</w:t>
            </w:r>
          </w:p>
        </w:tc>
      </w:tr>
      <w:permEnd w:id="256"/>
      <w:permEnd w:id="257"/>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color w:val="000000"/>
                <w:szCs w:val="21"/>
              </w:rPr>
            </w:pPr>
            <w:permStart w:id="258" w:edGrp="everyone" w:colFirst="2" w:colLast="2"/>
            <w:permStart w:id="259" w:edGrp="everyone" w:colFirst="5" w:colLast="5"/>
            <w:r>
              <w:rPr>
                <w:rFonts w:hint="eastAsia" w:ascii="宋体" w:hAnsi="宋体" w:cs="宋体"/>
                <w:color w:val="000000"/>
                <w:szCs w:val="21"/>
              </w:rPr>
              <w:t>30306</w:t>
            </w:r>
          </w:p>
        </w:tc>
        <w:tc>
          <w:tcPr>
            <w:tcW w:w="3675"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救济费</w:t>
            </w:r>
          </w:p>
        </w:tc>
        <w:tc>
          <w:tcPr>
            <w:tcW w:w="2045"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hint="eastAsia" w:ascii="宋体" w:hAnsi="宋体" w:cs="宋体"/>
                <w:kern w:val="0"/>
                <w:szCs w:val="21"/>
              </w:rPr>
              <w:t>0.00</w:t>
            </w:r>
          </w:p>
        </w:tc>
        <w:tc>
          <w:tcPr>
            <w:tcW w:w="1417"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30226</w:t>
            </w:r>
          </w:p>
        </w:tc>
        <w:tc>
          <w:tcPr>
            <w:tcW w:w="3468"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劳务费</w:t>
            </w:r>
          </w:p>
        </w:tc>
        <w:tc>
          <w:tcPr>
            <w:tcW w:w="2199"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hint="eastAsia" w:ascii="宋体" w:hAnsi="宋体" w:cs="宋体"/>
                <w:kern w:val="0"/>
                <w:szCs w:val="21"/>
              </w:rPr>
              <w:t>0.00</w:t>
            </w:r>
          </w:p>
        </w:tc>
      </w:tr>
      <w:permEnd w:id="258"/>
      <w:permEnd w:id="259"/>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color w:val="000000"/>
                <w:szCs w:val="21"/>
              </w:rPr>
            </w:pPr>
            <w:permStart w:id="260" w:edGrp="everyone" w:colFirst="2" w:colLast="2"/>
            <w:permStart w:id="261" w:edGrp="everyone" w:colFirst="5" w:colLast="5"/>
            <w:r>
              <w:rPr>
                <w:rFonts w:hint="eastAsia" w:ascii="宋体" w:hAnsi="宋体" w:cs="宋体"/>
                <w:color w:val="000000"/>
                <w:szCs w:val="21"/>
              </w:rPr>
              <w:t>30307</w:t>
            </w:r>
          </w:p>
        </w:tc>
        <w:tc>
          <w:tcPr>
            <w:tcW w:w="3675"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医疗费补助</w:t>
            </w:r>
          </w:p>
        </w:tc>
        <w:tc>
          <w:tcPr>
            <w:tcW w:w="2045"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hint="eastAsia" w:ascii="宋体" w:hAnsi="宋体" w:cs="宋体"/>
                <w:kern w:val="0"/>
                <w:szCs w:val="21"/>
              </w:rPr>
              <w:t>0.00</w:t>
            </w:r>
          </w:p>
        </w:tc>
        <w:tc>
          <w:tcPr>
            <w:tcW w:w="1417"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30227</w:t>
            </w:r>
          </w:p>
        </w:tc>
        <w:tc>
          <w:tcPr>
            <w:tcW w:w="3468"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委托业务费</w:t>
            </w:r>
          </w:p>
        </w:tc>
        <w:tc>
          <w:tcPr>
            <w:tcW w:w="2199"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ascii="宋体" w:hAnsi="宋体" w:cs="宋体"/>
                <w:kern w:val="0"/>
                <w:szCs w:val="21"/>
              </w:rPr>
              <w:t>25.00</w:t>
            </w:r>
          </w:p>
        </w:tc>
      </w:tr>
      <w:permEnd w:id="260"/>
      <w:permEnd w:id="261"/>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color w:val="000000"/>
                <w:szCs w:val="21"/>
              </w:rPr>
            </w:pPr>
            <w:permStart w:id="262" w:edGrp="everyone" w:colFirst="2" w:colLast="2"/>
            <w:permStart w:id="263" w:edGrp="everyone" w:colFirst="5" w:colLast="5"/>
            <w:r>
              <w:rPr>
                <w:rFonts w:hint="eastAsia" w:ascii="宋体" w:hAnsi="宋体" w:cs="宋体"/>
                <w:color w:val="000000"/>
                <w:szCs w:val="21"/>
              </w:rPr>
              <w:t>30308</w:t>
            </w:r>
          </w:p>
        </w:tc>
        <w:tc>
          <w:tcPr>
            <w:tcW w:w="3675"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助学金</w:t>
            </w:r>
          </w:p>
        </w:tc>
        <w:tc>
          <w:tcPr>
            <w:tcW w:w="2045"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hint="eastAsia" w:ascii="宋体" w:hAnsi="宋体" w:cs="宋体"/>
                <w:kern w:val="0"/>
                <w:szCs w:val="21"/>
              </w:rPr>
              <w:t>0.00</w:t>
            </w:r>
          </w:p>
        </w:tc>
        <w:tc>
          <w:tcPr>
            <w:tcW w:w="1417"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30228</w:t>
            </w:r>
          </w:p>
        </w:tc>
        <w:tc>
          <w:tcPr>
            <w:tcW w:w="3468"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工会经费</w:t>
            </w:r>
          </w:p>
        </w:tc>
        <w:tc>
          <w:tcPr>
            <w:tcW w:w="2199"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ascii="宋体" w:hAnsi="宋体" w:cs="宋体"/>
                <w:kern w:val="0"/>
                <w:szCs w:val="21"/>
              </w:rPr>
              <w:t>62.97</w:t>
            </w:r>
          </w:p>
        </w:tc>
      </w:tr>
      <w:permEnd w:id="262"/>
      <w:permEnd w:id="263"/>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color w:val="000000"/>
                <w:szCs w:val="21"/>
              </w:rPr>
            </w:pPr>
            <w:permStart w:id="264" w:edGrp="everyone" w:colFirst="2" w:colLast="2"/>
            <w:permStart w:id="265" w:edGrp="everyone" w:colFirst="5" w:colLast="5"/>
            <w:r>
              <w:rPr>
                <w:rFonts w:hint="eastAsia" w:ascii="宋体" w:hAnsi="宋体" w:cs="宋体"/>
                <w:color w:val="000000"/>
                <w:szCs w:val="21"/>
              </w:rPr>
              <w:t>30309</w:t>
            </w:r>
          </w:p>
        </w:tc>
        <w:tc>
          <w:tcPr>
            <w:tcW w:w="3675"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奖励金</w:t>
            </w:r>
          </w:p>
        </w:tc>
        <w:tc>
          <w:tcPr>
            <w:tcW w:w="2045"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hint="eastAsia" w:ascii="宋体" w:hAnsi="宋体" w:cs="宋体"/>
                <w:kern w:val="0"/>
                <w:szCs w:val="21"/>
              </w:rPr>
              <w:t>0.00</w:t>
            </w:r>
          </w:p>
        </w:tc>
        <w:tc>
          <w:tcPr>
            <w:tcW w:w="1417"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30229</w:t>
            </w:r>
          </w:p>
        </w:tc>
        <w:tc>
          <w:tcPr>
            <w:tcW w:w="3468"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福利费</w:t>
            </w:r>
          </w:p>
        </w:tc>
        <w:tc>
          <w:tcPr>
            <w:tcW w:w="2199"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ascii="宋体" w:hAnsi="宋体" w:cs="宋体"/>
                <w:kern w:val="0"/>
                <w:szCs w:val="21"/>
              </w:rPr>
              <w:t>2.08</w:t>
            </w:r>
          </w:p>
        </w:tc>
      </w:tr>
      <w:permEnd w:id="264"/>
      <w:permEnd w:id="265"/>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color w:val="000000"/>
                <w:szCs w:val="21"/>
              </w:rPr>
            </w:pPr>
            <w:permStart w:id="266" w:edGrp="everyone" w:colFirst="2" w:colLast="2"/>
            <w:permStart w:id="267" w:edGrp="everyone" w:colFirst="5" w:colLast="5"/>
            <w:r>
              <w:rPr>
                <w:rFonts w:hint="eastAsia" w:ascii="宋体" w:hAnsi="宋体" w:cs="宋体"/>
                <w:color w:val="000000"/>
                <w:szCs w:val="21"/>
              </w:rPr>
              <w:t>30310</w:t>
            </w:r>
          </w:p>
        </w:tc>
        <w:tc>
          <w:tcPr>
            <w:tcW w:w="3675"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个人农业生产补贴</w:t>
            </w:r>
          </w:p>
        </w:tc>
        <w:tc>
          <w:tcPr>
            <w:tcW w:w="2045"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hint="eastAsia" w:ascii="宋体" w:hAnsi="宋体" w:cs="宋体"/>
                <w:kern w:val="0"/>
                <w:szCs w:val="21"/>
              </w:rPr>
              <w:t>0.00</w:t>
            </w:r>
          </w:p>
        </w:tc>
        <w:tc>
          <w:tcPr>
            <w:tcW w:w="1417"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30231</w:t>
            </w:r>
          </w:p>
        </w:tc>
        <w:tc>
          <w:tcPr>
            <w:tcW w:w="3468"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公务用车运行维护费</w:t>
            </w:r>
          </w:p>
        </w:tc>
        <w:tc>
          <w:tcPr>
            <w:tcW w:w="2199"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ascii="宋体" w:hAnsi="宋体" w:cs="宋体"/>
                <w:kern w:val="0"/>
                <w:szCs w:val="21"/>
              </w:rPr>
              <w:t>9.90</w:t>
            </w:r>
          </w:p>
        </w:tc>
      </w:tr>
      <w:permEnd w:id="266"/>
      <w:permEnd w:id="267"/>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color w:val="000000"/>
                <w:szCs w:val="21"/>
              </w:rPr>
            </w:pPr>
            <w:permStart w:id="268" w:edGrp="everyone" w:colFirst="2" w:colLast="2"/>
            <w:permStart w:id="269" w:edGrp="everyone" w:colFirst="5" w:colLast="5"/>
            <w:r>
              <w:rPr>
                <w:rFonts w:hint="eastAsia" w:ascii="宋体" w:hAnsi="宋体" w:cs="宋体"/>
                <w:color w:val="000000"/>
                <w:szCs w:val="21"/>
              </w:rPr>
              <w:t>30311</w:t>
            </w:r>
          </w:p>
        </w:tc>
        <w:tc>
          <w:tcPr>
            <w:tcW w:w="3675"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代缴社会保险费</w:t>
            </w:r>
          </w:p>
        </w:tc>
        <w:tc>
          <w:tcPr>
            <w:tcW w:w="2045"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hint="eastAsia" w:ascii="宋体" w:hAnsi="宋体" w:cs="宋体"/>
                <w:kern w:val="0"/>
                <w:szCs w:val="21"/>
              </w:rPr>
              <w:t>0.00</w:t>
            </w:r>
          </w:p>
        </w:tc>
        <w:tc>
          <w:tcPr>
            <w:tcW w:w="1417"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30239</w:t>
            </w:r>
          </w:p>
        </w:tc>
        <w:tc>
          <w:tcPr>
            <w:tcW w:w="3468"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其他交通费用</w:t>
            </w:r>
          </w:p>
        </w:tc>
        <w:tc>
          <w:tcPr>
            <w:tcW w:w="2199"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ascii="宋体" w:hAnsi="宋体" w:cs="宋体"/>
                <w:kern w:val="0"/>
                <w:szCs w:val="21"/>
              </w:rPr>
              <w:t>75.52</w:t>
            </w:r>
          </w:p>
        </w:tc>
      </w:tr>
      <w:permEnd w:id="268"/>
      <w:permEnd w:id="269"/>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color w:val="000000"/>
                <w:szCs w:val="21"/>
              </w:rPr>
            </w:pPr>
            <w:permStart w:id="270" w:edGrp="everyone" w:colFirst="2" w:colLast="2"/>
            <w:permStart w:id="271" w:edGrp="everyone" w:colFirst="5" w:colLast="5"/>
            <w:r>
              <w:rPr>
                <w:rFonts w:hint="eastAsia" w:ascii="宋体" w:hAnsi="宋体" w:cs="宋体"/>
                <w:color w:val="000000"/>
                <w:szCs w:val="21"/>
              </w:rPr>
              <w:t>30399</w:t>
            </w:r>
          </w:p>
        </w:tc>
        <w:tc>
          <w:tcPr>
            <w:tcW w:w="3675"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其他对个人和家庭的补助</w:t>
            </w:r>
          </w:p>
        </w:tc>
        <w:tc>
          <w:tcPr>
            <w:tcW w:w="2045" w:type="dxa"/>
            <w:tcBorders>
              <w:top w:val="single" w:color="auto" w:sz="4" w:space="0"/>
              <w:left w:val="nil"/>
              <w:bottom w:val="single" w:color="auto" w:sz="4" w:space="0"/>
              <w:right w:val="single" w:color="auto" w:sz="4" w:space="0"/>
            </w:tcBorders>
            <w:vAlign w:val="center"/>
          </w:tcPr>
          <w:p>
            <w:pPr>
              <w:jc w:val="right"/>
              <w:rPr>
                <w:rFonts w:hint="eastAsia" w:ascii="宋体" w:hAnsi="宋体" w:cs="宋体"/>
                <w:color w:val="000000"/>
                <w:szCs w:val="21"/>
              </w:rPr>
            </w:pPr>
            <w:r>
              <w:rPr>
                <w:rFonts w:ascii="宋体" w:hAnsi="宋体" w:cs="宋体"/>
                <w:kern w:val="0"/>
                <w:szCs w:val="21"/>
              </w:rPr>
              <w:t>2.16</w:t>
            </w:r>
          </w:p>
        </w:tc>
        <w:tc>
          <w:tcPr>
            <w:tcW w:w="1417"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30240</w:t>
            </w:r>
          </w:p>
        </w:tc>
        <w:tc>
          <w:tcPr>
            <w:tcW w:w="3468"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税金及附加费用</w:t>
            </w:r>
          </w:p>
        </w:tc>
        <w:tc>
          <w:tcPr>
            <w:tcW w:w="2199"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hint="eastAsia" w:ascii="宋体" w:hAnsi="宋体" w:cs="宋体"/>
                <w:kern w:val="0"/>
                <w:szCs w:val="21"/>
              </w:rPr>
              <w:t>0.00</w:t>
            </w:r>
          </w:p>
        </w:tc>
      </w:tr>
      <w:permEnd w:id="270"/>
      <w:permEnd w:id="271"/>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color w:val="000000"/>
                <w:szCs w:val="21"/>
              </w:rPr>
            </w:pPr>
            <w:permStart w:id="272" w:edGrp="everyone" w:colFirst="5" w:colLast="5"/>
          </w:p>
        </w:tc>
        <w:tc>
          <w:tcPr>
            <w:tcW w:w="3675"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p>
        </w:tc>
        <w:tc>
          <w:tcPr>
            <w:tcW w:w="2045" w:type="dxa"/>
            <w:tcBorders>
              <w:top w:val="single" w:color="auto" w:sz="4" w:space="0"/>
              <w:left w:val="nil"/>
              <w:bottom w:val="single" w:color="auto" w:sz="4" w:space="0"/>
              <w:right w:val="single" w:color="auto" w:sz="4" w:space="0"/>
            </w:tcBorders>
            <w:vAlign w:val="center"/>
          </w:tcPr>
          <w:p>
            <w:pPr>
              <w:jc w:val="right"/>
              <w:rPr>
                <w:rFonts w:hint="eastAsia" w:ascii="宋体" w:hAnsi="宋体" w:cs="宋体"/>
                <w:color w:val="000000"/>
                <w:szCs w:val="21"/>
              </w:rPr>
            </w:pPr>
          </w:p>
        </w:tc>
        <w:tc>
          <w:tcPr>
            <w:tcW w:w="1417"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30299</w:t>
            </w:r>
          </w:p>
        </w:tc>
        <w:tc>
          <w:tcPr>
            <w:tcW w:w="3468"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其他商品和服务支出</w:t>
            </w:r>
          </w:p>
        </w:tc>
        <w:tc>
          <w:tcPr>
            <w:tcW w:w="2199"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ascii="宋体" w:hAnsi="宋体" w:cs="宋体"/>
                <w:kern w:val="0"/>
                <w:szCs w:val="21"/>
              </w:rPr>
              <w:t>52.19</w:t>
            </w:r>
          </w:p>
        </w:tc>
      </w:tr>
      <w:permEnd w:id="272"/>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color w:val="000000"/>
                <w:szCs w:val="21"/>
              </w:rPr>
            </w:pPr>
            <w:permStart w:id="273" w:edGrp="everyone" w:colFirst="5" w:colLast="5"/>
          </w:p>
        </w:tc>
        <w:tc>
          <w:tcPr>
            <w:tcW w:w="3675"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p>
        </w:tc>
        <w:tc>
          <w:tcPr>
            <w:tcW w:w="2045" w:type="dxa"/>
            <w:tcBorders>
              <w:top w:val="single" w:color="auto" w:sz="4" w:space="0"/>
              <w:left w:val="nil"/>
              <w:bottom w:val="single" w:color="auto" w:sz="4" w:space="0"/>
              <w:right w:val="single" w:color="auto" w:sz="4" w:space="0"/>
            </w:tcBorders>
            <w:vAlign w:val="center"/>
          </w:tcPr>
          <w:p>
            <w:pPr>
              <w:jc w:val="right"/>
              <w:rPr>
                <w:rFonts w:hint="eastAsia" w:ascii="宋体" w:hAnsi="宋体" w:cs="宋体"/>
                <w:color w:val="000000"/>
                <w:szCs w:val="21"/>
              </w:rPr>
            </w:pPr>
          </w:p>
        </w:tc>
        <w:tc>
          <w:tcPr>
            <w:tcW w:w="1417"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307</w:t>
            </w:r>
          </w:p>
        </w:tc>
        <w:tc>
          <w:tcPr>
            <w:tcW w:w="3468"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债务利息及费用支出</w:t>
            </w:r>
          </w:p>
        </w:tc>
        <w:tc>
          <w:tcPr>
            <w:tcW w:w="2199" w:type="dxa"/>
            <w:tcBorders>
              <w:top w:val="single" w:color="auto" w:sz="4" w:space="0"/>
              <w:left w:val="nil"/>
              <w:bottom w:val="single" w:color="auto" w:sz="4" w:space="0"/>
              <w:right w:val="single" w:color="auto" w:sz="4" w:space="0"/>
            </w:tcBorders>
          </w:tcPr>
          <w:p>
            <w:pPr>
              <w:jc w:val="right"/>
              <w:rPr>
                <w:rFonts w:hint="eastAsia" w:ascii="宋体" w:hAnsi="宋体" w:cs="宋体"/>
                <w:kern w:val="0"/>
                <w:szCs w:val="21"/>
              </w:rPr>
            </w:pPr>
            <w:r>
              <w:rPr>
                <w:rFonts w:hint="eastAsia" w:ascii="宋体" w:hAnsi="宋体" w:cs="宋体"/>
                <w:kern w:val="0"/>
                <w:szCs w:val="21"/>
              </w:rPr>
              <w:t>0.00</w:t>
            </w:r>
          </w:p>
        </w:tc>
      </w:tr>
      <w:permEnd w:id="273"/>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color w:val="000000"/>
                <w:szCs w:val="21"/>
              </w:rPr>
            </w:pPr>
            <w:permStart w:id="274" w:edGrp="everyone" w:colFirst="5" w:colLast="5"/>
          </w:p>
        </w:tc>
        <w:tc>
          <w:tcPr>
            <w:tcW w:w="3675"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p>
        </w:tc>
        <w:tc>
          <w:tcPr>
            <w:tcW w:w="2045" w:type="dxa"/>
            <w:tcBorders>
              <w:top w:val="single" w:color="auto" w:sz="4" w:space="0"/>
              <w:left w:val="nil"/>
              <w:bottom w:val="single" w:color="auto" w:sz="4" w:space="0"/>
              <w:right w:val="single" w:color="auto" w:sz="4" w:space="0"/>
            </w:tcBorders>
            <w:vAlign w:val="center"/>
          </w:tcPr>
          <w:p>
            <w:pPr>
              <w:jc w:val="right"/>
              <w:rPr>
                <w:rFonts w:hint="eastAsia" w:ascii="宋体" w:hAnsi="宋体" w:cs="宋体"/>
                <w:color w:val="000000"/>
                <w:szCs w:val="21"/>
              </w:rPr>
            </w:pPr>
          </w:p>
        </w:tc>
        <w:tc>
          <w:tcPr>
            <w:tcW w:w="1417"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30701</w:t>
            </w:r>
          </w:p>
        </w:tc>
        <w:tc>
          <w:tcPr>
            <w:tcW w:w="3468"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国内债务付息</w:t>
            </w:r>
          </w:p>
        </w:tc>
        <w:tc>
          <w:tcPr>
            <w:tcW w:w="2199" w:type="dxa"/>
            <w:tcBorders>
              <w:top w:val="single" w:color="auto" w:sz="4" w:space="0"/>
              <w:left w:val="nil"/>
              <w:bottom w:val="single" w:color="auto" w:sz="4" w:space="0"/>
              <w:right w:val="single" w:color="auto" w:sz="4" w:space="0"/>
            </w:tcBorders>
          </w:tcPr>
          <w:p>
            <w:pPr>
              <w:jc w:val="right"/>
              <w:rPr>
                <w:rFonts w:hint="eastAsia" w:ascii="宋体" w:hAnsi="宋体" w:cs="宋体"/>
                <w:kern w:val="0"/>
                <w:szCs w:val="21"/>
              </w:rPr>
            </w:pPr>
            <w:r>
              <w:rPr>
                <w:rFonts w:hint="eastAsia" w:ascii="宋体" w:hAnsi="宋体" w:cs="宋体"/>
                <w:kern w:val="0"/>
                <w:szCs w:val="21"/>
              </w:rPr>
              <w:t>0.00</w:t>
            </w:r>
          </w:p>
        </w:tc>
      </w:tr>
      <w:permEnd w:id="27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color w:val="000000"/>
                <w:szCs w:val="21"/>
              </w:rPr>
            </w:pPr>
            <w:permStart w:id="275" w:edGrp="everyone" w:colFirst="5" w:colLast="5"/>
          </w:p>
        </w:tc>
        <w:tc>
          <w:tcPr>
            <w:tcW w:w="3675"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p>
        </w:tc>
        <w:tc>
          <w:tcPr>
            <w:tcW w:w="2045" w:type="dxa"/>
            <w:tcBorders>
              <w:top w:val="single" w:color="auto" w:sz="4" w:space="0"/>
              <w:left w:val="nil"/>
              <w:bottom w:val="single" w:color="auto" w:sz="4" w:space="0"/>
              <w:right w:val="single" w:color="auto" w:sz="4" w:space="0"/>
            </w:tcBorders>
            <w:vAlign w:val="center"/>
          </w:tcPr>
          <w:p>
            <w:pPr>
              <w:jc w:val="right"/>
              <w:rPr>
                <w:rFonts w:hint="eastAsia" w:ascii="宋体" w:hAnsi="宋体" w:cs="宋体"/>
                <w:color w:val="000000"/>
                <w:szCs w:val="21"/>
              </w:rPr>
            </w:pPr>
          </w:p>
        </w:tc>
        <w:tc>
          <w:tcPr>
            <w:tcW w:w="1417"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30702</w:t>
            </w:r>
          </w:p>
        </w:tc>
        <w:tc>
          <w:tcPr>
            <w:tcW w:w="3468"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国外债务付息</w:t>
            </w:r>
          </w:p>
        </w:tc>
        <w:tc>
          <w:tcPr>
            <w:tcW w:w="2199"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hint="eastAsia" w:ascii="宋体" w:hAnsi="宋体" w:cs="宋体"/>
                <w:szCs w:val="21"/>
              </w:rPr>
              <w:t>0.00</w:t>
            </w:r>
          </w:p>
        </w:tc>
      </w:tr>
      <w:permEnd w:id="275"/>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color w:val="000000"/>
                <w:szCs w:val="21"/>
              </w:rPr>
            </w:pPr>
            <w:permStart w:id="276" w:edGrp="everyone" w:colFirst="5" w:colLast="5"/>
          </w:p>
        </w:tc>
        <w:tc>
          <w:tcPr>
            <w:tcW w:w="3675"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p>
        </w:tc>
        <w:tc>
          <w:tcPr>
            <w:tcW w:w="2045" w:type="dxa"/>
            <w:tcBorders>
              <w:top w:val="single" w:color="auto" w:sz="4" w:space="0"/>
              <w:left w:val="nil"/>
              <w:bottom w:val="single" w:color="auto" w:sz="4" w:space="0"/>
              <w:right w:val="single" w:color="auto" w:sz="4" w:space="0"/>
            </w:tcBorders>
            <w:vAlign w:val="center"/>
          </w:tcPr>
          <w:p>
            <w:pPr>
              <w:jc w:val="right"/>
              <w:rPr>
                <w:rFonts w:hint="eastAsia" w:ascii="宋体" w:hAnsi="宋体" w:cs="宋体"/>
                <w:color w:val="000000"/>
                <w:szCs w:val="21"/>
              </w:rPr>
            </w:pPr>
          </w:p>
        </w:tc>
        <w:tc>
          <w:tcPr>
            <w:tcW w:w="1417"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310</w:t>
            </w:r>
          </w:p>
        </w:tc>
        <w:tc>
          <w:tcPr>
            <w:tcW w:w="3468"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资本性支出</w:t>
            </w:r>
          </w:p>
        </w:tc>
        <w:tc>
          <w:tcPr>
            <w:tcW w:w="2199" w:type="dxa"/>
            <w:tcBorders>
              <w:top w:val="single" w:color="auto" w:sz="4" w:space="0"/>
              <w:left w:val="nil"/>
              <w:bottom w:val="single" w:color="auto" w:sz="4" w:space="0"/>
              <w:right w:val="single" w:color="auto" w:sz="4" w:space="0"/>
            </w:tcBorders>
          </w:tcPr>
          <w:p>
            <w:pPr>
              <w:jc w:val="right"/>
              <w:rPr>
                <w:rFonts w:hint="eastAsia" w:ascii="宋体" w:hAnsi="宋体" w:cs="宋体"/>
                <w:kern w:val="0"/>
                <w:szCs w:val="21"/>
              </w:rPr>
            </w:pPr>
            <w:r>
              <w:rPr>
                <w:rFonts w:hint="eastAsia" w:ascii="宋体" w:hAnsi="宋体" w:cs="宋体"/>
                <w:kern w:val="0"/>
                <w:szCs w:val="21"/>
              </w:rPr>
              <w:t>0.00</w:t>
            </w:r>
          </w:p>
        </w:tc>
      </w:tr>
      <w:permEnd w:id="276"/>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color w:val="000000"/>
                <w:szCs w:val="21"/>
              </w:rPr>
            </w:pPr>
            <w:permStart w:id="277" w:edGrp="everyone" w:colFirst="5" w:colLast="5"/>
          </w:p>
        </w:tc>
        <w:tc>
          <w:tcPr>
            <w:tcW w:w="3675"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p>
        </w:tc>
        <w:tc>
          <w:tcPr>
            <w:tcW w:w="2045" w:type="dxa"/>
            <w:tcBorders>
              <w:top w:val="single" w:color="auto" w:sz="4" w:space="0"/>
              <w:left w:val="nil"/>
              <w:bottom w:val="single" w:color="auto" w:sz="4" w:space="0"/>
              <w:right w:val="single" w:color="auto" w:sz="4" w:space="0"/>
            </w:tcBorders>
            <w:vAlign w:val="center"/>
          </w:tcPr>
          <w:p>
            <w:pPr>
              <w:jc w:val="right"/>
              <w:rPr>
                <w:rFonts w:hint="eastAsia" w:ascii="宋体" w:hAnsi="宋体" w:cs="宋体"/>
                <w:color w:val="000000"/>
                <w:szCs w:val="21"/>
              </w:rPr>
            </w:pPr>
          </w:p>
        </w:tc>
        <w:tc>
          <w:tcPr>
            <w:tcW w:w="1417"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31001</w:t>
            </w:r>
          </w:p>
        </w:tc>
        <w:tc>
          <w:tcPr>
            <w:tcW w:w="3468"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房屋建筑物购建</w:t>
            </w:r>
          </w:p>
        </w:tc>
        <w:tc>
          <w:tcPr>
            <w:tcW w:w="2199"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hint="eastAsia" w:ascii="宋体" w:hAnsi="宋体" w:cs="宋体"/>
                <w:kern w:val="0"/>
                <w:szCs w:val="21"/>
              </w:rPr>
              <w:t>0.00</w:t>
            </w:r>
          </w:p>
        </w:tc>
      </w:tr>
      <w:permEnd w:id="277"/>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color w:val="000000"/>
                <w:szCs w:val="21"/>
              </w:rPr>
            </w:pPr>
            <w:permStart w:id="278" w:edGrp="everyone" w:colFirst="5" w:colLast="5"/>
          </w:p>
        </w:tc>
        <w:tc>
          <w:tcPr>
            <w:tcW w:w="3675"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p>
        </w:tc>
        <w:tc>
          <w:tcPr>
            <w:tcW w:w="2045" w:type="dxa"/>
            <w:tcBorders>
              <w:top w:val="single" w:color="auto" w:sz="4" w:space="0"/>
              <w:left w:val="nil"/>
              <w:bottom w:val="single" w:color="auto" w:sz="4" w:space="0"/>
              <w:right w:val="single" w:color="auto" w:sz="4" w:space="0"/>
            </w:tcBorders>
            <w:vAlign w:val="center"/>
          </w:tcPr>
          <w:p>
            <w:pPr>
              <w:jc w:val="right"/>
              <w:rPr>
                <w:rFonts w:hint="eastAsia" w:ascii="宋体" w:hAnsi="宋体" w:cs="宋体"/>
                <w:color w:val="000000"/>
                <w:szCs w:val="21"/>
              </w:rPr>
            </w:pPr>
          </w:p>
        </w:tc>
        <w:tc>
          <w:tcPr>
            <w:tcW w:w="1417"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31002</w:t>
            </w:r>
          </w:p>
        </w:tc>
        <w:tc>
          <w:tcPr>
            <w:tcW w:w="3468"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办公设备购置</w:t>
            </w:r>
          </w:p>
        </w:tc>
        <w:tc>
          <w:tcPr>
            <w:tcW w:w="2199"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hint="eastAsia" w:ascii="宋体" w:hAnsi="宋体" w:cs="宋体"/>
                <w:kern w:val="0"/>
                <w:szCs w:val="21"/>
              </w:rPr>
              <w:t>0.00</w:t>
            </w:r>
          </w:p>
        </w:tc>
      </w:tr>
      <w:permEnd w:id="27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color w:val="000000"/>
                <w:szCs w:val="21"/>
              </w:rPr>
            </w:pPr>
            <w:permStart w:id="279" w:edGrp="everyone" w:colFirst="5" w:colLast="5"/>
          </w:p>
        </w:tc>
        <w:tc>
          <w:tcPr>
            <w:tcW w:w="3675"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p>
        </w:tc>
        <w:tc>
          <w:tcPr>
            <w:tcW w:w="2045" w:type="dxa"/>
            <w:tcBorders>
              <w:top w:val="single" w:color="auto" w:sz="4" w:space="0"/>
              <w:left w:val="nil"/>
              <w:bottom w:val="single" w:color="auto" w:sz="4" w:space="0"/>
              <w:right w:val="single" w:color="auto" w:sz="4" w:space="0"/>
            </w:tcBorders>
            <w:vAlign w:val="center"/>
          </w:tcPr>
          <w:p>
            <w:pPr>
              <w:jc w:val="right"/>
              <w:rPr>
                <w:rFonts w:hint="eastAsia" w:ascii="宋体" w:hAnsi="宋体" w:cs="宋体"/>
                <w:color w:val="000000"/>
                <w:szCs w:val="21"/>
              </w:rPr>
            </w:pPr>
          </w:p>
        </w:tc>
        <w:tc>
          <w:tcPr>
            <w:tcW w:w="1417"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31003</w:t>
            </w:r>
          </w:p>
        </w:tc>
        <w:tc>
          <w:tcPr>
            <w:tcW w:w="3468"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专用设备购置</w:t>
            </w:r>
          </w:p>
        </w:tc>
        <w:tc>
          <w:tcPr>
            <w:tcW w:w="2199"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hint="eastAsia" w:ascii="宋体" w:hAnsi="宋体" w:cs="宋体"/>
                <w:kern w:val="0"/>
                <w:szCs w:val="21"/>
              </w:rPr>
              <w:t>0.00</w:t>
            </w:r>
          </w:p>
        </w:tc>
      </w:tr>
      <w:permEnd w:id="279"/>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color w:val="000000"/>
                <w:szCs w:val="21"/>
              </w:rPr>
            </w:pPr>
            <w:permStart w:id="280" w:edGrp="everyone" w:colFirst="5" w:colLast="5"/>
          </w:p>
        </w:tc>
        <w:tc>
          <w:tcPr>
            <w:tcW w:w="3675"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p>
        </w:tc>
        <w:tc>
          <w:tcPr>
            <w:tcW w:w="2045" w:type="dxa"/>
            <w:tcBorders>
              <w:top w:val="single" w:color="auto" w:sz="4" w:space="0"/>
              <w:left w:val="nil"/>
              <w:bottom w:val="single" w:color="auto" w:sz="4" w:space="0"/>
              <w:right w:val="single" w:color="auto" w:sz="4" w:space="0"/>
            </w:tcBorders>
            <w:vAlign w:val="center"/>
          </w:tcPr>
          <w:p>
            <w:pPr>
              <w:jc w:val="right"/>
              <w:rPr>
                <w:rFonts w:hint="eastAsia" w:ascii="宋体" w:hAnsi="宋体" w:cs="宋体"/>
                <w:color w:val="000000"/>
                <w:szCs w:val="21"/>
              </w:rPr>
            </w:pPr>
          </w:p>
        </w:tc>
        <w:tc>
          <w:tcPr>
            <w:tcW w:w="1417"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31005</w:t>
            </w:r>
          </w:p>
        </w:tc>
        <w:tc>
          <w:tcPr>
            <w:tcW w:w="3468"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基础设施建设</w:t>
            </w:r>
          </w:p>
        </w:tc>
        <w:tc>
          <w:tcPr>
            <w:tcW w:w="2199"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hint="eastAsia" w:ascii="宋体" w:hAnsi="宋体" w:cs="宋体"/>
                <w:kern w:val="0"/>
                <w:szCs w:val="21"/>
              </w:rPr>
              <w:t>0.00</w:t>
            </w:r>
          </w:p>
        </w:tc>
      </w:tr>
      <w:permEnd w:id="28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color w:val="000000"/>
                <w:szCs w:val="21"/>
              </w:rPr>
            </w:pPr>
            <w:permStart w:id="281" w:edGrp="everyone" w:colFirst="5" w:colLast="5"/>
          </w:p>
        </w:tc>
        <w:tc>
          <w:tcPr>
            <w:tcW w:w="3675"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p>
        </w:tc>
        <w:tc>
          <w:tcPr>
            <w:tcW w:w="2045" w:type="dxa"/>
            <w:tcBorders>
              <w:top w:val="single" w:color="auto" w:sz="4" w:space="0"/>
              <w:left w:val="nil"/>
              <w:bottom w:val="single" w:color="auto" w:sz="4" w:space="0"/>
              <w:right w:val="single" w:color="auto" w:sz="4" w:space="0"/>
            </w:tcBorders>
            <w:vAlign w:val="center"/>
          </w:tcPr>
          <w:p>
            <w:pPr>
              <w:jc w:val="right"/>
              <w:rPr>
                <w:rFonts w:hint="eastAsia" w:ascii="宋体" w:hAnsi="宋体" w:cs="宋体"/>
                <w:color w:val="000000"/>
                <w:szCs w:val="21"/>
              </w:rPr>
            </w:pPr>
          </w:p>
        </w:tc>
        <w:tc>
          <w:tcPr>
            <w:tcW w:w="1417"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31006</w:t>
            </w:r>
          </w:p>
        </w:tc>
        <w:tc>
          <w:tcPr>
            <w:tcW w:w="3468"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大型修缮</w:t>
            </w:r>
          </w:p>
        </w:tc>
        <w:tc>
          <w:tcPr>
            <w:tcW w:w="2199"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hint="eastAsia" w:ascii="宋体" w:hAnsi="宋体" w:cs="宋体"/>
                <w:kern w:val="0"/>
                <w:szCs w:val="21"/>
              </w:rPr>
              <w:t>0.00</w:t>
            </w:r>
          </w:p>
        </w:tc>
      </w:tr>
      <w:permEnd w:id="281"/>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color w:val="000000"/>
                <w:szCs w:val="21"/>
              </w:rPr>
            </w:pPr>
            <w:permStart w:id="282" w:edGrp="everyone" w:colFirst="5" w:colLast="5"/>
          </w:p>
        </w:tc>
        <w:tc>
          <w:tcPr>
            <w:tcW w:w="3675"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p>
        </w:tc>
        <w:tc>
          <w:tcPr>
            <w:tcW w:w="2045" w:type="dxa"/>
            <w:tcBorders>
              <w:top w:val="single" w:color="auto" w:sz="4" w:space="0"/>
              <w:left w:val="nil"/>
              <w:bottom w:val="single" w:color="auto" w:sz="4" w:space="0"/>
              <w:right w:val="single" w:color="auto" w:sz="4" w:space="0"/>
            </w:tcBorders>
            <w:vAlign w:val="center"/>
          </w:tcPr>
          <w:p>
            <w:pPr>
              <w:jc w:val="right"/>
              <w:rPr>
                <w:rFonts w:hint="eastAsia" w:ascii="宋体" w:hAnsi="宋体" w:cs="宋体"/>
                <w:color w:val="000000"/>
                <w:szCs w:val="21"/>
              </w:rPr>
            </w:pPr>
          </w:p>
        </w:tc>
        <w:tc>
          <w:tcPr>
            <w:tcW w:w="1417"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31007</w:t>
            </w:r>
          </w:p>
        </w:tc>
        <w:tc>
          <w:tcPr>
            <w:tcW w:w="3468"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信息网络及软件购置更新</w:t>
            </w:r>
          </w:p>
        </w:tc>
        <w:tc>
          <w:tcPr>
            <w:tcW w:w="2199"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hint="eastAsia" w:ascii="宋体" w:hAnsi="宋体" w:cs="宋体"/>
                <w:kern w:val="0"/>
                <w:szCs w:val="21"/>
              </w:rPr>
              <w:t>0.00</w:t>
            </w:r>
          </w:p>
        </w:tc>
      </w:tr>
      <w:permEnd w:id="282"/>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color w:val="000000"/>
                <w:szCs w:val="21"/>
              </w:rPr>
            </w:pPr>
            <w:permStart w:id="283" w:edGrp="everyone" w:colFirst="5" w:colLast="5"/>
          </w:p>
        </w:tc>
        <w:tc>
          <w:tcPr>
            <w:tcW w:w="3675"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p>
        </w:tc>
        <w:tc>
          <w:tcPr>
            <w:tcW w:w="2045" w:type="dxa"/>
            <w:tcBorders>
              <w:top w:val="single" w:color="auto" w:sz="4" w:space="0"/>
              <w:left w:val="nil"/>
              <w:bottom w:val="single" w:color="auto" w:sz="4" w:space="0"/>
              <w:right w:val="single" w:color="auto" w:sz="4" w:space="0"/>
            </w:tcBorders>
            <w:vAlign w:val="center"/>
          </w:tcPr>
          <w:p>
            <w:pPr>
              <w:jc w:val="right"/>
              <w:rPr>
                <w:rFonts w:hint="eastAsia" w:ascii="宋体" w:hAnsi="宋体" w:cs="宋体"/>
                <w:color w:val="000000"/>
                <w:szCs w:val="21"/>
              </w:rPr>
            </w:pPr>
          </w:p>
        </w:tc>
        <w:tc>
          <w:tcPr>
            <w:tcW w:w="1417"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31008</w:t>
            </w:r>
          </w:p>
        </w:tc>
        <w:tc>
          <w:tcPr>
            <w:tcW w:w="3468"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物资储备</w:t>
            </w:r>
          </w:p>
        </w:tc>
        <w:tc>
          <w:tcPr>
            <w:tcW w:w="2199"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hint="eastAsia" w:ascii="宋体" w:hAnsi="宋体" w:cs="宋体"/>
                <w:kern w:val="0"/>
                <w:szCs w:val="21"/>
              </w:rPr>
              <w:t>0.00</w:t>
            </w:r>
          </w:p>
        </w:tc>
      </w:tr>
      <w:permEnd w:id="283"/>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color w:val="000000"/>
                <w:szCs w:val="21"/>
              </w:rPr>
            </w:pPr>
            <w:permStart w:id="284" w:edGrp="everyone" w:colFirst="5" w:colLast="5"/>
          </w:p>
        </w:tc>
        <w:tc>
          <w:tcPr>
            <w:tcW w:w="3675"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p>
        </w:tc>
        <w:tc>
          <w:tcPr>
            <w:tcW w:w="2045" w:type="dxa"/>
            <w:tcBorders>
              <w:top w:val="single" w:color="auto" w:sz="4" w:space="0"/>
              <w:left w:val="nil"/>
              <w:bottom w:val="single" w:color="auto" w:sz="4" w:space="0"/>
              <w:right w:val="single" w:color="auto" w:sz="4" w:space="0"/>
            </w:tcBorders>
            <w:vAlign w:val="center"/>
          </w:tcPr>
          <w:p>
            <w:pPr>
              <w:jc w:val="right"/>
              <w:rPr>
                <w:rFonts w:hint="eastAsia" w:ascii="宋体" w:hAnsi="宋体" w:cs="宋体"/>
                <w:color w:val="000000"/>
                <w:szCs w:val="21"/>
              </w:rPr>
            </w:pPr>
          </w:p>
        </w:tc>
        <w:tc>
          <w:tcPr>
            <w:tcW w:w="1417"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31009</w:t>
            </w:r>
          </w:p>
        </w:tc>
        <w:tc>
          <w:tcPr>
            <w:tcW w:w="3468"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土地补偿</w:t>
            </w:r>
          </w:p>
        </w:tc>
        <w:tc>
          <w:tcPr>
            <w:tcW w:w="2199"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hint="eastAsia" w:ascii="宋体" w:hAnsi="宋体" w:cs="宋体"/>
                <w:kern w:val="0"/>
                <w:szCs w:val="21"/>
              </w:rPr>
              <w:t>0.00</w:t>
            </w:r>
          </w:p>
        </w:tc>
      </w:tr>
      <w:permEnd w:id="28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color w:val="000000"/>
                <w:szCs w:val="21"/>
              </w:rPr>
            </w:pPr>
            <w:permStart w:id="285" w:edGrp="everyone" w:colFirst="5" w:colLast="5"/>
          </w:p>
        </w:tc>
        <w:tc>
          <w:tcPr>
            <w:tcW w:w="3675"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p>
        </w:tc>
        <w:tc>
          <w:tcPr>
            <w:tcW w:w="2045" w:type="dxa"/>
            <w:tcBorders>
              <w:top w:val="single" w:color="auto" w:sz="4" w:space="0"/>
              <w:left w:val="nil"/>
              <w:bottom w:val="single" w:color="auto" w:sz="4" w:space="0"/>
              <w:right w:val="single" w:color="auto" w:sz="4" w:space="0"/>
            </w:tcBorders>
            <w:vAlign w:val="center"/>
          </w:tcPr>
          <w:p>
            <w:pPr>
              <w:jc w:val="right"/>
              <w:rPr>
                <w:rFonts w:hint="eastAsia" w:ascii="宋体" w:hAnsi="宋体" w:cs="宋体"/>
                <w:color w:val="000000"/>
                <w:szCs w:val="21"/>
              </w:rPr>
            </w:pPr>
          </w:p>
        </w:tc>
        <w:tc>
          <w:tcPr>
            <w:tcW w:w="1417"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31010</w:t>
            </w:r>
          </w:p>
        </w:tc>
        <w:tc>
          <w:tcPr>
            <w:tcW w:w="3468"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安置补助</w:t>
            </w:r>
          </w:p>
        </w:tc>
        <w:tc>
          <w:tcPr>
            <w:tcW w:w="2199"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hint="eastAsia" w:ascii="宋体" w:hAnsi="宋体" w:cs="宋体"/>
                <w:kern w:val="0"/>
                <w:szCs w:val="21"/>
              </w:rPr>
              <w:t>0.00</w:t>
            </w:r>
          </w:p>
        </w:tc>
      </w:tr>
      <w:permEnd w:id="285"/>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color w:val="000000"/>
                <w:szCs w:val="21"/>
              </w:rPr>
            </w:pPr>
            <w:permStart w:id="286" w:edGrp="everyone" w:colFirst="5" w:colLast="5"/>
          </w:p>
        </w:tc>
        <w:tc>
          <w:tcPr>
            <w:tcW w:w="3675"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p>
        </w:tc>
        <w:tc>
          <w:tcPr>
            <w:tcW w:w="2045" w:type="dxa"/>
            <w:tcBorders>
              <w:top w:val="single" w:color="auto" w:sz="4" w:space="0"/>
              <w:left w:val="nil"/>
              <w:bottom w:val="single" w:color="auto" w:sz="4" w:space="0"/>
              <w:right w:val="single" w:color="auto" w:sz="4" w:space="0"/>
            </w:tcBorders>
            <w:vAlign w:val="center"/>
          </w:tcPr>
          <w:p>
            <w:pPr>
              <w:jc w:val="right"/>
              <w:rPr>
                <w:rFonts w:hint="eastAsia" w:ascii="宋体" w:hAnsi="宋体" w:cs="宋体"/>
                <w:color w:val="000000"/>
                <w:szCs w:val="21"/>
              </w:rPr>
            </w:pPr>
          </w:p>
        </w:tc>
        <w:tc>
          <w:tcPr>
            <w:tcW w:w="1417"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31011</w:t>
            </w:r>
          </w:p>
        </w:tc>
        <w:tc>
          <w:tcPr>
            <w:tcW w:w="3468"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地上附着物和青苗补偿</w:t>
            </w:r>
          </w:p>
        </w:tc>
        <w:tc>
          <w:tcPr>
            <w:tcW w:w="2199"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hint="eastAsia" w:ascii="宋体" w:hAnsi="宋体" w:cs="宋体"/>
                <w:kern w:val="0"/>
                <w:szCs w:val="21"/>
              </w:rPr>
              <w:t>0.00</w:t>
            </w:r>
          </w:p>
        </w:tc>
      </w:tr>
      <w:permEnd w:id="286"/>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color w:val="000000"/>
                <w:szCs w:val="21"/>
              </w:rPr>
            </w:pPr>
            <w:permStart w:id="287" w:edGrp="everyone" w:colFirst="5" w:colLast="5"/>
          </w:p>
        </w:tc>
        <w:tc>
          <w:tcPr>
            <w:tcW w:w="3675"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p>
        </w:tc>
        <w:tc>
          <w:tcPr>
            <w:tcW w:w="2045" w:type="dxa"/>
            <w:tcBorders>
              <w:top w:val="single" w:color="auto" w:sz="4" w:space="0"/>
              <w:left w:val="nil"/>
              <w:bottom w:val="single" w:color="auto" w:sz="4" w:space="0"/>
              <w:right w:val="single" w:color="auto" w:sz="4" w:space="0"/>
            </w:tcBorders>
            <w:vAlign w:val="center"/>
          </w:tcPr>
          <w:p>
            <w:pPr>
              <w:jc w:val="right"/>
              <w:rPr>
                <w:rFonts w:hint="eastAsia" w:ascii="宋体" w:hAnsi="宋体" w:cs="宋体"/>
                <w:color w:val="000000"/>
                <w:szCs w:val="21"/>
              </w:rPr>
            </w:pPr>
          </w:p>
        </w:tc>
        <w:tc>
          <w:tcPr>
            <w:tcW w:w="1417"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31012</w:t>
            </w:r>
          </w:p>
        </w:tc>
        <w:tc>
          <w:tcPr>
            <w:tcW w:w="3468"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拆迁补偿</w:t>
            </w:r>
          </w:p>
        </w:tc>
        <w:tc>
          <w:tcPr>
            <w:tcW w:w="2199"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hint="eastAsia" w:ascii="宋体" w:hAnsi="宋体" w:cs="宋体"/>
                <w:kern w:val="0"/>
                <w:szCs w:val="21"/>
              </w:rPr>
              <w:t>0.00</w:t>
            </w:r>
          </w:p>
        </w:tc>
      </w:tr>
      <w:permEnd w:id="287"/>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color w:val="000000"/>
                <w:szCs w:val="21"/>
              </w:rPr>
            </w:pPr>
            <w:permStart w:id="288" w:edGrp="everyone" w:colFirst="5" w:colLast="5"/>
          </w:p>
        </w:tc>
        <w:tc>
          <w:tcPr>
            <w:tcW w:w="3675"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p>
        </w:tc>
        <w:tc>
          <w:tcPr>
            <w:tcW w:w="2045" w:type="dxa"/>
            <w:tcBorders>
              <w:top w:val="single" w:color="auto" w:sz="4" w:space="0"/>
              <w:left w:val="nil"/>
              <w:bottom w:val="single" w:color="auto" w:sz="4" w:space="0"/>
              <w:right w:val="single" w:color="auto" w:sz="4" w:space="0"/>
            </w:tcBorders>
            <w:vAlign w:val="center"/>
          </w:tcPr>
          <w:p>
            <w:pPr>
              <w:jc w:val="right"/>
              <w:rPr>
                <w:rFonts w:hint="eastAsia" w:ascii="宋体" w:hAnsi="宋体" w:cs="宋体"/>
                <w:color w:val="000000"/>
                <w:szCs w:val="21"/>
              </w:rPr>
            </w:pPr>
          </w:p>
        </w:tc>
        <w:tc>
          <w:tcPr>
            <w:tcW w:w="1417"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31013</w:t>
            </w:r>
          </w:p>
        </w:tc>
        <w:tc>
          <w:tcPr>
            <w:tcW w:w="3468"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公务用车购置</w:t>
            </w:r>
          </w:p>
        </w:tc>
        <w:tc>
          <w:tcPr>
            <w:tcW w:w="2199" w:type="dxa"/>
            <w:tcBorders>
              <w:top w:val="single" w:color="auto" w:sz="4" w:space="0"/>
              <w:left w:val="nil"/>
              <w:bottom w:val="single" w:color="auto" w:sz="4" w:space="0"/>
              <w:right w:val="single" w:color="auto" w:sz="4" w:space="0"/>
            </w:tcBorders>
          </w:tcPr>
          <w:p>
            <w:pPr>
              <w:jc w:val="right"/>
              <w:rPr>
                <w:rFonts w:hint="eastAsia" w:ascii="宋体" w:hAnsi="宋体" w:cs="宋体"/>
                <w:szCs w:val="21"/>
              </w:rPr>
            </w:pPr>
            <w:r>
              <w:rPr>
                <w:rFonts w:hint="eastAsia" w:ascii="宋体" w:hAnsi="宋体" w:cs="宋体"/>
                <w:kern w:val="0"/>
                <w:szCs w:val="21"/>
              </w:rPr>
              <w:t>0.00</w:t>
            </w:r>
          </w:p>
        </w:tc>
      </w:tr>
      <w:permEnd w:id="28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color w:val="000000"/>
                <w:szCs w:val="21"/>
              </w:rPr>
            </w:pPr>
            <w:permStart w:id="289" w:edGrp="everyone" w:colFirst="5" w:colLast="5"/>
          </w:p>
        </w:tc>
        <w:tc>
          <w:tcPr>
            <w:tcW w:w="3675"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p>
        </w:tc>
        <w:tc>
          <w:tcPr>
            <w:tcW w:w="2045" w:type="dxa"/>
            <w:tcBorders>
              <w:top w:val="single" w:color="auto" w:sz="4" w:space="0"/>
              <w:left w:val="nil"/>
              <w:bottom w:val="single" w:color="auto" w:sz="4" w:space="0"/>
              <w:right w:val="single" w:color="auto" w:sz="4" w:space="0"/>
            </w:tcBorders>
            <w:vAlign w:val="center"/>
          </w:tcPr>
          <w:p>
            <w:pPr>
              <w:jc w:val="right"/>
              <w:rPr>
                <w:rFonts w:hint="eastAsia" w:ascii="宋体" w:hAnsi="宋体" w:cs="宋体"/>
                <w:color w:val="000000"/>
                <w:szCs w:val="21"/>
              </w:rPr>
            </w:pPr>
          </w:p>
        </w:tc>
        <w:tc>
          <w:tcPr>
            <w:tcW w:w="1417"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31019</w:t>
            </w:r>
          </w:p>
        </w:tc>
        <w:tc>
          <w:tcPr>
            <w:tcW w:w="3468"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其他交通工具购置</w:t>
            </w:r>
          </w:p>
        </w:tc>
        <w:tc>
          <w:tcPr>
            <w:tcW w:w="2199" w:type="dxa"/>
            <w:tcBorders>
              <w:top w:val="single" w:color="auto" w:sz="4" w:space="0"/>
              <w:left w:val="nil"/>
              <w:bottom w:val="single" w:color="auto" w:sz="4" w:space="0"/>
              <w:right w:val="single" w:color="auto" w:sz="4" w:space="0"/>
            </w:tcBorders>
            <w:vAlign w:val="center"/>
          </w:tcPr>
          <w:p>
            <w:pPr>
              <w:jc w:val="right"/>
              <w:rPr>
                <w:rFonts w:hint="eastAsia" w:ascii="宋体" w:hAnsi="宋体" w:cs="宋体"/>
                <w:szCs w:val="21"/>
              </w:rPr>
            </w:pPr>
            <w:r>
              <w:rPr>
                <w:rFonts w:hint="eastAsia" w:ascii="宋体" w:hAnsi="宋体" w:cs="宋体"/>
                <w:kern w:val="0"/>
                <w:szCs w:val="21"/>
              </w:rPr>
              <w:t>0.00</w:t>
            </w:r>
          </w:p>
        </w:tc>
      </w:tr>
      <w:permEnd w:id="289"/>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color w:val="000000"/>
                <w:szCs w:val="21"/>
              </w:rPr>
            </w:pPr>
            <w:permStart w:id="290" w:edGrp="everyone" w:colFirst="5" w:colLast="5"/>
          </w:p>
        </w:tc>
        <w:tc>
          <w:tcPr>
            <w:tcW w:w="3675"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p>
        </w:tc>
        <w:tc>
          <w:tcPr>
            <w:tcW w:w="2045" w:type="dxa"/>
            <w:tcBorders>
              <w:top w:val="single" w:color="auto" w:sz="4" w:space="0"/>
              <w:left w:val="nil"/>
              <w:bottom w:val="single" w:color="auto" w:sz="4" w:space="0"/>
              <w:right w:val="single" w:color="auto" w:sz="4" w:space="0"/>
            </w:tcBorders>
            <w:vAlign w:val="center"/>
          </w:tcPr>
          <w:p>
            <w:pPr>
              <w:jc w:val="right"/>
              <w:rPr>
                <w:rFonts w:hint="eastAsia" w:ascii="宋体" w:hAnsi="宋体" w:cs="宋体"/>
                <w:color w:val="000000"/>
                <w:szCs w:val="21"/>
              </w:rPr>
            </w:pPr>
          </w:p>
        </w:tc>
        <w:tc>
          <w:tcPr>
            <w:tcW w:w="1417"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31021</w:t>
            </w:r>
          </w:p>
        </w:tc>
        <w:tc>
          <w:tcPr>
            <w:tcW w:w="3468"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文物和陈列品购置</w:t>
            </w:r>
          </w:p>
        </w:tc>
        <w:tc>
          <w:tcPr>
            <w:tcW w:w="2199" w:type="dxa"/>
            <w:tcBorders>
              <w:top w:val="single" w:color="auto" w:sz="4" w:space="0"/>
              <w:left w:val="nil"/>
              <w:bottom w:val="single" w:color="auto" w:sz="4" w:space="0"/>
              <w:right w:val="single" w:color="auto" w:sz="4" w:space="0"/>
            </w:tcBorders>
            <w:vAlign w:val="center"/>
          </w:tcPr>
          <w:p>
            <w:pPr>
              <w:jc w:val="right"/>
              <w:rPr>
                <w:rFonts w:hint="eastAsia" w:ascii="宋体" w:hAnsi="宋体" w:cs="宋体"/>
                <w:szCs w:val="21"/>
              </w:rPr>
            </w:pPr>
            <w:r>
              <w:rPr>
                <w:rFonts w:hint="eastAsia" w:ascii="宋体" w:hAnsi="宋体" w:cs="宋体"/>
                <w:kern w:val="0"/>
                <w:szCs w:val="21"/>
              </w:rPr>
              <w:t>0.00</w:t>
            </w:r>
          </w:p>
        </w:tc>
      </w:tr>
      <w:permEnd w:id="29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color w:val="000000"/>
                <w:szCs w:val="21"/>
              </w:rPr>
            </w:pPr>
            <w:permStart w:id="291" w:edGrp="everyone" w:colFirst="5" w:colLast="5"/>
          </w:p>
        </w:tc>
        <w:tc>
          <w:tcPr>
            <w:tcW w:w="3675"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p>
        </w:tc>
        <w:tc>
          <w:tcPr>
            <w:tcW w:w="2045" w:type="dxa"/>
            <w:tcBorders>
              <w:top w:val="single" w:color="auto" w:sz="4" w:space="0"/>
              <w:left w:val="nil"/>
              <w:bottom w:val="single" w:color="auto" w:sz="4" w:space="0"/>
              <w:right w:val="single" w:color="auto" w:sz="4" w:space="0"/>
            </w:tcBorders>
            <w:vAlign w:val="center"/>
          </w:tcPr>
          <w:p>
            <w:pPr>
              <w:jc w:val="right"/>
              <w:rPr>
                <w:rFonts w:hint="eastAsia" w:ascii="宋体" w:hAnsi="宋体" w:cs="宋体"/>
                <w:color w:val="000000"/>
                <w:szCs w:val="21"/>
              </w:rPr>
            </w:pPr>
          </w:p>
        </w:tc>
        <w:tc>
          <w:tcPr>
            <w:tcW w:w="1417"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31022</w:t>
            </w:r>
          </w:p>
        </w:tc>
        <w:tc>
          <w:tcPr>
            <w:tcW w:w="3468"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无形资产购置</w:t>
            </w:r>
          </w:p>
        </w:tc>
        <w:tc>
          <w:tcPr>
            <w:tcW w:w="2199" w:type="dxa"/>
            <w:tcBorders>
              <w:top w:val="single" w:color="auto" w:sz="4" w:space="0"/>
              <w:left w:val="nil"/>
              <w:bottom w:val="single" w:color="auto" w:sz="4" w:space="0"/>
              <w:right w:val="single" w:color="auto" w:sz="4" w:space="0"/>
            </w:tcBorders>
            <w:vAlign w:val="center"/>
          </w:tcPr>
          <w:p>
            <w:pPr>
              <w:jc w:val="right"/>
              <w:rPr>
                <w:rFonts w:hint="eastAsia" w:ascii="宋体" w:hAnsi="宋体" w:cs="宋体"/>
                <w:szCs w:val="21"/>
              </w:rPr>
            </w:pPr>
            <w:r>
              <w:rPr>
                <w:rFonts w:hint="eastAsia" w:ascii="宋体" w:hAnsi="宋体" w:cs="宋体"/>
                <w:kern w:val="0"/>
                <w:szCs w:val="21"/>
              </w:rPr>
              <w:t>0.00</w:t>
            </w:r>
          </w:p>
        </w:tc>
      </w:tr>
      <w:permEnd w:id="291"/>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color w:val="000000"/>
                <w:szCs w:val="21"/>
              </w:rPr>
            </w:pPr>
            <w:permStart w:id="292" w:edGrp="everyone" w:colFirst="5" w:colLast="5"/>
          </w:p>
        </w:tc>
        <w:tc>
          <w:tcPr>
            <w:tcW w:w="3675"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p>
        </w:tc>
        <w:tc>
          <w:tcPr>
            <w:tcW w:w="2045" w:type="dxa"/>
            <w:tcBorders>
              <w:top w:val="single" w:color="auto" w:sz="4" w:space="0"/>
              <w:left w:val="nil"/>
              <w:bottom w:val="single" w:color="auto" w:sz="4" w:space="0"/>
              <w:right w:val="single" w:color="auto" w:sz="4" w:space="0"/>
            </w:tcBorders>
            <w:vAlign w:val="center"/>
          </w:tcPr>
          <w:p>
            <w:pPr>
              <w:jc w:val="right"/>
              <w:rPr>
                <w:rFonts w:hint="eastAsia" w:ascii="宋体" w:hAnsi="宋体" w:cs="宋体"/>
                <w:color w:val="000000"/>
                <w:szCs w:val="21"/>
              </w:rPr>
            </w:pPr>
          </w:p>
        </w:tc>
        <w:tc>
          <w:tcPr>
            <w:tcW w:w="1417"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31099</w:t>
            </w:r>
          </w:p>
        </w:tc>
        <w:tc>
          <w:tcPr>
            <w:tcW w:w="3468"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其他资本性支出</w:t>
            </w:r>
          </w:p>
        </w:tc>
        <w:tc>
          <w:tcPr>
            <w:tcW w:w="2199" w:type="dxa"/>
            <w:tcBorders>
              <w:top w:val="single" w:color="auto" w:sz="4" w:space="0"/>
              <w:left w:val="nil"/>
              <w:bottom w:val="single" w:color="auto" w:sz="4" w:space="0"/>
              <w:right w:val="single" w:color="auto" w:sz="4" w:space="0"/>
            </w:tcBorders>
            <w:vAlign w:val="center"/>
          </w:tcPr>
          <w:p>
            <w:pPr>
              <w:jc w:val="right"/>
              <w:rPr>
                <w:rFonts w:hint="eastAsia" w:ascii="宋体" w:hAnsi="宋体" w:cs="宋体"/>
                <w:szCs w:val="21"/>
              </w:rPr>
            </w:pPr>
            <w:r>
              <w:rPr>
                <w:rFonts w:hint="eastAsia" w:ascii="宋体" w:hAnsi="宋体" w:cs="宋体"/>
                <w:kern w:val="0"/>
                <w:szCs w:val="21"/>
              </w:rPr>
              <w:t>0.00</w:t>
            </w:r>
          </w:p>
        </w:tc>
      </w:tr>
      <w:permEnd w:id="292"/>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color w:val="000000"/>
                <w:szCs w:val="21"/>
              </w:rPr>
            </w:pPr>
            <w:permStart w:id="293" w:edGrp="everyone" w:colFirst="5" w:colLast="5"/>
          </w:p>
        </w:tc>
        <w:tc>
          <w:tcPr>
            <w:tcW w:w="3675"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p>
        </w:tc>
        <w:tc>
          <w:tcPr>
            <w:tcW w:w="2045" w:type="dxa"/>
            <w:tcBorders>
              <w:top w:val="single" w:color="auto" w:sz="4" w:space="0"/>
              <w:left w:val="nil"/>
              <w:bottom w:val="single" w:color="auto" w:sz="4" w:space="0"/>
              <w:right w:val="single" w:color="auto" w:sz="4" w:space="0"/>
            </w:tcBorders>
            <w:vAlign w:val="center"/>
          </w:tcPr>
          <w:p>
            <w:pPr>
              <w:jc w:val="right"/>
              <w:rPr>
                <w:rFonts w:hint="eastAsia" w:ascii="宋体" w:hAnsi="宋体" w:cs="宋体"/>
                <w:color w:val="000000"/>
                <w:szCs w:val="21"/>
              </w:rPr>
            </w:pPr>
          </w:p>
        </w:tc>
        <w:tc>
          <w:tcPr>
            <w:tcW w:w="1417"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399</w:t>
            </w:r>
          </w:p>
        </w:tc>
        <w:tc>
          <w:tcPr>
            <w:tcW w:w="3468"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其他支出</w:t>
            </w:r>
          </w:p>
        </w:tc>
        <w:tc>
          <w:tcPr>
            <w:tcW w:w="2199" w:type="dxa"/>
            <w:tcBorders>
              <w:top w:val="single" w:color="auto" w:sz="4" w:space="0"/>
              <w:left w:val="nil"/>
              <w:bottom w:val="single" w:color="auto" w:sz="4" w:space="0"/>
              <w:right w:val="single" w:color="auto" w:sz="4" w:space="0"/>
            </w:tcBorders>
            <w:vAlign w:val="center"/>
          </w:tcPr>
          <w:p>
            <w:pPr>
              <w:jc w:val="right"/>
              <w:rPr>
                <w:rFonts w:hint="eastAsia" w:ascii="宋体" w:hAnsi="宋体" w:cs="宋体"/>
                <w:szCs w:val="21"/>
              </w:rPr>
            </w:pPr>
            <w:r>
              <w:rPr>
                <w:rFonts w:hint="eastAsia" w:ascii="宋体" w:hAnsi="宋体" w:cs="宋体"/>
                <w:kern w:val="0"/>
                <w:szCs w:val="21"/>
              </w:rPr>
              <w:t>0.00</w:t>
            </w:r>
          </w:p>
        </w:tc>
      </w:tr>
      <w:permEnd w:id="293"/>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color w:val="000000"/>
                <w:szCs w:val="21"/>
              </w:rPr>
            </w:pPr>
            <w:permStart w:id="294" w:edGrp="everyone" w:colFirst="5" w:colLast="5"/>
          </w:p>
        </w:tc>
        <w:tc>
          <w:tcPr>
            <w:tcW w:w="3675"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p>
        </w:tc>
        <w:tc>
          <w:tcPr>
            <w:tcW w:w="2045" w:type="dxa"/>
            <w:tcBorders>
              <w:top w:val="single" w:color="auto" w:sz="4" w:space="0"/>
              <w:left w:val="nil"/>
              <w:bottom w:val="single" w:color="auto" w:sz="4" w:space="0"/>
              <w:right w:val="single" w:color="auto" w:sz="4" w:space="0"/>
            </w:tcBorders>
            <w:vAlign w:val="center"/>
          </w:tcPr>
          <w:p>
            <w:pPr>
              <w:jc w:val="right"/>
              <w:rPr>
                <w:rFonts w:hint="eastAsia" w:ascii="宋体" w:hAnsi="宋体" w:cs="宋体"/>
                <w:color w:val="000000"/>
                <w:szCs w:val="21"/>
              </w:rPr>
            </w:pPr>
          </w:p>
        </w:tc>
        <w:tc>
          <w:tcPr>
            <w:tcW w:w="1417"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39907</w:t>
            </w:r>
          </w:p>
        </w:tc>
        <w:tc>
          <w:tcPr>
            <w:tcW w:w="3468"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国家赔偿费用支出</w:t>
            </w:r>
          </w:p>
        </w:tc>
        <w:tc>
          <w:tcPr>
            <w:tcW w:w="2199" w:type="dxa"/>
            <w:tcBorders>
              <w:top w:val="single" w:color="auto" w:sz="4" w:space="0"/>
              <w:left w:val="nil"/>
              <w:bottom w:val="single" w:color="auto" w:sz="4" w:space="0"/>
              <w:right w:val="single" w:color="auto" w:sz="4" w:space="0"/>
            </w:tcBorders>
            <w:vAlign w:val="center"/>
          </w:tcPr>
          <w:p>
            <w:pPr>
              <w:jc w:val="right"/>
              <w:rPr>
                <w:rFonts w:hint="eastAsia" w:ascii="宋体" w:hAnsi="宋体" w:cs="宋体"/>
                <w:szCs w:val="21"/>
              </w:rPr>
            </w:pPr>
            <w:r>
              <w:rPr>
                <w:rFonts w:hint="eastAsia" w:ascii="宋体" w:hAnsi="宋体" w:cs="宋体"/>
                <w:kern w:val="0"/>
                <w:szCs w:val="21"/>
              </w:rPr>
              <w:t>0.00</w:t>
            </w:r>
          </w:p>
        </w:tc>
      </w:tr>
      <w:permEnd w:id="29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color w:val="000000"/>
                <w:szCs w:val="21"/>
              </w:rPr>
            </w:pPr>
            <w:permStart w:id="295" w:edGrp="everyone" w:colFirst="5" w:colLast="5"/>
          </w:p>
        </w:tc>
        <w:tc>
          <w:tcPr>
            <w:tcW w:w="3675"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p>
        </w:tc>
        <w:tc>
          <w:tcPr>
            <w:tcW w:w="2045" w:type="dxa"/>
            <w:tcBorders>
              <w:top w:val="single" w:color="auto" w:sz="4" w:space="0"/>
              <w:left w:val="nil"/>
              <w:bottom w:val="single" w:color="auto" w:sz="4" w:space="0"/>
              <w:right w:val="single" w:color="auto" w:sz="4" w:space="0"/>
            </w:tcBorders>
            <w:vAlign w:val="center"/>
          </w:tcPr>
          <w:p>
            <w:pPr>
              <w:jc w:val="right"/>
              <w:rPr>
                <w:rFonts w:hint="eastAsia" w:ascii="宋体" w:hAnsi="宋体" w:cs="宋体"/>
                <w:color w:val="000000"/>
                <w:szCs w:val="21"/>
              </w:rPr>
            </w:pPr>
          </w:p>
        </w:tc>
        <w:tc>
          <w:tcPr>
            <w:tcW w:w="1417"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39908</w:t>
            </w:r>
          </w:p>
        </w:tc>
        <w:tc>
          <w:tcPr>
            <w:tcW w:w="3468"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对民间非营利组织和群众性自治组织补贴</w:t>
            </w:r>
          </w:p>
        </w:tc>
        <w:tc>
          <w:tcPr>
            <w:tcW w:w="2199" w:type="dxa"/>
            <w:tcBorders>
              <w:top w:val="single" w:color="auto" w:sz="4" w:space="0"/>
              <w:left w:val="nil"/>
              <w:bottom w:val="single" w:color="auto" w:sz="4" w:space="0"/>
              <w:right w:val="single" w:color="auto" w:sz="4" w:space="0"/>
            </w:tcBorders>
            <w:vAlign w:val="center"/>
          </w:tcPr>
          <w:p>
            <w:pPr>
              <w:jc w:val="right"/>
              <w:rPr>
                <w:rFonts w:hint="eastAsia" w:ascii="宋体" w:hAnsi="宋体" w:cs="宋体"/>
                <w:szCs w:val="21"/>
              </w:rPr>
            </w:pPr>
            <w:r>
              <w:rPr>
                <w:rFonts w:hint="eastAsia" w:ascii="宋体" w:hAnsi="宋体" w:cs="宋体"/>
                <w:kern w:val="0"/>
                <w:szCs w:val="21"/>
              </w:rPr>
              <w:t>0.00</w:t>
            </w:r>
          </w:p>
        </w:tc>
      </w:tr>
      <w:permEnd w:id="295"/>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color w:val="000000"/>
                <w:szCs w:val="21"/>
              </w:rPr>
            </w:pPr>
            <w:permStart w:id="296" w:edGrp="everyone" w:colFirst="5" w:colLast="5"/>
          </w:p>
        </w:tc>
        <w:tc>
          <w:tcPr>
            <w:tcW w:w="3675"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p>
        </w:tc>
        <w:tc>
          <w:tcPr>
            <w:tcW w:w="2045" w:type="dxa"/>
            <w:tcBorders>
              <w:top w:val="single" w:color="auto" w:sz="4" w:space="0"/>
              <w:left w:val="nil"/>
              <w:bottom w:val="single" w:color="auto" w:sz="4" w:space="0"/>
              <w:right w:val="single" w:color="auto" w:sz="4" w:space="0"/>
            </w:tcBorders>
            <w:vAlign w:val="center"/>
          </w:tcPr>
          <w:p>
            <w:pPr>
              <w:jc w:val="right"/>
              <w:rPr>
                <w:rFonts w:hint="eastAsia" w:ascii="宋体" w:hAnsi="宋体" w:cs="宋体"/>
                <w:color w:val="000000"/>
                <w:szCs w:val="21"/>
              </w:rPr>
            </w:pPr>
          </w:p>
        </w:tc>
        <w:tc>
          <w:tcPr>
            <w:tcW w:w="1417"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39909</w:t>
            </w:r>
          </w:p>
        </w:tc>
        <w:tc>
          <w:tcPr>
            <w:tcW w:w="3468"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经常性赠与</w:t>
            </w:r>
          </w:p>
        </w:tc>
        <w:tc>
          <w:tcPr>
            <w:tcW w:w="2199" w:type="dxa"/>
            <w:tcBorders>
              <w:top w:val="single" w:color="auto" w:sz="4" w:space="0"/>
              <w:left w:val="nil"/>
              <w:bottom w:val="single" w:color="auto" w:sz="4" w:space="0"/>
              <w:right w:val="single" w:color="auto" w:sz="4" w:space="0"/>
            </w:tcBorders>
            <w:vAlign w:val="center"/>
          </w:tcPr>
          <w:p>
            <w:pPr>
              <w:jc w:val="right"/>
              <w:rPr>
                <w:rFonts w:hint="eastAsia" w:ascii="宋体" w:hAnsi="宋体" w:cs="宋体"/>
                <w:szCs w:val="21"/>
              </w:rPr>
            </w:pPr>
            <w:r>
              <w:rPr>
                <w:rFonts w:hint="eastAsia" w:ascii="宋体" w:hAnsi="宋体" w:cs="宋体"/>
                <w:kern w:val="0"/>
                <w:szCs w:val="21"/>
              </w:rPr>
              <w:t>0.00</w:t>
            </w:r>
          </w:p>
        </w:tc>
      </w:tr>
      <w:permEnd w:id="296"/>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color w:val="000000"/>
                <w:szCs w:val="21"/>
              </w:rPr>
            </w:pPr>
            <w:permStart w:id="297" w:edGrp="everyone" w:colFirst="5" w:colLast="5"/>
          </w:p>
        </w:tc>
        <w:tc>
          <w:tcPr>
            <w:tcW w:w="3675"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p>
        </w:tc>
        <w:tc>
          <w:tcPr>
            <w:tcW w:w="2045" w:type="dxa"/>
            <w:tcBorders>
              <w:top w:val="single" w:color="auto" w:sz="4" w:space="0"/>
              <w:left w:val="nil"/>
              <w:bottom w:val="single" w:color="auto" w:sz="4" w:space="0"/>
              <w:right w:val="single" w:color="auto" w:sz="4" w:space="0"/>
            </w:tcBorders>
            <w:vAlign w:val="center"/>
          </w:tcPr>
          <w:p>
            <w:pPr>
              <w:jc w:val="right"/>
              <w:rPr>
                <w:rFonts w:hint="eastAsia" w:ascii="宋体" w:hAnsi="宋体" w:cs="宋体"/>
                <w:color w:val="000000"/>
                <w:szCs w:val="21"/>
              </w:rPr>
            </w:pPr>
          </w:p>
        </w:tc>
        <w:tc>
          <w:tcPr>
            <w:tcW w:w="1417"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39910</w:t>
            </w:r>
          </w:p>
        </w:tc>
        <w:tc>
          <w:tcPr>
            <w:tcW w:w="3468"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资本性赠与</w:t>
            </w:r>
          </w:p>
        </w:tc>
        <w:tc>
          <w:tcPr>
            <w:tcW w:w="2199" w:type="dxa"/>
            <w:tcBorders>
              <w:top w:val="single" w:color="auto" w:sz="4" w:space="0"/>
              <w:left w:val="nil"/>
              <w:bottom w:val="single" w:color="auto" w:sz="4" w:space="0"/>
              <w:right w:val="single" w:color="auto" w:sz="4" w:space="0"/>
            </w:tcBorders>
            <w:vAlign w:val="center"/>
          </w:tcPr>
          <w:p>
            <w:pPr>
              <w:jc w:val="right"/>
              <w:rPr>
                <w:rFonts w:hint="eastAsia" w:ascii="宋体" w:hAnsi="宋体" w:cs="宋体"/>
                <w:szCs w:val="21"/>
              </w:rPr>
            </w:pPr>
            <w:r>
              <w:rPr>
                <w:rFonts w:hint="eastAsia" w:ascii="宋体" w:hAnsi="宋体" w:cs="宋体"/>
                <w:kern w:val="0"/>
                <w:szCs w:val="21"/>
              </w:rPr>
              <w:t>0.00</w:t>
            </w:r>
          </w:p>
        </w:tc>
      </w:tr>
      <w:permEnd w:id="297"/>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color w:val="000000"/>
                <w:szCs w:val="21"/>
              </w:rPr>
            </w:pPr>
            <w:permStart w:id="298" w:edGrp="everyone" w:colFirst="5" w:colLast="5"/>
          </w:p>
        </w:tc>
        <w:tc>
          <w:tcPr>
            <w:tcW w:w="3675"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p>
        </w:tc>
        <w:tc>
          <w:tcPr>
            <w:tcW w:w="2045" w:type="dxa"/>
            <w:tcBorders>
              <w:top w:val="single" w:color="auto" w:sz="4" w:space="0"/>
              <w:left w:val="nil"/>
              <w:bottom w:val="single" w:color="auto" w:sz="4" w:space="0"/>
              <w:right w:val="single" w:color="auto" w:sz="4" w:space="0"/>
            </w:tcBorders>
            <w:vAlign w:val="center"/>
          </w:tcPr>
          <w:p>
            <w:pPr>
              <w:jc w:val="right"/>
              <w:rPr>
                <w:rFonts w:hint="eastAsia" w:ascii="宋体" w:hAnsi="宋体" w:cs="宋体"/>
                <w:color w:val="000000"/>
                <w:szCs w:val="21"/>
              </w:rPr>
            </w:pPr>
          </w:p>
        </w:tc>
        <w:tc>
          <w:tcPr>
            <w:tcW w:w="1417"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39999</w:t>
            </w:r>
          </w:p>
        </w:tc>
        <w:tc>
          <w:tcPr>
            <w:tcW w:w="3468" w:type="dxa"/>
            <w:tcBorders>
              <w:top w:val="single" w:color="auto" w:sz="4" w:space="0"/>
              <w:left w:val="nil"/>
              <w:bottom w:val="single" w:color="auto" w:sz="4" w:space="0"/>
              <w:right w:val="single" w:color="auto" w:sz="4" w:space="0"/>
            </w:tcBorders>
            <w:vAlign w:val="center"/>
          </w:tcPr>
          <w:p>
            <w:pPr>
              <w:rPr>
                <w:rFonts w:hint="eastAsia" w:ascii="宋体" w:hAnsi="宋体" w:cs="宋体"/>
                <w:color w:val="000000"/>
                <w:szCs w:val="21"/>
              </w:rPr>
            </w:pPr>
            <w:r>
              <w:rPr>
                <w:rFonts w:hint="eastAsia" w:ascii="宋体" w:hAnsi="宋体" w:cs="宋体"/>
                <w:color w:val="000000"/>
                <w:szCs w:val="21"/>
              </w:rPr>
              <w:t>其他支出</w:t>
            </w:r>
          </w:p>
        </w:tc>
        <w:tc>
          <w:tcPr>
            <w:tcW w:w="2199" w:type="dxa"/>
            <w:tcBorders>
              <w:top w:val="single" w:color="auto" w:sz="4" w:space="0"/>
              <w:left w:val="nil"/>
              <w:bottom w:val="single" w:color="auto" w:sz="4" w:space="0"/>
              <w:right w:val="single" w:color="auto" w:sz="4" w:space="0"/>
            </w:tcBorders>
            <w:vAlign w:val="center"/>
          </w:tcPr>
          <w:p>
            <w:pPr>
              <w:jc w:val="right"/>
              <w:rPr>
                <w:rFonts w:hint="eastAsia" w:ascii="宋体" w:hAnsi="宋体" w:cs="宋体"/>
                <w:szCs w:val="21"/>
              </w:rPr>
            </w:pPr>
            <w:r>
              <w:rPr>
                <w:rFonts w:hint="eastAsia" w:ascii="宋体" w:hAnsi="宋体" w:cs="宋体"/>
                <w:kern w:val="0"/>
                <w:szCs w:val="21"/>
              </w:rPr>
              <w:t>0.00</w:t>
            </w:r>
          </w:p>
        </w:tc>
      </w:tr>
      <w:permEnd w:id="29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vAlign w:val="center"/>
          </w:tcPr>
          <w:p>
            <w:pPr>
              <w:widowControl/>
              <w:jc w:val="left"/>
              <w:rPr>
                <w:rFonts w:hint="eastAsia" w:ascii="宋体" w:hAnsi="宋体" w:cs="宋体"/>
                <w:kern w:val="0"/>
                <w:szCs w:val="21"/>
              </w:rPr>
            </w:pPr>
            <w:permStart w:id="299" w:edGrp="everyone" w:colFirst="2" w:colLast="2"/>
            <w:permStart w:id="300" w:edGrp="everyone" w:colFirst="5" w:colLast="5"/>
          </w:p>
        </w:tc>
        <w:tc>
          <w:tcPr>
            <w:tcW w:w="3675" w:type="dxa"/>
            <w:vAlign w:val="center"/>
          </w:tcPr>
          <w:p>
            <w:pPr>
              <w:widowControl/>
              <w:jc w:val="left"/>
              <w:rPr>
                <w:rFonts w:hint="eastAsia" w:ascii="宋体" w:hAnsi="宋体" w:cs="宋体"/>
                <w:kern w:val="0"/>
                <w:szCs w:val="21"/>
              </w:rPr>
            </w:pPr>
            <w:r>
              <w:rPr>
                <w:rFonts w:hint="eastAsia" w:ascii="宋体" w:hAnsi="宋体" w:cs="宋体"/>
                <w:kern w:val="0"/>
                <w:szCs w:val="21"/>
              </w:rPr>
              <w:t>人员经费合计</w:t>
            </w:r>
          </w:p>
        </w:tc>
        <w:tc>
          <w:tcPr>
            <w:tcW w:w="2045" w:type="dxa"/>
            <w:vAlign w:val="center"/>
          </w:tcPr>
          <w:p>
            <w:pPr>
              <w:widowControl/>
              <w:jc w:val="right"/>
              <w:rPr>
                <w:rFonts w:hint="eastAsia" w:ascii="宋体" w:hAnsi="宋体" w:cs="宋体"/>
                <w:kern w:val="0"/>
                <w:szCs w:val="21"/>
              </w:rPr>
            </w:pPr>
            <w:r>
              <w:rPr>
                <w:rFonts w:ascii="宋体" w:hAnsi="宋体" w:cs="宋体"/>
                <w:kern w:val="0"/>
                <w:szCs w:val="21"/>
              </w:rPr>
              <w:t>2,095.34</w:t>
            </w:r>
          </w:p>
        </w:tc>
        <w:tc>
          <w:tcPr>
            <w:tcW w:w="1417" w:type="dxa"/>
            <w:vAlign w:val="center"/>
          </w:tcPr>
          <w:p>
            <w:pPr>
              <w:widowControl/>
              <w:jc w:val="left"/>
              <w:rPr>
                <w:rFonts w:hint="eastAsia" w:ascii="宋体" w:hAnsi="宋体" w:cs="宋体"/>
                <w:kern w:val="0"/>
                <w:szCs w:val="21"/>
              </w:rPr>
            </w:pPr>
          </w:p>
        </w:tc>
        <w:tc>
          <w:tcPr>
            <w:tcW w:w="3468" w:type="dxa"/>
            <w:vAlign w:val="center"/>
          </w:tcPr>
          <w:p>
            <w:pPr>
              <w:widowControl/>
              <w:jc w:val="left"/>
              <w:rPr>
                <w:rFonts w:hint="eastAsia" w:ascii="宋体" w:hAnsi="宋体" w:cs="宋体"/>
                <w:kern w:val="0"/>
                <w:szCs w:val="21"/>
              </w:rPr>
            </w:pPr>
            <w:r>
              <w:rPr>
                <w:rFonts w:hint="eastAsia" w:ascii="宋体" w:hAnsi="宋体" w:cs="宋体"/>
                <w:kern w:val="0"/>
                <w:szCs w:val="21"/>
              </w:rPr>
              <w:t>公用经费合计</w:t>
            </w:r>
          </w:p>
        </w:tc>
        <w:tc>
          <w:tcPr>
            <w:tcW w:w="2199" w:type="dxa"/>
            <w:vAlign w:val="center"/>
          </w:tcPr>
          <w:p>
            <w:pPr>
              <w:widowControl/>
              <w:jc w:val="right"/>
              <w:rPr>
                <w:rFonts w:hint="eastAsia" w:ascii="宋体" w:hAnsi="宋体" w:cs="宋体"/>
                <w:kern w:val="0"/>
                <w:szCs w:val="21"/>
              </w:rPr>
            </w:pPr>
            <w:r>
              <w:rPr>
                <w:rFonts w:ascii="宋体" w:hAnsi="宋体" w:cs="宋体"/>
                <w:kern w:val="0"/>
                <w:szCs w:val="21"/>
              </w:rPr>
              <w:t>439.33</w:t>
            </w:r>
          </w:p>
        </w:tc>
      </w:tr>
      <w:permEnd w:id="299"/>
      <w:permEnd w:id="300"/>
    </w:tbl>
    <w:p>
      <w:pPr>
        <w:spacing w:line="360" w:lineRule="auto"/>
        <w:ind w:firstLine="840" w:firstLineChars="400"/>
        <w:rPr>
          <w:rFonts w:ascii="宋体" w:hAnsi="宋体" w:cs="宋体"/>
          <w:szCs w:val="21"/>
        </w:rPr>
      </w:pPr>
      <w:r>
        <w:rPr>
          <w:rFonts w:hint="eastAsia" w:ascii="宋体" w:hAnsi="宋体" w:cs="宋体"/>
          <w:szCs w:val="21"/>
        </w:rPr>
        <w:t>注：</w:t>
      </w:r>
      <w:permStart w:id="301" w:edGrp="everyone"/>
      <w:bookmarkStart w:id="38" w:name="PO_part2Table1Remark6"/>
      <w:r>
        <w:rPr>
          <w:rFonts w:hint="eastAsia" w:ascii="宋体" w:hAnsi="宋体" w:cs="宋体"/>
          <w:szCs w:val="21"/>
        </w:rPr>
        <w:t>本表反映部门本年度一般公共预算财政拨款基本支出明细情况。</w:t>
      </w:r>
    </w:p>
    <w:permEnd w:id="301"/>
    <w:p>
      <w:pPr>
        <w:spacing w:line="360" w:lineRule="auto"/>
        <w:ind w:firstLine="840" w:firstLineChars="400"/>
        <w:rPr>
          <w:rFonts w:hint="eastAsia" w:ascii="宋体" w:hAnsi="宋体" w:cs="宋体"/>
          <w:sz w:val="28"/>
          <w:szCs w:val="28"/>
        </w:rPr>
        <w:sectPr>
          <w:pgSz w:w="16838" w:h="11906" w:orient="landscape"/>
          <w:pgMar w:top="1531" w:right="1440" w:bottom="1531" w:left="1440" w:header="851" w:footer="992" w:gutter="0"/>
          <w:cols w:space="720" w:num="1"/>
          <w:docGrid w:type="lines" w:linePitch="312" w:charSpace="0"/>
        </w:sectPr>
      </w:pPr>
      <w:r>
        <w:rPr>
          <w:rFonts w:hint="eastAsia" w:ascii="宋体" w:hAnsi="宋体" w:cs="宋体"/>
          <w:szCs w:val="21"/>
        </w:rPr>
        <w:t xml:space="preserve"> </w:t>
      </w:r>
      <w:bookmarkEnd w:id="38"/>
      <w:r>
        <w:rPr>
          <w:rFonts w:hint="eastAsia" w:ascii="宋体" w:hAnsi="宋体" w:cs="宋体"/>
          <w:b/>
          <w:sz w:val="32"/>
          <w:szCs w:val="32"/>
        </w:rPr>
        <w:t xml:space="preserve"> </w:t>
      </w:r>
      <w:bookmarkEnd w:id="35"/>
    </w:p>
    <w:p>
      <w:pPr>
        <w:rPr>
          <w:rFonts w:hint="eastAsia" w:ascii="宋体" w:hAnsi="宋体" w:cs="宋体"/>
        </w:rPr>
      </w:pPr>
      <w:bookmarkStart w:id="39" w:name="PO_part2Table7"/>
    </w:p>
    <w:tbl>
      <w:tblPr>
        <w:tblStyle w:val="6"/>
        <w:tblW w:w="14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7"/>
        <w:gridCol w:w="2353"/>
        <w:gridCol w:w="1740"/>
        <w:gridCol w:w="1666"/>
        <w:gridCol w:w="1772"/>
        <w:gridCol w:w="1772"/>
        <w:gridCol w:w="1772"/>
        <w:gridCol w:w="17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atLeast"/>
          <w:tblHeader/>
        </w:trPr>
        <w:tc>
          <w:tcPr>
            <w:tcW w:w="14174" w:type="dxa"/>
            <w:gridSpan w:val="8"/>
            <w:tcBorders>
              <w:top w:val="nil"/>
              <w:left w:val="nil"/>
              <w:bottom w:val="nil"/>
              <w:right w:val="nil"/>
            </w:tcBorders>
            <w:vAlign w:val="center"/>
          </w:tcPr>
          <w:p>
            <w:pPr>
              <w:jc w:val="right"/>
              <w:rPr>
                <w:rFonts w:hint="eastAsia" w:ascii="宋体" w:hAnsi="宋体" w:cs="宋体"/>
              </w:rPr>
            </w:pPr>
            <w:r>
              <w:rPr>
                <w:rFonts w:hint="eastAsia" w:ascii="宋体" w:hAnsi="宋体" w:cs="宋体"/>
                <w:kern w:val="0"/>
                <w:sz w:val="20"/>
                <w:szCs w:val="20"/>
              </w:rPr>
              <w:t>表7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atLeast"/>
          <w:tblHeader/>
        </w:trPr>
        <w:tc>
          <w:tcPr>
            <w:tcW w:w="14174" w:type="dxa"/>
            <w:gridSpan w:val="8"/>
            <w:tcBorders>
              <w:top w:val="nil"/>
              <w:left w:val="nil"/>
              <w:bottom w:val="nil"/>
              <w:right w:val="nil"/>
            </w:tcBorders>
          </w:tcPr>
          <w:p>
            <w:pPr>
              <w:jc w:val="center"/>
              <w:rPr>
                <w:rFonts w:hint="eastAsia" w:ascii="宋体" w:hAnsi="宋体" w:cs="宋体"/>
              </w:rPr>
            </w:pPr>
            <w:r>
              <w:rPr>
                <w:rFonts w:hint="eastAsia" w:ascii="宋体" w:hAnsi="宋体" w:cs="宋体"/>
                <w:b/>
                <w:bCs/>
                <w:kern w:val="0"/>
                <w:sz w:val="32"/>
                <w:szCs w:val="32"/>
              </w:rPr>
              <w:t>政府性基金预算财政拨款收入支出决算表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atLeast"/>
          <w:tblHeader/>
        </w:trPr>
        <w:tc>
          <w:tcPr>
            <w:tcW w:w="7086" w:type="dxa"/>
            <w:gridSpan w:val="4"/>
            <w:tcBorders>
              <w:top w:val="nil"/>
              <w:left w:val="nil"/>
              <w:bottom w:val="single" w:color="auto" w:sz="4" w:space="0"/>
              <w:right w:val="nil"/>
            </w:tcBorders>
            <w:vAlign w:val="center"/>
          </w:tcPr>
          <w:p>
            <w:pPr>
              <w:jc w:val="left"/>
              <w:rPr>
                <w:rFonts w:hint="eastAsia" w:ascii="宋体" w:hAnsi="宋体" w:cs="宋体"/>
              </w:rPr>
            </w:pPr>
            <w:bookmarkStart w:id="40" w:name="PO_part2DivName7"/>
            <w:r>
              <w:rPr>
                <w:rFonts w:hint="eastAsia" w:ascii="宋体" w:hAnsi="宋体" w:cs="宋体"/>
                <w:kern w:val="0"/>
                <w:sz w:val="20"/>
                <w:szCs w:val="20"/>
              </w:rPr>
              <w:t xml:space="preserve"> </w:t>
            </w:r>
            <w:permStart w:id="302" w:edGrp="everyone"/>
            <w:r>
              <w:rPr>
                <w:rFonts w:hint="eastAsia" w:ascii="宋体" w:hAnsi="宋体" w:cs="宋体"/>
                <w:kern w:val="0"/>
                <w:sz w:val="20"/>
                <w:szCs w:val="20"/>
              </w:rPr>
              <w:t>部门</w:t>
            </w:r>
            <w:permEnd w:id="302"/>
            <w:r>
              <w:rPr>
                <w:rFonts w:hint="eastAsia" w:ascii="宋体" w:hAnsi="宋体" w:cs="宋体"/>
                <w:kern w:val="0"/>
                <w:sz w:val="20"/>
                <w:szCs w:val="20"/>
              </w:rPr>
              <w:t xml:space="preserve"> </w:t>
            </w:r>
            <w:bookmarkEnd w:id="40"/>
            <w:r>
              <w:rPr>
                <w:rFonts w:hint="eastAsia" w:ascii="宋体" w:hAnsi="宋体" w:cs="宋体"/>
                <w:kern w:val="0"/>
                <w:sz w:val="20"/>
                <w:szCs w:val="20"/>
              </w:rPr>
              <w:t>：</w:t>
            </w:r>
            <w:bookmarkStart w:id="41" w:name="PO_part2Table7DivName1"/>
            <w:permStart w:id="303" w:edGrp="everyone"/>
            <w:r>
              <w:rPr>
                <w:rFonts w:hint="eastAsia" w:ascii="宋体" w:hAnsi="宋体" w:cs="宋体"/>
                <w:kern w:val="0"/>
                <w:sz w:val="20"/>
                <w:szCs w:val="20"/>
              </w:rPr>
              <w:t>中共普宁市纪律检查委员会办公室</w:t>
            </w:r>
            <w:permEnd w:id="303"/>
            <w:r>
              <w:rPr>
                <w:rFonts w:hint="eastAsia" w:ascii="宋体" w:hAnsi="宋体" w:cs="宋体"/>
                <w:kern w:val="0"/>
                <w:sz w:val="20"/>
                <w:szCs w:val="20"/>
              </w:rPr>
              <w:t xml:space="preserve"> </w:t>
            </w:r>
            <w:bookmarkEnd w:id="41"/>
          </w:p>
        </w:tc>
        <w:tc>
          <w:tcPr>
            <w:tcW w:w="7088" w:type="dxa"/>
            <w:gridSpan w:val="4"/>
            <w:tcBorders>
              <w:top w:val="nil"/>
              <w:left w:val="nil"/>
              <w:bottom w:val="single" w:color="auto" w:sz="4" w:space="0"/>
              <w:right w:val="nil"/>
            </w:tcBorders>
            <w:vAlign w:val="center"/>
          </w:tcPr>
          <w:p>
            <w:pPr>
              <w:jc w:val="right"/>
              <w:rPr>
                <w:rFonts w:hint="eastAsia" w:ascii="宋体" w:hAnsi="宋体" w:cs="宋体"/>
              </w:rPr>
            </w:pPr>
            <w:r>
              <w:rPr>
                <w:rFonts w:hint="eastAsia" w:ascii="宋体" w:hAnsi="宋体" w:cs="宋体"/>
                <w:kern w:val="0"/>
                <w:sz w:val="20"/>
                <w:szCs w:val="20"/>
              </w:rPr>
              <w:t>单位：万元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atLeast"/>
          <w:tblHeader/>
        </w:trPr>
        <w:tc>
          <w:tcPr>
            <w:tcW w:w="3680" w:type="dxa"/>
            <w:gridSpan w:val="2"/>
            <w:tcBorders>
              <w:top w:val="single" w:color="auto" w:sz="4" w:space="0"/>
            </w:tcBorders>
            <w:vAlign w:val="center"/>
          </w:tcPr>
          <w:p>
            <w:pPr>
              <w:jc w:val="center"/>
              <w:rPr>
                <w:rFonts w:hint="eastAsia" w:ascii="宋体" w:hAnsi="宋体" w:cs="宋体"/>
                <w:szCs w:val="21"/>
              </w:rPr>
            </w:pPr>
            <w:r>
              <w:rPr>
                <w:rFonts w:hint="eastAsia" w:ascii="宋体" w:hAnsi="宋体" w:cs="宋体"/>
                <w:kern w:val="0"/>
                <w:szCs w:val="21"/>
              </w:rPr>
              <w:t>项    目</w:t>
            </w:r>
          </w:p>
        </w:tc>
        <w:tc>
          <w:tcPr>
            <w:tcW w:w="1740" w:type="dxa"/>
            <w:vMerge w:val="restart"/>
            <w:tcBorders>
              <w:top w:val="single" w:color="auto" w:sz="4" w:space="0"/>
            </w:tcBorders>
            <w:vAlign w:val="center"/>
          </w:tcPr>
          <w:p>
            <w:pPr>
              <w:widowControl/>
              <w:jc w:val="center"/>
              <w:rPr>
                <w:rFonts w:hint="eastAsia" w:ascii="宋体" w:hAnsi="宋体" w:cs="宋体"/>
                <w:kern w:val="0"/>
                <w:szCs w:val="21"/>
              </w:rPr>
            </w:pPr>
            <w:r>
              <w:rPr>
                <w:rFonts w:hint="eastAsia" w:ascii="宋体" w:hAnsi="宋体" w:cs="宋体"/>
                <w:kern w:val="0"/>
                <w:szCs w:val="21"/>
              </w:rPr>
              <w:t>年初结转和结余</w:t>
            </w:r>
          </w:p>
        </w:tc>
        <w:tc>
          <w:tcPr>
            <w:tcW w:w="1666" w:type="dxa"/>
            <w:vMerge w:val="restart"/>
            <w:tcBorders>
              <w:top w:val="single" w:color="auto" w:sz="4" w:space="0"/>
            </w:tcBorders>
            <w:vAlign w:val="center"/>
          </w:tcPr>
          <w:p>
            <w:pPr>
              <w:widowControl/>
              <w:jc w:val="center"/>
              <w:rPr>
                <w:rFonts w:hint="eastAsia" w:ascii="宋体" w:hAnsi="宋体" w:cs="宋体"/>
                <w:kern w:val="0"/>
                <w:szCs w:val="21"/>
              </w:rPr>
            </w:pPr>
            <w:r>
              <w:rPr>
                <w:rFonts w:hint="eastAsia" w:ascii="宋体" w:hAnsi="宋体" w:cs="宋体"/>
                <w:kern w:val="0"/>
                <w:szCs w:val="21"/>
              </w:rPr>
              <w:t>本年收入</w:t>
            </w:r>
          </w:p>
        </w:tc>
        <w:tc>
          <w:tcPr>
            <w:tcW w:w="5316" w:type="dxa"/>
            <w:gridSpan w:val="3"/>
            <w:tcBorders>
              <w:top w:val="single" w:color="auto" w:sz="4" w:space="0"/>
            </w:tcBorders>
            <w:vAlign w:val="center"/>
          </w:tcPr>
          <w:p>
            <w:pPr>
              <w:jc w:val="center"/>
              <w:rPr>
                <w:rFonts w:hint="eastAsia" w:ascii="宋体" w:hAnsi="宋体" w:cs="宋体"/>
                <w:szCs w:val="21"/>
              </w:rPr>
            </w:pPr>
            <w:r>
              <w:rPr>
                <w:rFonts w:hint="eastAsia" w:ascii="宋体" w:hAnsi="宋体" w:cs="宋体"/>
                <w:kern w:val="0"/>
                <w:szCs w:val="21"/>
              </w:rPr>
              <w:t>本年支出</w:t>
            </w:r>
          </w:p>
        </w:tc>
        <w:tc>
          <w:tcPr>
            <w:tcW w:w="1772" w:type="dxa"/>
            <w:vMerge w:val="restart"/>
            <w:tcBorders>
              <w:top w:val="single" w:color="auto" w:sz="4" w:space="0"/>
            </w:tcBorders>
            <w:vAlign w:val="center"/>
          </w:tcPr>
          <w:p>
            <w:pPr>
              <w:jc w:val="center"/>
              <w:rPr>
                <w:rFonts w:hint="eastAsia" w:ascii="宋体" w:hAnsi="宋体" w:cs="宋体"/>
                <w:szCs w:val="21"/>
              </w:rPr>
            </w:pPr>
            <w:r>
              <w:rPr>
                <w:rFonts w:hint="eastAsia" w:ascii="宋体" w:hAnsi="宋体" w:cs="宋体"/>
                <w:kern w:val="0"/>
                <w:szCs w:val="21"/>
              </w:rPr>
              <w:t>年末结转和结余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atLeast"/>
          <w:tblHeader/>
        </w:trPr>
        <w:tc>
          <w:tcPr>
            <w:tcW w:w="1327" w:type="dxa"/>
          </w:tcPr>
          <w:p>
            <w:pPr>
              <w:widowControl/>
              <w:rPr>
                <w:rFonts w:hint="eastAsia" w:ascii="宋体" w:hAnsi="宋体" w:cs="宋体"/>
                <w:kern w:val="0"/>
                <w:szCs w:val="21"/>
              </w:rPr>
            </w:pPr>
            <w:r>
              <w:rPr>
                <w:rFonts w:hint="eastAsia" w:ascii="宋体" w:hAnsi="宋体" w:cs="宋体"/>
                <w:kern w:val="0"/>
                <w:szCs w:val="21"/>
              </w:rPr>
              <w:t>功能分类</w:t>
            </w:r>
          </w:p>
          <w:p>
            <w:pPr>
              <w:rPr>
                <w:rFonts w:hint="eastAsia" w:ascii="宋体" w:hAnsi="宋体" w:cs="宋体"/>
                <w:szCs w:val="21"/>
              </w:rPr>
            </w:pPr>
            <w:r>
              <w:rPr>
                <w:rFonts w:hint="eastAsia" w:ascii="宋体" w:hAnsi="宋体" w:cs="宋体"/>
                <w:kern w:val="0"/>
                <w:szCs w:val="21"/>
              </w:rPr>
              <w:t>科目编码</w:t>
            </w:r>
          </w:p>
        </w:tc>
        <w:tc>
          <w:tcPr>
            <w:tcW w:w="2353" w:type="dxa"/>
            <w:vAlign w:val="center"/>
          </w:tcPr>
          <w:p>
            <w:pPr>
              <w:jc w:val="center"/>
              <w:rPr>
                <w:rFonts w:hint="eastAsia" w:ascii="宋体" w:hAnsi="宋体" w:cs="宋体"/>
                <w:szCs w:val="21"/>
              </w:rPr>
            </w:pPr>
            <w:r>
              <w:rPr>
                <w:rFonts w:hint="eastAsia" w:ascii="宋体" w:hAnsi="宋体" w:cs="宋体"/>
                <w:kern w:val="0"/>
                <w:szCs w:val="21"/>
              </w:rPr>
              <w:t>科目名称</w:t>
            </w:r>
          </w:p>
        </w:tc>
        <w:tc>
          <w:tcPr>
            <w:tcW w:w="1740" w:type="dxa"/>
            <w:vMerge w:val="continue"/>
          </w:tcPr>
          <w:p>
            <w:pPr>
              <w:rPr>
                <w:rFonts w:hint="eastAsia" w:ascii="宋体" w:hAnsi="宋体" w:cs="宋体"/>
                <w:szCs w:val="21"/>
              </w:rPr>
            </w:pPr>
          </w:p>
        </w:tc>
        <w:tc>
          <w:tcPr>
            <w:tcW w:w="1666" w:type="dxa"/>
            <w:vMerge w:val="continue"/>
          </w:tcPr>
          <w:p>
            <w:pPr>
              <w:rPr>
                <w:rFonts w:hint="eastAsia" w:ascii="宋体" w:hAnsi="宋体" w:cs="宋体"/>
                <w:szCs w:val="21"/>
              </w:rPr>
            </w:pPr>
          </w:p>
        </w:tc>
        <w:tc>
          <w:tcPr>
            <w:tcW w:w="1772" w:type="dxa"/>
            <w:vAlign w:val="center"/>
          </w:tcPr>
          <w:p>
            <w:pPr>
              <w:widowControl/>
              <w:jc w:val="center"/>
              <w:rPr>
                <w:rFonts w:hint="eastAsia" w:ascii="宋体" w:hAnsi="宋体" w:cs="宋体"/>
                <w:kern w:val="0"/>
                <w:szCs w:val="21"/>
              </w:rPr>
            </w:pPr>
            <w:r>
              <w:rPr>
                <w:rFonts w:hint="eastAsia" w:ascii="宋体" w:hAnsi="宋体" w:cs="宋体"/>
                <w:kern w:val="0"/>
                <w:szCs w:val="21"/>
              </w:rPr>
              <w:t>小计</w:t>
            </w:r>
          </w:p>
        </w:tc>
        <w:tc>
          <w:tcPr>
            <w:tcW w:w="1772" w:type="dxa"/>
            <w:vAlign w:val="center"/>
          </w:tcPr>
          <w:p>
            <w:pPr>
              <w:widowControl/>
              <w:jc w:val="center"/>
              <w:rPr>
                <w:rFonts w:hint="eastAsia" w:ascii="宋体" w:hAnsi="宋体" w:cs="宋体"/>
                <w:kern w:val="0"/>
                <w:szCs w:val="21"/>
              </w:rPr>
            </w:pPr>
            <w:r>
              <w:rPr>
                <w:rFonts w:hint="eastAsia" w:ascii="宋体" w:hAnsi="宋体" w:cs="宋体"/>
                <w:kern w:val="0"/>
                <w:szCs w:val="21"/>
              </w:rPr>
              <w:t>基本支出</w:t>
            </w:r>
          </w:p>
        </w:tc>
        <w:tc>
          <w:tcPr>
            <w:tcW w:w="1772" w:type="dxa"/>
            <w:vAlign w:val="center"/>
          </w:tcPr>
          <w:p>
            <w:pPr>
              <w:widowControl/>
              <w:jc w:val="center"/>
              <w:rPr>
                <w:rFonts w:hint="eastAsia" w:ascii="宋体" w:hAnsi="宋体" w:cs="宋体"/>
                <w:kern w:val="0"/>
                <w:szCs w:val="21"/>
              </w:rPr>
            </w:pPr>
            <w:r>
              <w:rPr>
                <w:rFonts w:hint="eastAsia" w:ascii="宋体" w:hAnsi="宋体" w:cs="宋体"/>
                <w:kern w:val="0"/>
                <w:szCs w:val="21"/>
              </w:rPr>
              <w:t>项目支出</w:t>
            </w:r>
          </w:p>
        </w:tc>
        <w:tc>
          <w:tcPr>
            <w:tcW w:w="1772" w:type="dxa"/>
            <w:vMerge w:val="continue"/>
          </w:tcPr>
          <w:p>
            <w:pP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atLeast"/>
          <w:tblHeader/>
        </w:trPr>
        <w:tc>
          <w:tcPr>
            <w:tcW w:w="3680" w:type="dxa"/>
            <w:gridSpan w:val="2"/>
            <w:vAlign w:val="center"/>
          </w:tcPr>
          <w:p>
            <w:pPr>
              <w:widowControl/>
              <w:jc w:val="center"/>
              <w:rPr>
                <w:rFonts w:hint="eastAsia" w:ascii="宋体" w:hAnsi="宋体" w:cs="宋体"/>
                <w:kern w:val="0"/>
                <w:szCs w:val="21"/>
              </w:rPr>
            </w:pPr>
            <w:r>
              <w:rPr>
                <w:rFonts w:hint="eastAsia" w:ascii="宋体" w:hAnsi="宋体" w:cs="宋体"/>
                <w:kern w:val="0"/>
                <w:szCs w:val="21"/>
              </w:rPr>
              <w:t>栏次</w:t>
            </w:r>
          </w:p>
        </w:tc>
        <w:tc>
          <w:tcPr>
            <w:tcW w:w="1740" w:type="dxa"/>
            <w:vAlign w:val="center"/>
          </w:tcPr>
          <w:p>
            <w:pPr>
              <w:widowControl/>
              <w:jc w:val="center"/>
              <w:rPr>
                <w:rFonts w:hint="eastAsia" w:ascii="宋体" w:hAnsi="宋体" w:cs="宋体"/>
                <w:kern w:val="0"/>
                <w:szCs w:val="21"/>
              </w:rPr>
            </w:pPr>
            <w:r>
              <w:rPr>
                <w:rFonts w:hint="eastAsia" w:ascii="宋体" w:hAnsi="宋体" w:cs="宋体"/>
                <w:kern w:val="0"/>
                <w:szCs w:val="21"/>
              </w:rPr>
              <w:t>1</w:t>
            </w:r>
          </w:p>
        </w:tc>
        <w:tc>
          <w:tcPr>
            <w:tcW w:w="1666" w:type="dxa"/>
            <w:vAlign w:val="center"/>
          </w:tcPr>
          <w:p>
            <w:pPr>
              <w:widowControl/>
              <w:jc w:val="center"/>
              <w:rPr>
                <w:rFonts w:hint="eastAsia" w:ascii="宋体" w:hAnsi="宋体" w:cs="宋体"/>
                <w:kern w:val="0"/>
                <w:szCs w:val="21"/>
              </w:rPr>
            </w:pPr>
            <w:r>
              <w:rPr>
                <w:rFonts w:hint="eastAsia" w:ascii="宋体" w:hAnsi="宋体" w:cs="宋体"/>
                <w:kern w:val="0"/>
                <w:szCs w:val="21"/>
              </w:rPr>
              <w:t>2</w:t>
            </w:r>
          </w:p>
        </w:tc>
        <w:tc>
          <w:tcPr>
            <w:tcW w:w="1772" w:type="dxa"/>
            <w:vAlign w:val="center"/>
          </w:tcPr>
          <w:p>
            <w:pPr>
              <w:widowControl/>
              <w:jc w:val="center"/>
              <w:rPr>
                <w:rFonts w:hint="eastAsia" w:ascii="宋体" w:hAnsi="宋体" w:cs="宋体"/>
                <w:kern w:val="0"/>
                <w:szCs w:val="21"/>
              </w:rPr>
            </w:pPr>
            <w:r>
              <w:rPr>
                <w:rFonts w:hint="eastAsia" w:ascii="宋体" w:hAnsi="宋体" w:cs="宋体"/>
                <w:kern w:val="0"/>
                <w:szCs w:val="21"/>
              </w:rPr>
              <w:t>3</w:t>
            </w:r>
          </w:p>
        </w:tc>
        <w:tc>
          <w:tcPr>
            <w:tcW w:w="1772" w:type="dxa"/>
            <w:vAlign w:val="center"/>
          </w:tcPr>
          <w:p>
            <w:pPr>
              <w:widowControl/>
              <w:jc w:val="center"/>
              <w:rPr>
                <w:rFonts w:hint="eastAsia" w:ascii="宋体" w:hAnsi="宋体" w:cs="宋体"/>
                <w:kern w:val="0"/>
                <w:szCs w:val="21"/>
              </w:rPr>
            </w:pPr>
            <w:r>
              <w:rPr>
                <w:rFonts w:hint="eastAsia" w:ascii="宋体" w:hAnsi="宋体" w:cs="宋体"/>
                <w:kern w:val="0"/>
                <w:szCs w:val="21"/>
              </w:rPr>
              <w:t>4</w:t>
            </w:r>
          </w:p>
        </w:tc>
        <w:tc>
          <w:tcPr>
            <w:tcW w:w="1772" w:type="dxa"/>
            <w:vAlign w:val="center"/>
          </w:tcPr>
          <w:p>
            <w:pPr>
              <w:widowControl/>
              <w:jc w:val="center"/>
              <w:rPr>
                <w:rFonts w:hint="eastAsia" w:ascii="宋体" w:hAnsi="宋体" w:cs="宋体"/>
                <w:kern w:val="0"/>
                <w:szCs w:val="21"/>
              </w:rPr>
            </w:pPr>
            <w:r>
              <w:rPr>
                <w:rFonts w:hint="eastAsia" w:ascii="宋体" w:hAnsi="宋体" w:cs="宋体"/>
                <w:kern w:val="0"/>
                <w:szCs w:val="21"/>
              </w:rPr>
              <w:t>5</w:t>
            </w:r>
          </w:p>
        </w:tc>
        <w:tc>
          <w:tcPr>
            <w:tcW w:w="1772" w:type="dxa"/>
            <w:vAlign w:val="center"/>
          </w:tcPr>
          <w:p>
            <w:pPr>
              <w:widowControl/>
              <w:jc w:val="center"/>
              <w:rPr>
                <w:rFonts w:hint="eastAsia" w:ascii="宋体" w:hAnsi="宋体" w:cs="宋体"/>
                <w:kern w:val="0"/>
                <w:szCs w:val="21"/>
              </w:rPr>
            </w:pPr>
            <w:r>
              <w:rPr>
                <w:rFonts w:hint="eastAsia" w:ascii="宋体" w:hAnsi="宋体" w:cs="宋体"/>
                <w:kern w:val="0"/>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atLeast"/>
          <w:tblHeader/>
        </w:trPr>
        <w:tc>
          <w:tcPr>
            <w:tcW w:w="1327" w:type="dxa"/>
            <w:vAlign w:val="center"/>
          </w:tcPr>
          <w:p>
            <w:pPr>
              <w:widowControl/>
              <w:jc w:val="center"/>
              <w:rPr>
                <w:rFonts w:hint="eastAsia" w:ascii="宋体" w:hAnsi="宋体" w:cs="宋体"/>
                <w:kern w:val="0"/>
                <w:szCs w:val="21"/>
              </w:rPr>
            </w:pPr>
            <w:permStart w:id="304" w:edGrp="everyone" w:colFirst="2" w:colLast="2"/>
            <w:permStart w:id="305" w:edGrp="everyone" w:colFirst="3" w:colLast="3"/>
            <w:permStart w:id="306" w:edGrp="everyone" w:colFirst="4" w:colLast="4"/>
            <w:permStart w:id="307" w:edGrp="everyone" w:colFirst="5" w:colLast="5"/>
            <w:permStart w:id="308" w:edGrp="everyone" w:colFirst="6" w:colLast="6"/>
            <w:permStart w:id="309" w:edGrp="everyone" w:colFirst="7" w:colLast="7"/>
          </w:p>
        </w:tc>
        <w:tc>
          <w:tcPr>
            <w:tcW w:w="2353" w:type="dxa"/>
            <w:vAlign w:val="center"/>
          </w:tcPr>
          <w:p>
            <w:pPr>
              <w:widowControl/>
              <w:jc w:val="center"/>
              <w:rPr>
                <w:rFonts w:hint="eastAsia" w:ascii="宋体" w:hAnsi="宋体" w:cs="宋体"/>
                <w:kern w:val="0"/>
                <w:szCs w:val="21"/>
              </w:rPr>
            </w:pPr>
            <w:r>
              <w:rPr>
                <w:rFonts w:hint="eastAsia" w:ascii="宋体" w:hAnsi="宋体" w:cs="宋体"/>
                <w:kern w:val="0"/>
                <w:szCs w:val="21"/>
              </w:rPr>
              <w:t>合计</w:t>
            </w:r>
          </w:p>
        </w:tc>
        <w:tc>
          <w:tcPr>
            <w:tcW w:w="1740" w:type="dxa"/>
            <w:vAlign w:val="center"/>
          </w:tcPr>
          <w:p>
            <w:pPr>
              <w:widowControl/>
              <w:wordWrap w:val="0"/>
              <w:jc w:val="right"/>
              <w:rPr>
                <w:rFonts w:hint="eastAsia" w:ascii="宋体" w:hAnsi="宋体" w:cs="宋体"/>
                <w:kern w:val="0"/>
                <w:szCs w:val="21"/>
              </w:rPr>
            </w:pPr>
            <w:r>
              <w:rPr>
                <w:rFonts w:hint="eastAsia" w:ascii="宋体" w:hAnsi="宋体" w:cs="宋体"/>
                <w:kern w:val="0"/>
                <w:szCs w:val="21"/>
              </w:rPr>
              <w:t>0.00</w:t>
            </w:r>
          </w:p>
        </w:tc>
        <w:tc>
          <w:tcPr>
            <w:tcW w:w="1666" w:type="dxa"/>
            <w:vAlign w:val="center"/>
          </w:tcPr>
          <w:p>
            <w:pPr>
              <w:widowControl/>
              <w:jc w:val="right"/>
              <w:rPr>
                <w:rFonts w:hint="eastAsia" w:ascii="宋体" w:hAnsi="宋体" w:cs="宋体"/>
                <w:kern w:val="0"/>
                <w:szCs w:val="21"/>
              </w:rPr>
            </w:pPr>
            <w:r>
              <w:rPr>
                <w:rFonts w:ascii="宋体" w:hAnsi="宋体" w:cs="宋体"/>
                <w:kern w:val="0"/>
                <w:szCs w:val="21"/>
              </w:rPr>
              <w:t>82.16</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82.16</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48.94</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33.22</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permEnd w:id="304"/>
      <w:permEnd w:id="305"/>
      <w:permEnd w:id="306"/>
      <w:permEnd w:id="307"/>
      <w:permEnd w:id="308"/>
      <w:permEnd w:id="309"/>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atLeast"/>
        </w:trPr>
        <w:tc>
          <w:tcPr>
            <w:tcW w:w="1327" w:type="dxa"/>
            <w:vAlign w:val="center"/>
          </w:tcPr>
          <w:p>
            <w:pPr>
              <w:widowControl/>
              <w:jc w:val="left"/>
              <w:rPr>
                <w:rFonts w:hint="eastAsia" w:ascii="宋体" w:hAnsi="宋体" w:cs="宋体"/>
                <w:kern w:val="0"/>
                <w:szCs w:val="21"/>
              </w:rPr>
            </w:pPr>
            <w:permStart w:id="310" w:edGrp="everyone"/>
            <w:r>
              <w:rPr>
                <w:rFonts w:ascii="宋体" w:hAnsi="宋体" w:cs="宋体"/>
                <w:kern w:val="0"/>
                <w:szCs w:val="21"/>
              </w:rPr>
              <w:t>212</w:t>
            </w:r>
          </w:p>
        </w:tc>
        <w:tc>
          <w:tcPr>
            <w:tcW w:w="2353" w:type="dxa"/>
            <w:vAlign w:val="center"/>
          </w:tcPr>
          <w:p>
            <w:pPr>
              <w:widowControl/>
              <w:jc w:val="left"/>
              <w:rPr>
                <w:rFonts w:hint="eastAsia" w:ascii="宋体" w:hAnsi="宋体" w:cs="宋体"/>
                <w:kern w:val="0"/>
                <w:szCs w:val="21"/>
              </w:rPr>
            </w:pPr>
            <w:r>
              <w:rPr>
                <w:rFonts w:hint="eastAsia" w:ascii="宋体" w:hAnsi="宋体" w:cs="宋体"/>
                <w:kern w:val="0"/>
                <w:szCs w:val="21"/>
              </w:rPr>
              <w:t>城乡社区支出</w:t>
            </w:r>
          </w:p>
        </w:tc>
        <w:tc>
          <w:tcPr>
            <w:tcW w:w="1740"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666" w:type="dxa"/>
            <w:vAlign w:val="center"/>
          </w:tcPr>
          <w:p>
            <w:pPr>
              <w:widowControl/>
              <w:jc w:val="right"/>
              <w:rPr>
                <w:rFonts w:hint="eastAsia" w:ascii="宋体" w:hAnsi="宋体" w:cs="宋体"/>
                <w:kern w:val="0"/>
                <w:szCs w:val="21"/>
              </w:rPr>
            </w:pPr>
            <w:r>
              <w:rPr>
                <w:rFonts w:ascii="宋体" w:hAnsi="宋体" w:cs="宋体"/>
                <w:kern w:val="0"/>
                <w:szCs w:val="21"/>
              </w:rPr>
              <w:t>82.16</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82.16</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48.94</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33.22</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atLeast"/>
        </w:trPr>
        <w:tc>
          <w:tcPr>
            <w:tcW w:w="1327" w:type="dxa"/>
            <w:vAlign w:val="center"/>
          </w:tcPr>
          <w:p>
            <w:pPr>
              <w:widowControl/>
              <w:jc w:val="left"/>
              <w:rPr>
                <w:rFonts w:hint="eastAsia" w:ascii="宋体" w:hAnsi="宋体" w:cs="宋体"/>
                <w:kern w:val="0"/>
                <w:szCs w:val="21"/>
              </w:rPr>
            </w:pPr>
            <w:r>
              <w:rPr>
                <w:rFonts w:ascii="宋体" w:hAnsi="宋体" w:cs="宋体"/>
                <w:kern w:val="0"/>
                <w:szCs w:val="21"/>
              </w:rPr>
              <w:t>21208</w:t>
            </w:r>
          </w:p>
        </w:tc>
        <w:tc>
          <w:tcPr>
            <w:tcW w:w="2353" w:type="dxa"/>
            <w:vAlign w:val="center"/>
          </w:tcPr>
          <w:p>
            <w:pPr>
              <w:widowControl/>
              <w:jc w:val="left"/>
              <w:rPr>
                <w:rFonts w:hint="eastAsia" w:ascii="宋体" w:hAnsi="宋体" w:cs="宋体"/>
                <w:kern w:val="0"/>
                <w:szCs w:val="21"/>
              </w:rPr>
            </w:pPr>
            <w:r>
              <w:rPr>
                <w:rFonts w:hint="eastAsia" w:ascii="宋体" w:hAnsi="宋体" w:cs="宋体"/>
                <w:kern w:val="0"/>
                <w:szCs w:val="21"/>
              </w:rPr>
              <w:t>国有土地使用权出让收入安排的支出</w:t>
            </w:r>
          </w:p>
        </w:tc>
        <w:tc>
          <w:tcPr>
            <w:tcW w:w="1740"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666" w:type="dxa"/>
            <w:vAlign w:val="center"/>
          </w:tcPr>
          <w:p>
            <w:pPr>
              <w:widowControl/>
              <w:jc w:val="right"/>
              <w:rPr>
                <w:rFonts w:hint="eastAsia" w:ascii="宋体" w:hAnsi="宋体" w:cs="宋体"/>
                <w:kern w:val="0"/>
                <w:szCs w:val="21"/>
              </w:rPr>
            </w:pPr>
            <w:r>
              <w:rPr>
                <w:rFonts w:ascii="宋体" w:hAnsi="宋体" w:cs="宋体"/>
                <w:kern w:val="0"/>
                <w:szCs w:val="21"/>
              </w:rPr>
              <w:t>82.16</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82.16</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48.94</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33.22</w:t>
            </w:r>
          </w:p>
        </w:tc>
        <w:tc>
          <w:tcPr>
            <w:tcW w:w="177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atLeast"/>
        </w:trPr>
        <w:tc>
          <w:tcPr>
            <w:tcW w:w="1327" w:type="dxa"/>
            <w:vAlign w:val="center"/>
          </w:tcPr>
          <w:p>
            <w:pPr>
              <w:widowControl/>
              <w:jc w:val="left"/>
              <w:rPr>
                <w:rFonts w:hint="eastAsia" w:ascii="宋体" w:hAnsi="宋体" w:cs="宋体"/>
                <w:kern w:val="0"/>
                <w:szCs w:val="21"/>
              </w:rPr>
            </w:pPr>
            <w:r>
              <w:rPr>
                <w:rFonts w:ascii="宋体" w:hAnsi="宋体" w:cs="宋体"/>
                <w:kern w:val="0"/>
                <w:szCs w:val="21"/>
              </w:rPr>
              <w:t>2120802</w:t>
            </w:r>
          </w:p>
        </w:tc>
        <w:tc>
          <w:tcPr>
            <w:tcW w:w="2353" w:type="dxa"/>
            <w:vAlign w:val="center"/>
          </w:tcPr>
          <w:p>
            <w:pPr>
              <w:widowControl/>
              <w:jc w:val="left"/>
              <w:rPr>
                <w:rFonts w:hint="eastAsia" w:ascii="宋体" w:hAnsi="宋体" w:cs="宋体"/>
                <w:kern w:val="0"/>
                <w:szCs w:val="21"/>
              </w:rPr>
            </w:pPr>
            <w:r>
              <w:rPr>
                <w:rFonts w:hint="eastAsia" w:ascii="宋体" w:hAnsi="宋体" w:cs="宋体"/>
                <w:kern w:val="0"/>
                <w:szCs w:val="21"/>
              </w:rPr>
              <w:t>土地开发支出</w:t>
            </w:r>
          </w:p>
        </w:tc>
        <w:tc>
          <w:tcPr>
            <w:tcW w:w="1740" w:type="dxa"/>
            <w:vAlign w:val="center"/>
          </w:tcPr>
          <w:p>
            <w:pPr>
              <w:widowControl/>
              <w:jc w:val="right"/>
              <w:rPr>
                <w:rFonts w:hint="eastAsia" w:ascii="宋体" w:hAnsi="宋体" w:cs="宋体"/>
                <w:kern w:val="0"/>
                <w:szCs w:val="21"/>
              </w:rPr>
            </w:pPr>
            <w:r>
              <w:rPr>
                <w:rFonts w:ascii="宋体" w:hAnsi="宋体" w:cs="宋体"/>
                <w:kern w:val="0"/>
                <w:szCs w:val="21"/>
              </w:rPr>
              <w:t>0.00</w:t>
            </w:r>
          </w:p>
        </w:tc>
        <w:tc>
          <w:tcPr>
            <w:tcW w:w="1666" w:type="dxa"/>
            <w:vAlign w:val="center"/>
          </w:tcPr>
          <w:p>
            <w:pPr>
              <w:widowControl/>
              <w:jc w:val="right"/>
              <w:rPr>
                <w:rFonts w:hint="eastAsia" w:ascii="宋体" w:hAnsi="宋体" w:cs="宋体"/>
                <w:kern w:val="0"/>
                <w:szCs w:val="21"/>
              </w:rPr>
            </w:pPr>
            <w:r>
              <w:rPr>
                <w:rFonts w:ascii="宋体" w:hAnsi="宋体" w:cs="宋体"/>
                <w:kern w:val="0"/>
                <w:szCs w:val="21"/>
              </w:rPr>
              <w:t>82.16</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82.16</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48.94</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33.22</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0.00</w:t>
            </w:r>
          </w:p>
        </w:tc>
      </w:tr>
      <w:permEnd w:id="310"/>
    </w:tbl>
    <w:p>
      <w:pPr>
        <w:spacing w:line="360" w:lineRule="auto"/>
        <w:ind w:firstLine="840" w:firstLineChars="400"/>
        <w:rPr>
          <w:rFonts w:ascii="宋体" w:hAnsi="宋体" w:cs="宋体"/>
          <w:szCs w:val="21"/>
        </w:rPr>
        <w:sectPr>
          <w:pgSz w:w="16838" w:h="11906" w:orient="landscape"/>
          <w:pgMar w:top="1531" w:right="1440" w:bottom="1531" w:left="1440" w:header="851" w:footer="992" w:gutter="0"/>
          <w:cols w:space="720" w:num="1"/>
          <w:docGrid w:type="lines" w:linePitch="312" w:charSpace="0"/>
        </w:sectPr>
      </w:pPr>
      <w:r>
        <w:rPr>
          <w:rFonts w:hint="eastAsia" w:ascii="宋体" w:hAnsi="宋体" w:cs="宋体"/>
          <w:szCs w:val="21"/>
        </w:rPr>
        <w:t>注：</w:t>
      </w:r>
      <w:bookmarkStart w:id="42" w:name="PO_part2Table1Remark7"/>
      <w:permStart w:id="311" w:edGrp="everyone"/>
      <w:r>
        <w:rPr>
          <w:rFonts w:hint="eastAsia" w:ascii="宋体" w:hAnsi="宋体" w:cs="宋体"/>
          <w:szCs w:val="21"/>
        </w:rPr>
        <w:t>本表反映部门本年度政府性基金预算财政拨款收入、支出及结转结余情况。</w:t>
      </w:r>
      <w:permEnd w:id="311"/>
      <w:r>
        <w:rPr>
          <w:rFonts w:hint="eastAsia" w:ascii="宋体" w:hAnsi="宋体" w:cs="宋体"/>
          <w:szCs w:val="21"/>
        </w:rPr>
        <w:t xml:space="preserve"> </w:t>
      </w:r>
      <w:bookmarkEnd w:id="42"/>
      <w:r>
        <w:rPr>
          <w:rFonts w:hint="eastAsia" w:ascii="宋体" w:hAnsi="宋体" w:cs="宋体"/>
          <w:szCs w:val="21"/>
        </w:rPr>
        <w:t xml:space="preserve"> </w:t>
      </w:r>
      <w:bookmarkEnd w:id="39"/>
      <w:r>
        <w:rPr>
          <w:rFonts w:hint="eastAsia" w:ascii="宋体" w:hAnsi="宋体" w:cs="宋体"/>
          <w:szCs w:val="21"/>
        </w:rPr>
        <w:t xml:space="preserve"> </w:t>
      </w:r>
    </w:p>
    <w:p>
      <w:pPr>
        <w:rPr>
          <w:rFonts w:ascii="宋体" w:hAnsi="宋体" w:cs="宋体"/>
          <w:szCs w:val="21"/>
        </w:rPr>
      </w:pPr>
      <w:bookmarkStart w:id="43" w:name="PO_part2Table8"/>
    </w:p>
    <w:tbl>
      <w:tblPr>
        <w:tblStyle w:val="7"/>
        <w:tblW w:w="14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1"/>
        <w:gridCol w:w="4328"/>
        <w:gridCol w:w="2835"/>
        <w:gridCol w:w="2835"/>
        <w:gridCol w:w="28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blHeader/>
        </w:trPr>
        <w:tc>
          <w:tcPr>
            <w:tcW w:w="14174" w:type="dxa"/>
            <w:gridSpan w:val="5"/>
            <w:tcBorders>
              <w:top w:val="nil"/>
              <w:left w:val="nil"/>
              <w:bottom w:val="nil"/>
              <w:right w:val="nil"/>
            </w:tcBorders>
            <w:vAlign w:val="center"/>
          </w:tcPr>
          <w:p>
            <w:pPr>
              <w:jc w:val="right"/>
              <w:rPr>
                <w:rFonts w:hint="eastAsia" w:ascii="宋体" w:hAnsi="宋体" w:cs="宋体"/>
                <w:szCs w:val="21"/>
              </w:rPr>
            </w:pPr>
            <w:r>
              <w:rPr>
                <w:rFonts w:hint="eastAsia" w:ascii="宋体" w:hAnsi="宋体" w:cs="宋体"/>
                <w:kern w:val="0"/>
                <w:sz w:val="20"/>
                <w:szCs w:val="20"/>
              </w:rPr>
              <w:t>表8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blHeader/>
        </w:trPr>
        <w:tc>
          <w:tcPr>
            <w:tcW w:w="14174" w:type="dxa"/>
            <w:gridSpan w:val="5"/>
            <w:tcBorders>
              <w:top w:val="nil"/>
              <w:left w:val="nil"/>
              <w:bottom w:val="nil"/>
              <w:right w:val="nil"/>
            </w:tcBorders>
            <w:vAlign w:val="center"/>
          </w:tcPr>
          <w:p>
            <w:pPr>
              <w:jc w:val="center"/>
              <w:rPr>
                <w:rFonts w:ascii="宋体" w:hAnsi="宋体" w:cs="宋体"/>
                <w:szCs w:val="21"/>
              </w:rPr>
            </w:pPr>
            <w:r>
              <w:rPr>
                <w:rFonts w:hint="eastAsia" w:ascii="宋体" w:hAnsi="宋体" w:cs="宋体"/>
                <w:b/>
                <w:bCs/>
                <w:kern w:val="0"/>
                <w:sz w:val="32"/>
                <w:szCs w:val="32"/>
              </w:rPr>
              <w:t>国有资本经营预算财政拨款支出决算表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blHeader/>
        </w:trPr>
        <w:tc>
          <w:tcPr>
            <w:tcW w:w="11339" w:type="dxa"/>
            <w:gridSpan w:val="4"/>
            <w:tcBorders>
              <w:top w:val="nil"/>
              <w:left w:val="nil"/>
              <w:bottom w:val="single" w:color="000000" w:sz="4" w:space="0"/>
              <w:right w:val="nil"/>
            </w:tcBorders>
            <w:vAlign w:val="center"/>
          </w:tcPr>
          <w:p>
            <w:pPr>
              <w:jc w:val="left"/>
              <w:rPr>
                <w:rFonts w:ascii="宋体" w:hAnsi="宋体" w:cs="宋体"/>
                <w:szCs w:val="21"/>
              </w:rPr>
            </w:pPr>
            <w:bookmarkStart w:id="44" w:name="PO_part2DivName8"/>
            <w:r>
              <w:rPr>
                <w:rFonts w:hint="eastAsia" w:ascii="宋体" w:hAnsi="宋体" w:cs="宋体"/>
                <w:kern w:val="0"/>
                <w:sz w:val="20"/>
                <w:szCs w:val="20"/>
              </w:rPr>
              <w:t xml:space="preserve"> </w:t>
            </w:r>
            <w:permStart w:id="312" w:edGrp="everyone"/>
            <w:r>
              <w:rPr>
                <w:rFonts w:hint="eastAsia" w:ascii="宋体" w:hAnsi="宋体" w:cs="宋体"/>
                <w:kern w:val="0"/>
                <w:sz w:val="20"/>
                <w:szCs w:val="20"/>
              </w:rPr>
              <w:t>部门</w:t>
            </w:r>
            <w:permEnd w:id="312"/>
            <w:r>
              <w:rPr>
                <w:rFonts w:hint="eastAsia" w:ascii="宋体" w:hAnsi="宋体" w:cs="宋体"/>
                <w:kern w:val="0"/>
                <w:sz w:val="20"/>
                <w:szCs w:val="20"/>
              </w:rPr>
              <w:t xml:space="preserve"> </w:t>
            </w:r>
            <w:bookmarkEnd w:id="44"/>
            <w:r>
              <w:rPr>
                <w:rFonts w:hint="eastAsia" w:ascii="宋体" w:hAnsi="宋体" w:cs="宋体"/>
                <w:kern w:val="0"/>
                <w:sz w:val="11"/>
                <w:szCs w:val="11"/>
              </w:rPr>
              <w:t xml:space="preserve"> </w:t>
            </w:r>
            <w:r>
              <w:rPr>
                <w:rFonts w:hint="eastAsia" w:ascii="宋体" w:hAnsi="宋体" w:cs="宋体"/>
                <w:kern w:val="0"/>
                <w:sz w:val="20"/>
                <w:szCs w:val="20"/>
              </w:rPr>
              <w:t>：</w:t>
            </w:r>
            <w:permStart w:id="313" w:edGrp="everyone"/>
            <w:bookmarkStart w:id="45" w:name="PO_part2Table8DivName1"/>
            <w:r>
              <w:rPr>
                <w:rFonts w:hint="eastAsia" w:ascii="宋体" w:hAnsi="宋体" w:cs="宋体"/>
                <w:kern w:val="0"/>
                <w:sz w:val="20"/>
                <w:szCs w:val="20"/>
              </w:rPr>
              <w:t>中共普宁市纪律检查委员会办公室</w:t>
            </w:r>
            <w:permEnd w:id="313"/>
            <w:r>
              <w:rPr>
                <w:rFonts w:hint="eastAsia" w:ascii="宋体" w:hAnsi="宋体" w:cs="宋体"/>
                <w:kern w:val="0"/>
                <w:sz w:val="20"/>
                <w:szCs w:val="20"/>
              </w:rPr>
              <w:t xml:space="preserve"> </w:t>
            </w:r>
            <w:bookmarkEnd w:id="45"/>
          </w:p>
        </w:tc>
        <w:tc>
          <w:tcPr>
            <w:tcW w:w="2835" w:type="dxa"/>
            <w:tcBorders>
              <w:top w:val="nil"/>
              <w:left w:val="nil"/>
              <w:bottom w:val="single" w:color="000000" w:sz="4" w:space="0"/>
              <w:right w:val="nil"/>
            </w:tcBorders>
            <w:vAlign w:val="center"/>
          </w:tcPr>
          <w:p>
            <w:pPr>
              <w:jc w:val="right"/>
              <w:rPr>
                <w:rFonts w:ascii="宋体" w:hAnsi="宋体" w:cs="宋体"/>
                <w:szCs w:val="21"/>
              </w:rPr>
            </w:pPr>
            <w:r>
              <w:rPr>
                <w:rFonts w:hint="eastAsia" w:ascii="宋体" w:hAnsi="宋体" w:cs="宋体"/>
                <w:kern w:val="0"/>
                <w:sz w:val="20"/>
                <w:szCs w:val="20"/>
              </w:rPr>
              <w:t>单位：万元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blHeader/>
        </w:trPr>
        <w:tc>
          <w:tcPr>
            <w:tcW w:w="5669"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kern w:val="0"/>
                <w:szCs w:val="21"/>
              </w:rPr>
            </w:pPr>
            <w:r>
              <w:rPr>
                <w:rFonts w:hint="eastAsia" w:ascii="宋体" w:hAnsi="宋体" w:cs="宋体"/>
                <w:kern w:val="0"/>
                <w:szCs w:val="21"/>
              </w:rPr>
              <w:t>项    目</w:t>
            </w:r>
          </w:p>
        </w:tc>
        <w:tc>
          <w:tcPr>
            <w:tcW w:w="8505" w:type="dxa"/>
            <w:gridSpan w:val="3"/>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kern w:val="0"/>
                <w:szCs w:val="21"/>
              </w:rPr>
            </w:pPr>
            <w:r>
              <w:rPr>
                <w:rFonts w:hint="eastAsia" w:ascii="宋体" w:hAnsi="宋体" w:cs="宋体"/>
                <w:kern w:val="0"/>
                <w:szCs w:val="21"/>
              </w:rPr>
              <w:t>本年支出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blHeader/>
        </w:trPr>
        <w:tc>
          <w:tcPr>
            <w:tcW w:w="1341" w:type="dxa"/>
            <w:tcBorders>
              <w:top w:val="single" w:color="000000" w:sz="4" w:space="0"/>
            </w:tcBorders>
            <w:vAlign w:val="center"/>
          </w:tcPr>
          <w:p>
            <w:pPr>
              <w:widowControl/>
              <w:jc w:val="left"/>
              <w:rPr>
                <w:rFonts w:hint="eastAsia" w:ascii="宋体" w:hAnsi="宋体" w:cs="宋体"/>
                <w:kern w:val="0"/>
                <w:szCs w:val="21"/>
              </w:rPr>
            </w:pPr>
            <w:r>
              <w:rPr>
                <w:rFonts w:hint="eastAsia" w:ascii="宋体" w:hAnsi="宋体" w:cs="宋体"/>
                <w:kern w:val="0"/>
                <w:szCs w:val="21"/>
              </w:rPr>
              <w:t>功能分类</w:t>
            </w:r>
          </w:p>
          <w:p>
            <w:pPr>
              <w:widowControl/>
              <w:jc w:val="left"/>
              <w:rPr>
                <w:rFonts w:ascii="宋体" w:hAnsi="宋体" w:cs="宋体"/>
                <w:kern w:val="0"/>
                <w:szCs w:val="21"/>
              </w:rPr>
            </w:pPr>
            <w:r>
              <w:rPr>
                <w:rFonts w:hint="eastAsia" w:ascii="宋体" w:hAnsi="宋体" w:cs="宋体"/>
                <w:kern w:val="0"/>
                <w:szCs w:val="21"/>
              </w:rPr>
              <w:t>科目编码</w:t>
            </w:r>
          </w:p>
        </w:tc>
        <w:tc>
          <w:tcPr>
            <w:tcW w:w="4328" w:type="dxa"/>
            <w:tcBorders>
              <w:top w:val="single" w:color="000000" w:sz="4" w:space="0"/>
            </w:tcBorders>
            <w:vAlign w:val="center"/>
          </w:tcPr>
          <w:p>
            <w:pPr>
              <w:widowControl/>
              <w:jc w:val="center"/>
              <w:rPr>
                <w:rFonts w:ascii="宋体" w:hAnsi="宋体" w:cs="宋体"/>
                <w:kern w:val="0"/>
                <w:szCs w:val="21"/>
              </w:rPr>
            </w:pPr>
            <w:r>
              <w:rPr>
                <w:rFonts w:hint="eastAsia" w:ascii="宋体" w:hAnsi="宋体" w:cs="宋体"/>
                <w:kern w:val="0"/>
                <w:szCs w:val="21"/>
              </w:rPr>
              <w:t>科目名称</w:t>
            </w:r>
          </w:p>
        </w:tc>
        <w:tc>
          <w:tcPr>
            <w:tcW w:w="2835" w:type="dxa"/>
            <w:tcBorders>
              <w:top w:val="single" w:color="000000" w:sz="4" w:space="0"/>
            </w:tcBorders>
            <w:vAlign w:val="center"/>
          </w:tcPr>
          <w:p>
            <w:pPr>
              <w:widowControl/>
              <w:jc w:val="center"/>
              <w:rPr>
                <w:rFonts w:ascii="宋体" w:hAnsi="宋体" w:cs="宋体"/>
                <w:kern w:val="0"/>
                <w:szCs w:val="21"/>
              </w:rPr>
            </w:pPr>
            <w:r>
              <w:rPr>
                <w:rFonts w:hint="eastAsia" w:ascii="宋体" w:hAnsi="宋体" w:cs="宋体"/>
                <w:kern w:val="0"/>
                <w:szCs w:val="21"/>
              </w:rPr>
              <w:t>小计</w:t>
            </w:r>
          </w:p>
        </w:tc>
        <w:tc>
          <w:tcPr>
            <w:tcW w:w="2835" w:type="dxa"/>
            <w:tcBorders>
              <w:top w:val="single" w:color="000000" w:sz="4" w:space="0"/>
            </w:tcBorders>
            <w:vAlign w:val="center"/>
          </w:tcPr>
          <w:p>
            <w:pPr>
              <w:widowControl/>
              <w:jc w:val="center"/>
              <w:rPr>
                <w:rFonts w:ascii="宋体" w:hAnsi="宋体" w:cs="宋体"/>
                <w:kern w:val="0"/>
                <w:szCs w:val="21"/>
              </w:rPr>
            </w:pPr>
            <w:r>
              <w:rPr>
                <w:rFonts w:hint="eastAsia" w:ascii="宋体" w:hAnsi="宋体" w:cs="宋体"/>
                <w:kern w:val="0"/>
                <w:szCs w:val="21"/>
              </w:rPr>
              <w:t>基本支出</w:t>
            </w:r>
          </w:p>
        </w:tc>
        <w:tc>
          <w:tcPr>
            <w:tcW w:w="2835" w:type="dxa"/>
            <w:tcBorders>
              <w:top w:val="single" w:color="000000" w:sz="4" w:space="0"/>
            </w:tcBorders>
            <w:vAlign w:val="center"/>
          </w:tcPr>
          <w:p>
            <w:pPr>
              <w:widowControl/>
              <w:jc w:val="center"/>
              <w:rPr>
                <w:rFonts w:ascii="宋体" w:hAnsi="宋体" w:cs="宋体"/>
                <w:kern w:val="0"/>
                <w:szCs w:val="21"/>
              </w:rPr>
            </w:pPr>
            <w:r>
              <w:rPr>
                <w:rFonts w:hint="eastAsia" w:ascii="宋体" w:hAnsi="宋体" w:cs="宋体"/>
                <w:kern w:val="0"/>
                <w:szCs w:val="21"/>
              </w:rPr>
              <w:t>项目支出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blHeader/>
        </w:trPr>
        <w:tc>
          <w:tcPr>
            <w:tcW w:w="5669" w:type="dxa"/>
            <w:gridSpan w:val="2"/>
            <w:vAlign w:val="center"/>
          </w:tcPr>
          <w:p>
            <w:pPr>
              <w:widowControl/>
              <w:jc w:val="center"/>
              <w:rPr>
                <w:rFonts w:ascii="宋体" w:hAnsi="宋体" w:cs="宋体"/>
                <w:kern w:val="0"/>
                <w:szCs w:val="21"/>
              </w:rPr>
            </w:pPr>
            <w:r>
              <w:rPr>
                <w:rFonts w:hint="eastAsia" w:ascii="宋体" w:hAnsi="宋体" w:cs="宋体"/>
                <w:kern w:val="0"/>
                <w:szCs w:val="21"/>
              </w:rPr>
              <w:t>栏次</w:t>
            </w:r>
          </w:p>
        </w:tc>
        <w:tc>
          <w:tcPr>
            <w:tcW w:w="2835" w:type="dxa"/>
            <w:vAlign w:val="center"/>
          </w:tcPr>
          <w:p>
            <w:pPr>
              <w:jc w:val="center"/>
              <w:rPr>
                <w:rFonts w:ascii="宋体" w:hAnsi="宋体" w:cs="宋体"/>
                <w:szCs w:val="21"/>
              </w:rPr>
            </w:pPr>
            <w:r>
              <w:rPr>
                <w:rFonts w:hint="eastAsia" w:ascii="宋体" w:hAnsi="宋体" w:cs="宋体"/>
                <w:szCs w:val="21"/>
              </w:rPr>
              <w:t>1</w:t>
            </w:r>
          </w:p>
        </w:tc>
        <w:tc>
          <w:tcPr>
            <w:tcW w:w="2835" w:type="dxa"/>
            <w:vAlign w:val="center"/>
          </w:tcPr>
          <w:p>
            <w:pPr>
              <w:jc w:val="center"/>
              <w:rPr>
                <w:rFonts w:ascii="宋体" w:hAnsi="宋体" w:cs="宋体"/>
                <w:szCs w:val="21"/>
              </w:rPr>
            </w:pPr>
            <w:r>
              <w:rPr>
                <w:rFonts w:hint="eastAsia" w:ascii="宋体" w:hAnsi="宋体" w:cs="宋体"/>
                <w:szCs w:val="21"/>
              </w:rPr>
              <w:t>2</w:t>
            </w:r>
          </w:p>
        </w:tc>
        <w:tc>
          <w:tcPr>
            <w:tcW w:w="2835" w:type="dxa"/>
            <w:vAlign w:val="center"/>
          </w:tcPr>
          <w:p>
            <w:pPr>
              <w:jc w:val="center"/>
              <w:rPr>
                <w:rFonts w:ascii="宋体" w:hAnsi="宋体" w:cs="宋体"/>
                <w:szCs w:val="21"/>
              </w:rPr>
            </w:pPr>
            <w:r>
              <w:rPr>
                <w:rFonts w:hint="eastAsia" w:ascii="宋体" w:hAnsi="宋体" w:cs="宋体"/>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blHeader/>
        </w:trPr>
        <w:tc>
          <w:tcPr>
            <w:tcW w:w="1341" w:type="dxa"/>
            <w:vAlign w:val="center"/>
          </w:tcPr>
          <w:p>
            <w:pPr>
              <w:widowControl/>
              <w:jc w:val="center"/>
              <w:rPr>
                <w:rFonts w:ascii="宋体" w:hAnsi="宋体" w:cs="宋体"/>
                <w:kern w:val="0"/>
                <w:szCs w:val="21"/>
              </w:rPr>
            </w:pPr>
            <w:permStart w:id="314" w:edGrp="everyone" w:colFirst="2" w:colLast="2"/>
            <w:permStart w:id="315" w:edGrp="everyone" w:colFirst="3" w:colLast="3"/>
            <w:permStart w:id="316" w:edGrp="everyone" w:colFirst="4" w:colLast="4"/>
          </w:p>
        </w:tc>
        <w:tc>
          <w:tcPr>
            <w:tcW w:w="4328" w:type="dxa"/>
            <w:vAlign w:val="center"/>
          </w:tcPr>
          <w:p>
            <w:pPr>
              <w:widowControl/>
              <w:jc w:val="center"/>
              <w:rPr>
                <w:rFonts w:ascii="宋体" w:hAnsi="宋体" w:cs="宋体"/>
                <w:kern w:val="0"/>
                <w:szCs w:val="21"/>
              </w:rPr>
            </w:pPr>
            <w:r>
              <w:rPr>
                <w:rFonts w:hint="eastAsia" w:ascii="宋体" w:hAnsi="宋体" w:cs="宋体"/>
                <w:kern w:val="0"/>
                <w:szCs w:val="21"/>
              </w:rPr>
              <w:t>合计</w:t>
            </w:r>
          </w:p>
        </w:tc>
        <w:tc>
          <w:tcPr>
            <w:tcW w:w="2835" w:type="dxa"/>
            <w:vAlign w:val="center"/>
          </w:tcPr>
          <w:p>
            <w:pPr>
              <w:jc w:val="right"/>
              <w:rPr>
                <w:rFonts w:ascii="宋体" w:hAnsi="宋体" w:cs="宋体"/>
                <w:szCs w:val="21"/>
              </w:rPr>
            </w:pPr>
            <w:r>
              <w:rPr>
                <w:rFonts w:hint="eastAsia" w:ascii="宋体" w:hAnsi="宋体" w:cs="宋体"/>
                <w:kern w:val="0"/>
                <w:szCs w:val="21"/>
              </w:rPr>
              <w:t>0.00</w:t>
            </w:r>
          </w:p>
        </w:tc>
        <w:tc>
          <w:tcPr>
            <w:tcW w:w="2835" w:type="dxa"/>
            <w:vAlign w:val="center"/>
          </w:tcPr>
          <w:p>
            <w:pPr>
              <w:jc w:val="right"/>
              <w:rPr>
                <w:rFonts w:ascii="宋体" w:hAnsi="宋体" w:cs="宋体"/>
                <w:szCs w:val="21"/>
              </w:rPr>
            </w:pPr>
            <w:r>
              <w:rPr>
                <w:rFonts w:hint="eastAsia" w:ascii="宋体" w:hAnsi="宋体" w:cs="宋体"/>
                <w:kern w:val="0"/>
                <w:szCs w:val="21"/>
              </w:rPr>
              <w:t>0.00</w:t>
            </w:r>
          </w:p>
        </w:tc>
        <w:tc>
          <w:tcPr>
            <w:tcW w:w="2835" w:type="dxa"/>
            <w:vAlign w:val="center"/>
          </w:tcPr>
          <w:p>
            <w:pPr>
              <w:jc w:val="right"/>
              <w:rPr>
                <w:rFonts w:ascii="宋体" w:hAnsi="宋体" w:cs="宋体"/>
                <w:szCs w:val="21"/>
              </w:rPr>
            </w:pPr>
            <w:r>
              <w:rPr>
                <w:rFonts w:hint="eastAsia" w:ascii="宋体" w:hAnsi="宋体" w:cs="宋体"/>
                <w:kern w:val="0"/>
                <w:szCs w:val="21"/>
              </w:rPr>
              <w:t>0.00</w:t>
            </w:r>
          </w:p>
        </w:tc>
      </w:tr>
      <w:permEnd w:id="314"/>
      <w:permEnd w:id="315"/>
      <w:permEnd w:id="316"/>
    </w:tbl>
    <w:p>
      <w:pPr>
        <w:spacing w:line="360" w:lineRule="auto"/>
        <w:ind w:firstLine="840" w:firstLineChars="400"/>
        <w:rPr>
          <w:rFonts w:ascii="宋体" w:hAnsi="宋体" w:cs="宋体"/>
          <w:szCs w:val="21"/>
        </w:rPr>
      </w:pPr>
      <w:r>
        <w:rPr>
          <w:rFonts w:hint="eastAsia" w:ascii="宋体" w:hAnsi="宋体" w:cs="宋体"/>
          <w:szCs w:val="21"/>
        </w:rPr>
        <w:t>注：</w:t>
      </w:r>
      <w:bookmarkStart w:id="46" w:name="PO_part2Table1Remark8"/>
      <w:permStart w:id="317" w:edGrp="everyone"/>
      <w:r>
        <w:rPr>
          <w:rFonts w:hint="eastAsia" w:ascii="宋体" w:hAnsi="宋体" w:cs="宋体"/>
          <w:szCs w:val="21"/>
        </w:rPr>
        <w:t>本表反映部门本年度国有资本经营预算财政拨款支出情况。</w:t>
      </w:r>
    </w:p>
    <w:p>
      <w:pPr>
        <w:spacing w:line="360" w:lineRule="auto"/>
        <w:ind w:firstLine="840" w:firstLineChars="400"/>
        <w:rPr>
          <w:rFonts w:ascii="宋体" w:hAnsi="宋体" w:cs="宋体"/>
          <w:szCs w:val="21"/>
        </w:rPr>
        <w:sectPr>
          <w:pgSz w:w="16838" w:h="11906" w:orient="landscape"/>
          <w:pgMar w:top="1531" w:right="1440" w:bottom="1531" w:left="1440" w:header="851" w:footer="992" w:gutter="0"/>
          <w:cols w:space="720" w:num="1"/>
          <w:docGrid w:type="lines" w:linePitch="312" w:charSpace="0"/>
        </w:sectPr>
      </w:pPr>
      <w:r>
        <w:rPr>
          <w:rFonts w:ascii="宋体" w:hAnsi="宋体" w:cs="宋体"/>
          <w:szCs w:val="21"/>
        </w:rPr>
        <w:tab/>
      </w:r>
      <w:r>
        <w:rPr>
          <w:rFonts w:ascii="宋体" w:hAnsi="宋体" w:cs="宋体"/>
          <w:szCs w:val="21"/>
        </w:rPr>
        <w:t>本表本年度无发生额。</w:t>
      </w:r>
      <w:permEnd w:id="317"/>
      <w:r>
        <w:rPr>
          <w:rFonts w:hint="eastAsia" w:ascii="宋体" w:hAnsi="宋体" w:cs="宋体"/>
          <w:szCs w:val="21"/>
        </w:rPr>
        <w:t xml:space="preserve"> </w:t>
      </w:r>
      <w:bookmarkEnd w:id="46"/>
      <w:r>
        <w:rPr>
          <w:rFonts w:hint="eastAsia" w:ascii="宋体" w:hAnsi="宋体" w:cs="宋体"/>
          <w:sz w:val="28"/>
          <w:szCs w:val="28"/>
        </w:rPr>
        <w:t xml:space="preserve"> </w:t>
      </w:r>
      <w:bookmarkEnd w:id="43"/>
    </w:p>
    <w:p>
      <w:pPr>
        <w:spacing w:line="288" w:lineRule="auto"/>
        <w:rPr>
          <w:rFonts w:hint="eastAsia" w:ascii="宋体" w:hAnsi="宋体" w:cs="宋体"/>
        </w:rPr>
      </w:pPr>
      <w:bookmarkStart w:id="47" w:name="PO_part2Table9"/>
    </w:p>
    <w:tbl>
      <w:tblPr>
        <w:tblStyle w:val="6"/>
        <w:tblW w:w="14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3"/>
        <w:gridCol w:w="1182"/>
        <w:gridCol w:w="1182"/>
        <w:gridCol w:w="1182"/>
        <w:gridCol w:w="1182"/>
        <w:gridCol w:w="1182"/>
        <w:gridCol w:w="1182"/>
        <w:gridCol w:w="1182"/>
        <w:gridCol w:w="1182"/>
        <w:gridCol w:w="1182"/>
        <w:gridCol w:w="1182"/>
        <w:gridCol w:w="11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rPr>
        <w:tc>
          <w:tcPr>
            <w:tcW w:w="14174" w:type="dxa"/>
            <w:gridSpan w:val="12"/>
            <w:tcBorders>
              <w:top w:val="nil"/>
              <w:left w:val="nil"/>
              <w:bottom w:val="nil"/>
              <w:right w:val="nil"/>
            </w:tcBorders>
            <w:vAlign w:val="center"/>
          </w:tcPr>
          <w:p>
            <w:pPr>
              <w:jc w:val="right"/>
              <w:rPr>
                <w:rFonts w:hint="eastAsia" w:ascii="宋体" w:hAnsi="宋体" w:cs="宋体"/>
              </w:rPr>
            </w:pPr>
            <w:r>
              <w:rPr>
                <w:rFonts w:hint="eastAsia" w:ascii="宋体" w:hAnsi="宋体" w:cs="宋体"/>
                <w:kern w:val="0"/>
                <w:sz w:val="20"/>
                <w:szCs w:val="20"/>
              </w:rPr>
              <w:t>表9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rPr>
        <w:tc>
          <w:tcPr>
            <w:tcW w:w="14174" w:type="dxa"/>
            <w:gridSpan w:val="12"/>
            <w:tcBorders>
              <w:top w:val="nil"/>
              <w:left w:val="nil"/>
              <w:bottom w:val="nil"/>
              <w:right w:val="nil"/>
            </w:tcBorders>
          </w:tcPr>
          <w:p>
            <w:pPr>
              <w:jc w:val="center"/>
              <w:rPr>
                <w:rFonts w:hint="eastAsia" w:ascii="宋体" w:hAnsi="宋体" w:cs="宋体"/>
                <w:b/>
              </w:rPr>
            </w:pPr>
            <w:r>
              <w:rPr>
                <w:rFonts w:hint="eastAsia" w:ascii="宋体" w:hAnsi="宋体" w:cs="宋体"/>
                <w:b/>
                <w:kern w:val="0"/>
                <w:sz w:val="32"/>
                <w:szCs w:val="32"/>
              </w:rPr>
              <w:t>财政拨款“三公”经费支出决算表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rPr>
        <w:tc>
          <w:tcPr>
            <w:tcW w:w="10639" w:type="dxa"/>
            <w:gridSpan w:val="9"/>
            <w:tcBorders>
              <w:top w:val="nil"/>
              <w:left w:val="nil"/>
              <w:bottom w:val="single" w:color="auto" w:sz="4" w:space="0"/>
              <w:right w:val="nil"/>
            </w:tcBorders>
            <w:vAlign w:val="center"/>
          </w:tcPr>
          <w:p>
            <w:pPr>
              <w:spacing w:line="288" w:lineRule="auto"/>
              <w:jc w:val="left"/>
              <w:rPr>
                <w:rFonts w:hint="eastAsia" w:ascii="宋体" w:hAnsi="宋体" w:cs="宋体"/>
                <w:sz w:val="28"/>
                <w:szCs w:val="28"/>
              </w:rPr>
            </w:pPr>
            <w:bookmarkStart w:id="48" w:name="PO_part2DivName9"/>
            <w:r>
              <w:rPr>
                <w:rFonts w:hint="eastAsia" w:ascii="宋体" w:hAnsi="宋体" w:cs="宋体"/>
                <w:kern w:val="0"/>
                <w:sz w:val="20"/>
                <w:szCs w:val="20"/>
              </w:rPr>
              <w:t xml:space="preserve"> </w:t>
            </w:r>
            <w:permStart w:id="318" w:edGrp="everyone"/>
            <w:r>
              <w:rPr>
                <w:rFonts w:hint="eastAsia" w:ascii="宋体" w:hAnsi="宋体" w:cs="宋体"/>
                <w:kern w:val="0"/>
                <w:sz w:val="20"/>
                <w:szCs w:val="20"/>
              </w:rPr>
              <w:t>部门</w:t>
            </w:r>
            <w:permEnd w:id="318"/>
            <w:r>
              <w:rPr>
                <w:rFonts w:hint="eastAsia" w:ascii="宋体" w:hAnsi="宋体" w:cs="宋体"/>
                <w:kern w:val="0"/>
                <w:sz w:val="20"/>
                <w:szCs w:val="20"/>
              </w:rPr>
              <w:t xml:space="preserve"> </w:t>
            </w:r>
            <w:bookmarkEnd w:id="48"/>
            <w:r>
              <w:rPr>
                <w:rFonts w:hint="eastAsia" w:ascii="宋体" w:hAnsi="宋体" w:cs="宋体"/>
                <w:kern w:val="0"/>
                <w:sz w:val="20"/>
                <w:szCs w:val="20"/>
              </w:rPr>
              <w:t>：</w:t>
            </w:r>
            <w:bookmarkStart w:id="49" w:name="PO_part2Table9DivName1"/>
            <w:permStart w:id="319" w:edGrp="everyone"/>
            <w:r>
              <w:rPr>
                <w:rFonts w:hint="eastAsia" w:ascii="宋体" w:hAnsi="宋体" w:cs="宋体"/>
                <w:kern w:val="0"/>
                <w:sz w:val="20"/>
                <w:szCs w:val="20"/>
              </w:rPr>
              <w:t>中共普宁市纪律检查委员会办公室</w:t>
            </w:r>
            <w:permEnd w:id="319"/>
            <w:r>
              <w:rPr>
                <w:rFonts w:hint="eastAsia" w:ascii="宋体" w:hAnsi="宋体" w:cs="宋体"/>
                <w:kern w:val="0"/>
                <w:sz w:val="20"/>
                <w:szCs w:val="20"/>
              </w:rPr>
              <w:t xml:space="preserve"> </w:t>
            </w:r>
            <w:bookmarkEnd w:id="49"/>
          </w:p>
        </w:tc>
        <w:tc>
          <w:tcPr>
            <w:tcW w:w="3535" w:type="dxa"/>
            <w:gridSpan w:val="3"/>
            <w:tcBorders>
              <w:top w:val="nil"/>
              <w:left w:val="nil"/>
              <w:bottom w:val="single" w:color="auto" w:sz="4" w:space="0"/>
              <w:right w:val="nil"/>
            </w:tcBorders>
            <w:vAlign w:val="center"/>
          </w:tcPr>
          <w:p>
            <w:pPr>
              <w:jc w:val="right"/>
              <w:rPr>
                <w:rFonts w:hint="eastAsia" w:ascii="宋体" w:hAnsi="宋体" w:cs="宋体"/>
              </w:rPr>
            </w:pPr>
            <w:r>
              <w:rPr>
                <w:rFonts w:hint="eastAsia" w:ascii="宋体" w:hAnsi="宋体" w:cs="宋体"/>
                <w:kern w:val="0"/>
                <w:sz w:val="20"/>
                <w:szCs w:val="20"/>
              </w:rPr>
              <w:t>单位：万元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rPr>
        <w:tc>
          <w:tcPr>
            <w:tcW w:w="7093" w:type="dxa"/>
            <w:gridSpan w:val="6"/>
            <w:tcBorders>
              <w:top w:val="single" w:color="auto" w:sz="4" w:space="0"/>
            </w:tcBorders>
            <w:vAlign w:val="center"/>
          </w:tcPr>
          <w:p>
            <w:pPr>
              <w:jc w:val="center"/>
              <w:rPr>
                <w:rFonts w:hint="eastAsia" w:ascii="宋体" w:hAnsi="宋体" w:cs="宋体"/>
                <w:szCs w:val="21"/>
              </w:rPr>
            </w:pPr>
            <w:r>
              <w:rPr>
                <w:rFonts w:hint="eastAsia" w:ascii="宋体" w:hAnsi="宋体" w:cs="宋体"/>
                <w:kern w:val="0"/>
                <w:szCs w:val="21"/>
              </w:rPr>
              <w:t>预算数</w:t>
            </w:r>
          </w:p>
        </w:tc>
        <w:tc>
          <w:tcPr>
            <w:tcW w:w="7081" w:type="dxa"/>
            <w:gridSpan w:val="6"/>
            <w:tcBorders>
              <w:top w:val="single" w:color="auto" w:sz="4" w:space="0"/>
            </w:tcBorders>
            <w:vAlign w:val="center"/>
          </w:tcPr>
          <w:p>
            <w:pPr>
              <w:jc w:val="center"/>
              <w:rPr>
                <w:rFonts w:hint="eastAsia" w:ascii="宋体" w:hAnsi="宋体" w:cs="宋体"/>
                <w:szCs w:val="21"/>
              </w:rPr>
            </w:pPr>
            <w:r>
              <w:rPr>
                <w:rFonts w:hint="eastAsia" w:ascii="宋体" w:hAnsi="宋体" w:cs="宋体"/>
                <w:kern w:val="0"/>
                <w:szCs w:val="21"/>
              </w:rPr>
              <w:t>决算数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rPr>
        <w:tc>
          <w:tcPr>
            <w:tcW w:w="1183" w:type="dxa"/>
            <w:vMerge w:val="restart"/>
            <w:vAlign w:val="center"/>
          </w:tcPr>
          <w:p>
            <w:pPr>
              <w:widowControl/>
              <w:jc w:val="center"/>
              <w:rPr>
                <w:rFonts w:hint="eastAsia" w:ascii="宋体" w:hAnsi="宋体" w:cs="宋体"/>
                <w:kern w:val="0"/>
                <w:szCs w:val="21"/>
              </w:rPr>
            </w:pPr>
            <w:r>
              <w:rPr>
                <w:rFonts w:hint="eastAsia" w:ascii="宋体" w:hAnsi="宋体" w:cs="宋体"/>
                <w:kern w:val="0"/>
                <w:szCs w:val="21"/>
              </w:rPr>
              <w:t>合计</w:t>
            </w:r>
          </w:p>
        </w:tc>
        <w:tc>
          <w:tcPr>
            <w:tcW w:w="1182" w:type="dxa"/>
            <w:vMerge w:val="restart"/>
            <w:vAlign w:val="center"/>
          </w:tcPr>
          <w:p>
            <w:pPr>
              <w:widowControl/>
              <w:jc w:val="center"/>
              <w:rPr>
                <w:rFonts w:hint="eastAsia" w:ascii="宋体" w:hAnsi="宋体" w:cs="宋体"/>
                <w:kern w:val="0"/>
                <w:szCs w:val="21"/>
              </w:rPr>
            </w:pPr>
            <w:r>
              <w:rPr>
                <w:rFonts w:hint="eastAsia" w:ascii="宋体" w:hAnsi="宋体" w:cs="宋体"/>
                <w:kern w:val="0"/>
                <w:szCs w:val="21"/>
              </w:rPr>
              <w:t>因公出国（境）费</w:t>
            </w:r>
          </w:p>
        </w:tc>
        <w:tc>
          <w:tcPr>
            <w:tcW w:w="3546" w:type="dxa"/>
            <w:gridSpan w:val="3"/>
            <w:vAlign w:val="center"/>
          </w:tcPr>
          <w:p>
            <w:pPr>
              <w:widowControl/>
              <w:jc w:val="center"/>
              <w:rPr>
                <w:rFonts w:hint="eastAsia" w:ascii="宋体" w:hAnsi="宋体" w:cs="宋体"/>
                <w:kern w:val="0"/>
                <w:szCs w:val="21"/>
              </w:rPr>
            </w:pPr>
            <w:r>
              <w:rPr>
                <w:rFonts w:hint="eastAsia" w:ascii="宋体" w:hAnsi="宋体" w:cs="宋体"/>
                <w:kern w:val="0"/>
                <w:szCs w:val="21"/>
              </w:rPr>
              <w:t>公务用车购置及运行维护费</w:t>
            </w:r>
          </w:p>
        </w:tc>
        <w:tc>
          <w:tcPr>
            <w:tcW w:w="1182" w:type="dxa"/>
            <w:vMerge w:val="restart"/>
            <w:vAlign w:val="center"/>
          </w:tcPr>
          <w:p>
            <w:pPr>
              <w:widowControl/>
              <w:jc w:val="center"/>
              <w:rPr>
                <w:rFonts w:hint="eastAsia" w:ascii="宋体" w:hAnsi="宋体" w:cs="宋体"/>
                <w:kern w:val="0"/>
                <w:szCs w:val="21"/>
              </w:rPr>
            </w:pPr>
            <w:r>
              <w:rPr>
                <w:rFonts w:hint="eastAsia" w:ascii="宋体" w:hAnsi="宋体" w:cs="宋体"/>
                <w:kern w:val="0"/>
                <w:szCs w:val="21"/>
              </w:rPr>
              <w:t>公务接待费</w:t>
            </w:r>
          </w:p>
        </w:tc>
        <w:tc>
          <w:tcPr>
            <w:tcW w:w="1182" w:type="dxa"/>
            <w:vMerge w:val="restart"/>
            <w:vAlign w:val="center"/>
          </w:tcPr>
          <w:p>
            <w:pPr>
              <w:widowControl/>
              <w:jc w:val="center"/>
              <w:rPr>
                <w:rFonts w:hint="eastAsia" w:ascii="宋体" w:hAnsi="宋体" w:cs="宋体"/>
                <w:kern w:val="0"/>
                <w:szCs w:val="21"/>
              </w:rPr>
            </w:pPr>
            <w:r>
              <w:rPr>
                <w:rFonts w:hint="eastAsia" w:ascii="宋体" w:hAnsi="宋体" w:cs="宋体"/>
                <w:kern w:val="0"/>
                <w:szCs w:val="21"/>
              </w:rPr>
              <w:t>合计</w:t>
            </w:r>
          </w:p>
        </w:tc>
        <w:tc>
          <w:tcPr>
            <w:tcW w:w="1182" w:type="dxa"/>
            <w:vMerge w:val="restart"/>
            <w:vAlign w:val="center"/>
          </w:tcPr>
          <w:p>
            <w:pPr>
              <w:jc w:val="center"/>
              <w:rPr>
                <w:rFonts w:hint="eastAsia" w:ascii="宋体" w:hAnsi="宋体" w:cs="宋体"/>
                <w:szCs w:val="21"/>
              </w:rPr>
            </w:pPr>
            <w:r>
              <w:rPr>
                <w:rFonts w:hint="eastAsia" w:ascii="宋体" w:hAnsi="宋体" w:cs="宋体"/>
                <w:kern w:val="0"/>
                <w:szCs w:val="21"/>
              </w:rPr>
              <w:t>因公出国（境）费</w:t>
            </w:r>
          </w:p>
        </w:tc>
        <w:tc>
          <w:tcPr>
            <w:tcW w:w="3546" w:type="dxa"/>
            <w:gridSpan w:val="3"/>
            <w:vAlign w:val="center"/>
          </w:tcPr>
          <w:p>
            <w:pPr>
              <w:widowControl/>
              <w:jc w:val="center"/>
              <w:rPr>
                <w:rFonts w:hint="eastAsia" w:ascii="宋体" w:hAnsi="宋体" w:cs="宋体"/>
                <w:kern w:val="0"/>
                <w:szCs w:val="21"/>
              </w:rPr>
            </w:pPr>
            <w:r>
              <w:rPr>
                <w:rFonts w:hint="eastAsia" w:ascii="宋体" w:hAnsi="宋体" w:cs="宋体"/>
                <w:kern w:val="0"/>
                <w:szCs w:val="21"/>
              </w:rPr>
              <w:t>公务用车购置及运行维护费</w:t>
            </w:r>
          </w:p>
        </w:tc>
        <w:tc>
          <w:tcPr>
            <w:tcW w:w="1171" w:type="dxa"/>
            <w:vMerge w:val="restart"/>
            <w:vAlign w:val="center"/>
          </w:tcPr>
          <w:p>
            <w:pPr>
              <w:jc w:val="center"/>
              <w:rPr>
                <w:rFonts w:hint="eastAsia" w:ascii="宋体" w:hAnsi="宋体" w:cs="宋体"/>
                <w:szCs w:val="21"/>
              </w:rPr>
            </w:pPr>
            <w:r>
              <w:rPr>
                <w:rFonts w:hint="eastAsia" w:ascii="宋体" w:hAnsi="宋体" w:cs="宋体"/>
                <w:kern w:val="0"/>
                <w:szCs w:val="21"/>
              </w:rPr>
              <w:t>公务接待费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rPr>
        <w:tc>
          <w:tcPr>
            <w:tcW w:w="1183" w:type="dxa"/>
            <w:vMerge w:val="continue"/>
          </w:tcPr>
          <w:p>
            <w:pPr>
              <w:spacing w:line="288" w:lineRule="auto"/>
              <w:rPr>
                <w:rFonts w:hint="eastAsia" w:ascii="宋体" w:hAnsi="宋体" w:cs="宋体"/>
                <w:szCs w:val="21"/>
              </w:rPr>
            </w:pPr>
          </w:p>
        </w:tc>
        <w:tc>
          <w:tcPr>
            <w:tcW w:w="1182" w:type="dxa"/>
            <w:vMerge w:val="continue"/>
          </w:tcPr>
          <w:p>
            <w:pPr>
              <w:spacing w:line="288" w:lineRule="auto"/>
              <w:rPr>
                <w:rFonts w:hint="eastAsia" w:ascii="宋体" w:hAnsi="宋体" w:cs="宋体"/>
                <w:szCs w:val="21"/>
              </w:rPr>
            </w:pPr>
          </w:p>
        </w:tc>
        <w:tc>
          <w:tcPr>
            <w:tcW w:w="1182" w:type="dxa"/>
            <w:vAlign w:val="center"/>
          </w:tcPr>
          <w:p>
            <w:pPr>
              <w:widowControl/>
              <w:jc w:val="center"/>
              <w:rPr>
                <w:rFonts w:hint="eastAsia" w:ascii="宋体" w:hAnsi="宋体" w:cs="宋体"/>
                <w:kern w:val="0"/>
                <w:szCs w:val="21"/>
              </w:rPr>
            </w:pPr>
            <w:r>
              <w:rPr>
                <w:rFonts w:hint="eastAsia" w:ascii="宋体" w:hAnsi="宋体" w:cs="宋体"/>
                <w:kern w:val="0"/>
                <w:szCs w:val="21"/>
              </w:rPr>
              <w:t>小计</w:t>
            </w:r>
          </w:p>
        </w:tc>
        <w:tc>
          <w:tcPr>
            <w:tcW w:w="1182" w:type="dxa"/>
            <w:vAlign w:val="center"/>
          </w:tcPr>
          <w:p>
            <w:pPr>
              <w:widowControl/>
              <w:jc w:val="center"/>
              <w:rPr>
                <w:rFonts w:hint="eastAsia" w:ascii="宋体" w:hAnsi="宋体" w:cs="宋体"/>
                <w:kern w:val="0"/>
                <w:szCs w:val="21"/>
              </w:rPr>
            </w:pPr>
            <w:r>
              <w:rPr>
                <w:rFonts w:hint="eastAsia" w:ascii="宋体" w:hAnsi="宋体" w:cs="宋体"/>
                <w:kern w:val="0"/>
                <w:szCs w:val="21"/>
              </w:rPr>
              <w:t>公务用车</w:t>
            </w:r>
            <w:r>
              <w:rPr>
                <w:rFonts w:hint="eastAsia" w:ascii="宋体" w:hAnsi="宋体" w:cs="宋体"/>
                <w:kern w:val="0"/>
                <w:szCs w:val="21"/>
              </w:rPr>
              <w:br w:type="textWrapping"/>
            </w:r>
            <w:r>
              <w:rPr>
                <w:rFonts w:hint="eastAsia" w:ascii="宋体" w:hAnsi="宋体" w:cs="宋体"/>
                <w:kern w:val="0"/>
                <w:szCs w:val="21"/>
              </w:rPr>
              <w:t>购置费</w:t>
            </w:r>
          </w:p>
        </w:tc>
        <w:tc>
          <w:tcPr>
            <w:tcW w:w="1182" w:type="dxa"/>
            <w:vAlign w:val="center"/>
          </w:tcPr>
          <w:p>
            <w:pPr>
              <w:widowControl/>
              <w:jc w:val="center"/>
              <w:rPr>
                <w:rFonts w:hint="eastAsia" w:ascii="宋体" w:hAnsi="宋体" w:cs="宋体"/>
                <w:kern w:val="0"/>
                <w:szCs w:val="21"/>
              </w:rPr>
            </w:pPr>
            <w:r>
              <w:rPr>
                <w:rFonts w:hint="eastAsia" w:ascii="宋体" w:hAnsi="宋体" w:cs="宋体"/>
                <w:kern w:val="0"/>
                <w:szCs w:val="21"/>
              </w:rPr>
              <w:t>公务用车</w:t>
            </w:r>
            <w:r>
              <w:rPr>
                <w:rFonts w:hint="eastAsia" w:ascii="宋体" w:hAnsi="宋体" w:cs="宋体"/>
                <w:kern w:val="0"/>
                <w:szCs w:val="21"/>
              </w:rPr>
              <w:br w:type="textWrapping"/>
            </w:r>
            <w:r>
              <w:rPr>
                <w:rFonts w:hint="eastAsia" w:ascii="宋体" w:hAnsi="宋体" w:cs="宋体"/>
                <w:kern w:val="0"/>
                <w:szCs w:val="21"/>
              </w:rPr>
              <w:t>运行维护费</w:t>
            </w:r>
          </w:p>
        </w:tc>
        <w:tc>
          <w:tcPr>
            <w:tcW w:w="1182" w:type="dxa"/>
            <w:vMerge w:val="continue"/>
          </w:tcPr>
          <w:p>
            <w:pPr>
              <w:spacing w:line="288" w:lineRule="auto"/>
              <w:rPr>
                <w:rFonts w:hint="eastAsia" w:ascii="宋体" w:hAnsi="宋体" w:cs="宋体"/>
                <w:szCs w:val="21"/>
              </w:rPr>
            </w:pPr>
          </w:p>
        </w:tc>
        <w:tc>
          <w:tcPr>
            <w:tcW w:w="1182" w:type="dxa"/>
            <w:vMerge w:val="continue"/>
          </w:tcPr>
          <w:p>
            <w:pPr>
              <w:spacing w:line="288" w:lineRule="auto"/>
              <w:rPr>
                <w:rFonts w:hint="eastAsia" w:ascii="宋体" w:hAnsi="宋体" w:cs="宋体"/>
                <w:szCs w:val="21"/>
              </w:rPr>
            </w:pPr>
          </w:p>
        </w:tc>
        <w:tc>
          <w:tcPr>
            <w:tcW w:w="1182" w:type="dxa"/>
            <w:vMerge w:val="continue"/>
          </w:tcPr>
          <w:p>
            <w:pPr>
              <w:spacing w:line="288" w:lineRule="auto"/>
              <w:rPr>
                <w:rFonts w:hint="eastAsia" w:ascii="宋体" w:hAnsi="宋体" w:cs="宋体"/>
                <w:szCs w:val="21"/>
              </w:rPr>
            </w:pPr>
          </w:p>
        </w:tc>
        <w:tc>
          <w:tcPr>
            <w:tcW w:w="1182" w:type="dxa"/>
            <w:vAlign w:val="center"/>
          </w:tcPr>
          <w:p>
            <w:pPr>
              <w:widowControl/>
              <w:jc w:val="center"/>
              <w:rPr>
                <w:rFonts w:hint="eastAsia" w:ascii="宋体" w:hAnsi="宋体" w:cs="宋体"/>
                <w:kern w:val="0"/>
                <w:szCs w:val="21"/>
              </w:rPr>
            </w:pPr>
            <w:r>
              <w:rPr>
                <w:rFonts w:hint="eastAsia" w:ascii="宋体" w:hAnsi="宋体" w:cs="宋体"/>
                <w:kern w:val="0"/>
                <w:szCs w:val="21"/>
              </w:rPr>
              <w:t>小计</w:t>
            </w:r>
          </w:p>
        </w:tc>
        <w:tc>
          <w:tcPr>
            <w:tcW w:w="1182" w:type="dxa"/>
            <w:vAlign w:val="center"/>
          </w:tcPr>
          <w:p>
            <w:pPr>
              <w:widowControl/>
              <w:jc w:val="center"/>
              <w:rPr>
                <w:rFonts w:hint="eastAsia" w:ascii="宋体" w:hAnsi="宋体" w:cs="宋体"/>
                <w:kern w:val="0"/>
                <w:szCs w:val="21"/>
              </w:rPr>
            </w:pPr>
            <w:r>
              <w:rPr>
                <w:rFonts w:hint="eastAsia" w:ascii="宋体" w:hAnsi="宋体" w:cs="宋体"/>
                <w:kern w:val="0"/>
                <w:szCs w:val="21"/>
              </w:rPr>
              <w:t>公务用车</w:t>
            </w:r>
            <w:r>
              <w:rPr>
                <w:rFonts w:hint="eastAsia" w:ascii="宋体" w:hAnsi="宋体" w:cs="宋体"/>
                <w:kern w:val="0"/>
                <w:szCs w:val="21"/>
              </w:rPr>
              <w:br w:type="textWrapping"/>
            </w:r>
            <w:r>
              <w:rPr>
                <w:rFonts w:hint="eastAsia" w:ascii="宋体" w:hAnsi="宋体" w:cs="宋体"/>
                <w:kern w:val="0"/>
                <w:szCs w:val="21"/>
              </w:rPr>
              <w:t>购置费</w:t>
            </w:r>
          </w:p>
        </w:tc>
        <w:tc>
          <w:tcPr>
            <w:tcW w:w="1182" w:type="dxa"/>
            <w:vAlign w:val="center"/>
          </w:tcPr>
          <w:p>
            <w:pPr>
              <w:widowControl/>
              <w:jc w:val="center"/>
              <w:rPr>
                <w:rFonts w:hint="eastAsia" w:ascii="宋体" w:hAnsi="宋体" w:cs="宋体"/>
                <w:kern w:val="0"/>
                <w:szCs w:val="21"/>
              </w:rPr>
            </w:pPr>
            <w:r>
              <w:rPr>
                <w:rFonts w:hint="eastAsia" w:ascii="宋体" w:hAnsi="宋体" w:cs="宋体"/>
                <w:kern w:val="0"/>
                <w:szCs w:val="21"/>
              </w:rPr>
              <w:t>公务用车</w:t>
            </w:r>
            <w:r>
              <w:rPr>
                <w:rFonts w:hint="eastAsia" w:ascii="宋体" w:hAnsi="宋体" w:cs="宋体"/>
                <w:kern w:val="0"/>
                <w:szCs w:val="21"/>
              </w:rPr>
              <w:br w:type="textWrapping"/>
            </w:r>
            <w:r>
              <w:rPr>
                <w:rFonts w:hint="eastAsia" w:ascii="宋体" w:hAnsi="宋体" w:cs="宋体"/>
                <w:kern w:val="0"/>
                <w:szCs w:val="21"/>
              </w:rPr>
              <w:t>运行维护费</w:t>
            </w:r>
          </w:p>
        </w:tc>
        <w:tc>
          <w:tcPr>
            <w:tcW w:w="1171" w:type="dxa"/>
            <w:vMerge w:val="continue"/>
          </w:tcPr>
          <w:p>
            <w:pPr>
              <w:spacing w:line="288" w:lineRule="auto"/>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rPr>
        <w:tc>
          <w:tcPr>
            <w:tcW w:w="1183" w:type="dxa"/>
            <w:vAlign w:val="center"/>
          </w:tcPr>
          <w:p>
            <w:pPr>
              <w:widowControl/>
              <w:jc w:val="center"/>
              <w:rPr>
                <w:rFonts w:hint="eastAsia" w:ascii="宋体" w:hAnsi="宋体" w:cs="宋体"/>
                <w:kern w:val="0"/>
                <w:szCs w:val="21"/>
              </w:rPr>
            </w:pPr>
            <w:r>
              <w:rPr>
                <w:rFonts w:hint="eastAsia" w:ascii="宋体" w:hAnsi="宋体" w:cs="宋体"/>
                <w:kern w:val="0"/>
                <w:szCs w:val="21"/>
              </w:rPr>
              <w:t>1</w:t>
            </w:r>
          </w:p>
        </w:tc>
        <w:tc>
          <w:tcPr>
            <w:tcW w:w="1182" w:type="dxa"/>
            <w:vAlign w:val="center"/>
          </w:tcPr>
          <w:p>
            <w:pPr>
              <w:widowControl/>
              <w:jc w:val="center"/>
              <w:rPr>
                <w:rFonts w:hint="eastAsia" w:ascii="宋体" w:hAnsi="宋体" w:cs="宋体"/>
                <w:kern w:val="0"/>
                <w:szCs w:val="21"/>
              </w:rPr>
            </w:pPr>
            <w:r>
              <w:rPr>
                <w:rFonts w:hint="eastAsia" w:ascii="宋体" w:hAnsi="宋体" w:cs="宋体"/>
                <w:kern w:val="0"/>
                <w:szCs w:val="21"/>
              </w:rPr>
              <w:t>2</w:t>
            </w:r>
          </w:p>
        </w:tc>
        <w:tc>
          <w:tcPr>
            <w:tcW w:w="1182" w:type="dxa"/>
            <w:vAlign w:val="center"/>
          </w:tcPr>
          <w:p>
            <w:pPr>
              <w:widowControl/>
              <w:jc w:val="center"/>
              <w:rPr>
                <w:rFonts w:hint="eastAsia" w:ascii="宋体" w:hAnsi="宋体" w:cs="宋体"/>
                <w:kern w:val="0"/>
                <w:szCs w:val="21"/>
              </w:rPr>
            </w:pPr>
            <w:r>
              <w:rPr>
                <w:rFonts w:hint="eastAsia" w:ascii="宋体" w:hAnsi="宋体" w:cs="宋体"/>
                <w:kern w:val="0"/>
                <w:szCs w:val="21"/>
              </w:rPr>
              <w:t>3</w:t>
            </w:r>
          </w:p>
        </w:tc>
        <w:tc>
          <w:tcPr>
            <w:tcW w:w="1182" w:type="dxa"/>
            <w:vAlign w:val="center"/>
          </w:tcPr>
          <w:p>
            <w:pPr>
              <w:widowControl/>
              <w:jc w:val="center"/>
              <w:rPr>
                <w:rFonts w:hint="eastAsia" w:ascii="宋体" w:hAnsi="宋体" w:cs="宋体"/>
                <w:kern w:val="0"/>
                <w:szCs w:val="21"/>
              </w:rPr>
            </w:pPr>
            <w:r>
              <w:rPr>
                <w:rFonts w:hint="eastAsia" w:ascii="宋体" w:hAnsi="宋体" w:cs="宋体"/>
                <w:kern w:val="0"/>
                <w:szCs w:val="21"/>
              </w:rPr>
              <w:t>4</w:t>
            </w:r>
          </w:p>
        </w:tc>
        <w:tc>
          <w:tcPr>
            <w:tcW w:w="1182" w:type="dxa"/>
            <w:vAlign w:val="center"/>
          </w:tcPr>
          <w:p>
            <w:pPr>
              <w:widowControl/>
              <w:jc w:val="center"/>
              <w:rPr>
                <w:rFonts w:hint="eastAsia" w:ascii="宋体" w:hAnsi="宋体" w:cs="宋体"/>
                <w:kern w:val="0"/>
                <w:szCs w:val="21"/>
              </w:rPr>
            </w:pPr>
            <w:r>
              <w:rPr>
                <w:rFonts w:hint="eastAsia" w:ascii="宋体" w:hAnsi="宋体" w:cs="宋体"/>
                <w:kern w:val="0"/>
                <w:szCs w:val="21"/>
              </w:rPr>
              <w:t>5</w:t>
            </w:r>
          </w:p>
        </w:tc>
        <w:tc>
          <w:tcPr>
            <w:tcW w:w="1182" w:type="dxa"/>
            <w:vAlign w:val="center"/>
          </w:tcPr>
          <w:p>
            <w:pPr>
              <w:widowControl/>
              <w:jc w:val="center"/>
              <w:rPr>
                <w:rFonts w:hint="eastAsia" w:ascii="宋体" w:hAnsi="宋体" w:cs="宋体"/>
                <w:kern w:val="0"/>
                <w:szCs w:val="21"/>
              </w:rPr>
            </w:pPr>
            <w:r>
              <w:rPr>
                <w:rFonts w:hint="eastAsia" w:ascii="宋体" w:hAnsi="宋体" w:cs="宋体"/>
                <w:kern w:val="0"/>
                <w:szCs w:val="21"/>
              </w:rPr>
              <w:t>6</w:t>
            </w:r>
          </w:p>
        </w:tc>
        <w:tc>
          <w:tcPr>
            <w:tcW w:w="1182" w:type="dxa"/>
            <w:vAlign w:val="center"/>
          </w:tcPr>
          <w:p>
            <w:pPr>
              <w:widowControl/>
              <w:jc w:val="center"/>
              <w:rPr>
                <w:rFonts w:hint="eastAsia" w:ascii="宋体" w:hAnsi="宋体" w:cs="宋体"/>
                <w:kern w:val="0"/>
                <w:szCs w:val="21"/>
              </w:rPr>
            </w:pPr>
            <w:r>
              <w:rPr>
                <w:rFonts w:hint="eastAsia" w:ascii="宋体" w:hAnsi="宋体" w:cs="宋体"/>
                <w:kern w:val="0"/>
                <w:szCs w:val="21"/>
              </w:rPr>
              <w:t>7</w:t>
            </w:r>
          </w:p>
        </w:tc>
        <w:tc>
          <w:tcPr>
            <w:tcW w:w="1182" w:type="dxa"/>
            <w:vAlign w:val="center"/>
          </w:tcPr>
          <w:p>
            <w:pPr>
              <w:widowControl/>
              <w:jc w:val="center"/>
              <w:rPr>
                <w:rFonts w:hint="eastAsia" w:ascii="宋体" w:hAnsi="宋体" w:cs="宋体"/>
                <w:kern w:val="0"/>
                <w:szCs w:val="21"/>
              </w:rPr>
            </w:pPr>
            <w:r>
              <w:rPr>
                <w:rFonts w:hint="eastAsia" w:ascii="宋体" w:hAnsi="宋体" w:cs="宋体"/>
                <w:kern w:val="0"/>
                <w:szCs w:val="21"/>
              </w:rPr>
              <w:t>8</w:t>
            </w:r>
          </w:p>
        </w:tc>
        <w:tc>
          <w:tcPr>
            <w:tcW w:w="1182" w:type="dxa"/>
            <w:vAlign w:val="center"/>
          </w:tcPr>
          <w:p>
            <w:pPr>
              <w:widowControl/>
              <w:jc w:val="center"/>
              <w:rPr>
                <w:rFonts w:hint="eastAsia" w:ascii="宋体" w:hAnsi="宋体" w:cs="宋体"/>
                <w:kern w:val="0"/>
                <w:szCs w:val="21"/>
              </w:rPr>
            </w:pPr>
            <w:r>
              <w:rPr>
                <w:rFonts w:hint="eastAsia" w:ascii="宋体" w:hAnsi="宋体" w:cs="宋体"/>
                <w:kern w:val="0"/>
                <w:szCs w:val="21"/>
              </w:rPr>
              <w:t>9</w:t>
            </w:r>
          </w:p>
        </w:tc>
        <w:tc>
          <w:tcPr>
            <w:tcW w:w="1182" w:type="dxa"/>
            <w:vAlign w:val="center"/>
          </w:tcPr>
          <w:p>
            <w:pPr>
              <w:widowControl/>
              <w:jc w:val="center"/>
              <w:rPr>
                <w:rFonts w:hint="eastAsia" w:ascii="宋体" w:hAnsi="宋体" w:cs="宋体"/>
                <w:kern w:val="0"/>
                <w:szCs w:val="21"/>
              </w:rPr>
            </w:pPr>
            <w:r>
              <w:rPr>
                <w:rFonts w:hint="eastAsia" w:ascii="宋体" w:hAnsi="宋体" w:cs="宋体"/>
                <w:kern w:val="0"/>
                <w:szCs w:val="21"/>
              </w:rPr>
              <w:t>10</w:t>
            </w:r>
          </w:p>
        </w:tc>
        <w:tc>
          <w:tcPr>
            <w:tcW w:w="1182" w:type="dxa"/>
            <w:vAlign w:val="center"/>
          </w:tcPr>
          <w:p>
            <w:pPr>
              <w:widowControl/>
              <w:jc w:val="center"/>
              <w:rPr>
                <w:rFonts w:hint="eastAsia" w:ascii="宋体" w:hAnsi="宋体" w:cs="宋体"/>
                <w:kern w:val="0"/>
                <w:szCs w:val="21"/>
              </w:rPr>
            </w:pPr>
            <w:r>
              <w:rPr>
                <w:rFonts w:hint="eastAsia" w:ascii="宋体" w:hAnsi="宋体" w:cs="宋体"/>
                <w:kern w:val="0"/>
                <w:szCs w:val="21"/>
              </w:rPr>
              <w:t>11</w:t>
            </w:r>
          </w:p>
        </w:tc>
        <w:tc>
          <w:tcPr>
            <w:tcW w:w="1171" w:type="dxa"/>
            <w:vAlign w:val="center"/>
          </w:tcPr>
          <w:p>
            <w:pPr>
              <w:widowControl/>
              <w:jc w:val="center"/>
              <w:rPr>
                <w:rFonts w:hint="eastAsia" w:ascii="宋体" w:hAnsi="宋体" w:cs="宋体"/>
                <w:kern w:val="0"/>
                <w:szCs w:val="21"/>
              </w:rPr>
            </w:pPr>
            <w:r>
              <w:rPr>
                <w:rFonts w:hint="eastAsia" w:ascii="宋体" w:hAnsi="宋体" w:cs="宋体"/>
                <w:kern w:val="0"/>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rPr>
        <w:tc>
          <w:tcPr>
            <w:tcW w:w="1183" w:type="dxa"/>
            <w:vAlign w:val="center"/>
          </w:tcPr>
          <w:p>
            <w:pPr>
              <w:widowControl/>
              <w:jc w:val="right"/>
              <w:rPr>
                <w:rFonts w:ascii="宋体" w:hAnsi="宋体" w:cs="宋体"/>
                <w:kern w:val="0"/>
                <w:szCs w:val="21"/>
              </w:rPr>
            </w:pPr>
            <w:permStart w:id="320" w:edGrp="everyone" w:colFirst="0" w:colLast="0"/>
            <w:permStart w:id="321" w:edGrp="everyone" w:colFirst="1" w:colLast="1"/>
            <w:permStart w:id="322" w:edGrp="everyone" w:colFirst="2" w:colLast="2"/>
            <w:permStart w:id="323" w:edGrp="everyone" w:colFirst="3" w:colLast="3"/>
            <w:permStart w:id="324" w:edGrp="everyone" w:colFirst="4" w:colLast="4"/>
            <w:permStart w:id="325" w:edGrp="everyone" w:colFirst="5" w:colLast="5"/>
            <w:permStart w:id="326" w:edGrp="everyone" w:colFirst="6" w:colLast="6"/>
            <w:permStart w:id="327" w:edGrp="everyone" w:colFirst="7" w:colLast="7"/>
            <w:permStart w:id="328" w:edGrp="everyone" w:colFirst="8" w:colLast="8"/>
            <w:permStart w:id="329" w:edGrp="everyone" w:colFirst="9" w:colLast="9"/>
            <w:permStart w:id="330" w:edGrp="everyone" w:colFirst="10" w:colLast="10"/>
            <w:permStart w:id="331" w:edGrp="everyone" w:colFirst="11" w:colLast="11"/>
            <w:r>
              <w:rPr>
                <w:rFonts w:ascii="宋体" w:hAnsi="宋体" w:cs="宋体"/>
                <w:kern w:val="0"/>
                <w:szCs w:val="21"/>
              </w:rPr>
              <w:t>45.10</w:t>
            </w:r>
          </w:p>
        </w:tc>
        <w:tc>
          <w:tcPr>
            <w:tcW w:w="118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182" w:type="dxa"/>
            <w:vAlign w:val="center"/>
          </w:tcPr>
          <w:p>
            <w:pPr>
              <w:widowControl/>
              <w:jc w:val="right"/>
              <w:rPr>
                <w:rFonts w:hint="eastAsia" w:ascii="宋体" w:hAnsi="宋体" w:cs="宋体"/>
                <w:kern w:val="0"/>
                <w:szCs w:val="21"/>
              </w:rPr>
            </w:pPr>
            <w:r>
              <w:rPr>
                <w:rFonts w:ascii="宋体" w:hAnsi="宋体" w:cs="宋体"/>
                <w:kern w:val="0"/>
                <w:szCs w:val="21"/>
              </w:rPr>
              <w:t>45.10</w:t>
            </w:r>
          </w:p>
        </w:tc>
        <w:tc>
          <w:tcPr>
            <w:tcW w:w="1182" w:type="dxa"/>
            <w:vAlign w:val="center"/>
          </w:tcPr>
          <w:p>
            <w:pPr>
              <w:widowControl/>
              <w:jc w:val="right"/>
              <w:rPr>
                <w:rFonts w:hint="eastAsia" w:ascii="宋体" w:hAnsi="宋体" w:cs="宋体"/>
                <w:kern w:val="0"/>
                <w:szCs w:val="21"/>
              </w:rPr>
            </w:pPr>
            <w:r>
              <w:rPr>
                <w:rFonts w:ascii="宋体" w:hAnsi="宋体" w:cs="宋体"/>
                <w:kern w:val="0"/>
                <w:szCs w:val="21"/>
              </w:rPr>
              <w:t>35.20</w:t>
            </w:r>
          </w:p>
        </w:tc>
        <w:tc>
          <w:tcPr>
            <w:tcW w:w="1182" w:type="dxa"/>
            <w:vAlign w:val="center"/>
          </w:tcPr>
          <w:p>
            <w:pPr>
              <w:widowControl/>
              <w:jc w:val="right"/>
              <w:rPr>
                <w:rFonts w:hint="eastAsia" w:ascii="宋体" w:hAnsi="宋体" w:cs="宋体"/>
                <w:kern w:val="0"/>
                <w:szCs w:val="21"/>
              </w:rPr>
            </w:pPr>
            <w:r>
              <w:rPr>
                <w:rFonts w:ascii="宋体" w:hAnsi="宋体" w:cs="宋体"/>
                <w:kern w:val="0"/>
                <w:szCs w:val="21"/>
              </w:rPr>
              <w:t>9.90</w:t>
            </w:r>
          </w:p>
        </w:tc>
        <w:tc>
          <w:tcPr>
            <w:tcW w:w="118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182" w:type="dxa"/>
            <w:vAlign w:val="center"/>
          </w:tcPr>
          <w:p>
            <w:pPr>
              <w:widowControl/>
              <w:jc w:val="right"/>
              <w:rPr>
                <w:rFonts w:hint="eastAsia" w:ascii="宋体" w:hAnsi="宋体" w:cs="宋体"/>
                <w:kern w:val="0"/>
                <w:szCs w:val="21"/>
              </w:rPr>
            </w:pPr>
            <w:r>
              <w:rPr>
                <w:rFonts w:ascii="宋体" w:hAnsi="宋体" w:cs="宋体"/>
                <w:kern w:val="0"/>
                <w:szCs w:val="21"/>
              </w:rPr>
              <w:t>45.10</w:t>
            </w:r>
          </w:p>
        </w:tc>
        <w:tc>
          <w:tcPr>
            <w:tcW w:w="1182"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c>
          <w:tcPr>
            <w:tcW w:w="1182" w:type="dxa"/>
            <w:vAlign w:val="center"/>
          </w:tcPr>
          <w:p>
            <w:pPr>
              <w:widowControl/>
              <w:jc w:val="right"/>
              <w:rPr>
                <w:rFonts w:hint="eastAsia" w:ascii="宋体" w:hAnsi="宋体" w:cs="宋体"/>
                <w:kern w:val="0"/>
                <w:szCs w:val="21"/>
              </w:rPr>
            </w:pPr>
            <w:r>
              <w:rPr>
                <w:rFonts w:ascii="宋体" w:hAnsi="宋体" w:cs="宋体"/>
                <w:kern w:val="0"/>
                <w:szCs w:val="21"/>
              </w:rPr>
              <w:t>45.10</w:t>
            </w:r>
          </w:p>
        </w:tc>
        <w:tc>
          <w:tcPr>
            <w:tcW w:w="1182" w:type="dxa"/>
            <w:vAlign w:val="center"/>
          </w:tcPr>
          <w:p>
            <w:pPr>
              <w:widowControl/>
              <w:jc w:val="right"/>
              <w:rPr>
                <w:rFonts w:hint="eastAsia" w:ascii="宋体" w:hAnsi="宋体" w:cs="宋体"/>
                <w:kern w:val="0"/>
                <w:szCs w:val="21"/>
              </w:rPr>
            </w:pPr>
            <w:r>
              <w:rPr>
                <w:rFonts w:ascii="宋体" w:hAnsi="宋体" w:cs="宋体"/>
                <w:kern w:val="0"/>
                <w:szCs w:val="21"/>
              </w:rPr>
              <w:t>35.20</w:t>
            </w:r>
          </w:p>
        </w:tc>
        <w:tc>
          <w:tcPr>
            <w:tcW w:w="1182" w:type="dxa"/>
            <w:vAlign w:val="center"/>
          </w:tcPr>
          <w:p>
            <w:pPr>
              <w:widowControl/>
              <w:jc w:val="right"/>
              <w:rPr>
                <w:rFonts w:hint="eastAsia" w:ascii="宋体" w:hAnsi="宋体" w:cs="宋体"/>
                <w:kern w:val="0"/>
                <w:szCs w:val="21"/>
              </w:rPr>
            </w:pPr>
            <w:r>
              <w:rPr>
                <w:rFonts w:ascii="宋体" w:hAnsi="宋体" w:cs="宋体"/>
                <w:kern w:val="0"/>
                <w:szCs w:val="21"/>
              </w:rPr>
              <w:t>9.90</w:t>
            </w:r>
          </w:p>
        </w:tc>
        <w:tc>
          <w:tcPr>
            <w:tcW w:w="1171" w:type="dxa"/>
            <w:vAlign w:val="center"/>
          </w:tcPr>
          <w:p>
            <w:pPr>
              <w:widowControl/>
              <w:jc w:val="right"/>
              <w:rPr>
                <w:rFonts w:hint="eastAsia" w:ascii="宋体" w:hAnsi="宋体" w:cs="宋体"/>
                <w:kern w:val="0"/>
                <w:szCs w:val="21"/>
              </w:rPr>
            </w:pPr>
            <w:r>
              <w:rPr>
                <w:rFonts w:hint="eastAsia" w:ascii="宋体" w:hAnsi="宋体" w:cs="宋体"/>
                <w:kern w:val="0"/>
                <w:szCs w:val="21"/>
              </w:rPr>
              <w:t>0.00</w:t>
            </w:r>
          </w:p>
        </w:tc>
      </w:tr>
      <w:permEnd w:id="320"/>
      <w:permEnd w:id="321"/>
      <w:permEnd w:id="322"/>
      <w:permEnd w:id="323"/>
      <w:permEnd w:id="324"/>
      <w:permEnd w:id="325"/>
      <w:permEnd w:id="326"/>
      <w:permEnd w:id="327"/>
      <w:permEnd w:id="328"/>
      <w:permEnd w:id="329"/>
      <w:permEnd w:id="330"/>
      <w:permEnd w:id="331"/>
    </w:tbl>
    <w:p>
      <w:pPr>
        <w:spacing w:line="360" w:lineRule="auto"/>
        <w:ind w:firstLine="840" w:firstLineChars="400"/>
        <w:rPr>
          <w:rFonts w:hint="eastAsia" w:ascii="宋体" w:hAnsi="宋体" w:cs="宋体"/>
          <w:sz w:val="28"/>
          <w:szCs w:val="28"/>
        </w:rPr>
        <w:sectPr>
          <w:pgSz w:w="16838" w:h="11906" w:orient="landscape"/>
          <w:pgMar w:top="1531" w:right="1440" w:bottom="1531" w:left="1440" w:header="851" w:footer="992" w:gutter="0"/>
          <w:cols w:space="720" w:num="1"/>
          <w:docGrid w:type="lines" w:linePitch="312" w:charSpace="0"/>
        </w:sectPr>
      </w:pPr>
      <w:r>
        <w:rPr>
          <w:rFonts w:hint="eastAsia" w:ascii="宋体" w:hAnsi="宋体" w:cs="宋体"/>
          <w:szCs w:val="21"/>
        </w:rPr>
        <w:t>注：</w:t>
      </w:r>
      <w:permStart w:id="332" w:edGrp="everyone"/>
      <w:bookmarkStart w:id="50" w:name="PO_part2Table1Remark9"/>
      <w:r>
        <w:rPr>
          <w:rFonts w:hint="eastAsia" w:ascii="宋体" w:hAnsi="宋体" w:cs="宋体"/>
          <w:szCs w:val="21"/>
        </w:rPr>
        <w:t>本表反映部门本年度财政拨款“三公”经费支出预决算情况。其中，预算数为“三公”经费全年预算数，反映按规定程序调整后的预算数；决算数是包括当年财政拨款和以前年度结转资金安排的实际支出。</w:t>
      </w:r>
      <w:permEnd w:id="332"/>
      <w:r>
        <w:rPr>
          <w:rFonts w:hint="eastAsia" w:ascii="宋体" w:hAnsi="宋体" w:cs="宋体"/>
          <w:szCs w:val="21"/>
        </w:rPr>
        <w:t xml:space="preserve"> </w:t>
      </w:r>
      <w:bookmarkEnd w:id="50"/>
      <w:r>
        <w:rPr>
          <w:rFonts w:hint="eastAsia" w:ascii="宋体" w:hAnsi="宋体" w:cs="宋体"/>
          <w:sz w:val="28"/>
          <w:szCs w:val="28"/>
        </w:rPr>
        <w:t xml:space="preserve"> </w:t>
      </w:r>
      <w:bookmarkEnd w:id="47"/>
    </w:p>
    <w:p>
      <w:pPr>
        <w:spacing w:line="288" w:lineRule="auto"/>
        <w:jc w:val="center"/>
        <w:outlineLvl w:val="0"/>
        <w:rPr>
          <w:rFonts w:hint="eastAsia" w:ascii="仿宋_GB2312" w:hAnsi="宋体" w:eastAsia="仿宋_GB2312" w:cs="宋体"/>
          <w:b/>
          <w:sz w:val="36"/>
          <w:szCs w:val="36"/>
        </w:rPr>
      </w:pPr>
      <w:r>
        <w:rPr>
          <w:rFonts w:hint="eastAsia" w:ascii="仿宋_GB2312" w:hAnsi="宋体" w:eastAsia="仿宋_GB2312" w:cs="宋体"/>
          <w:b/>
          <w:sz w:val="36"/>
          <w:szCs w:val="36"/>
        </w:rPr>
        <w:t>第三部分：</w:t>
      </w:r>
      <w:bookmarkStart w:id="51" w:name="PO_part3DivNameYear1"/>
      <w:permStart w:id="333" w:edGrp="everyone"/>
      <w:r>
        <w:rPr>
          <w:rFonts w:hint="eastAsia" w:ascii="仿宋_GB2312" w:hAnsi="宋体" w:eastAsia="仿宋_GB2312" w:cs="宋体"/>
          <w:b/>
          <w:sz w:val="36"/>
          <w:szCs w:val="36"/>
        </w:rPr>
        <w:t>中共普宁市纪律检查委员会办公室</w:t>
      </w:r>
      <w:r>
        <w:rPr>
          <w:rFonts w:ascii="仿宋_GB2312" w:hAnsi="宋体" w:eastAsia="仿宋_GB2312" w:cs="宋体"/>
          <w:b/>
          <w:sz w:val="36"/>
          <w:szCs w:val="36"/>
        </w:rPr>
        <w:t>2022</w:t>
      </w:r>
      <w:permEnd w:id="333"/>
      <w:r>
        <w:rPr>
          <w:rFonts w:hint="eastAsia" w:ascii="仿宋_GB2312" w:hAnsi="宋体" w:eastAsia="仿宋_GB2312" w:cs="宋体"/>
          <w:b/>
          <w:sz w:val="11"/>
          <w:szCs w:val="11"/>
        </w:rPr>
        <w:t xml:space="preserve"> </w:t>
      </w:r>
      <w:bookmarkEnd w:id="51"/>
      <w:r>
        <w:rPr>
          <w:rFonts w:hint="eastAsia" w:ascii="仿宋_GB2312" w:hAnsi="宋体" w:eastAsia="仿宋_GB2312" w:cs="宋体"/>
          <w:b/>
          <w:sz w:val="36"/>
          <w:szCs w:val="36"/>
        </w:rPr>
        <w:t>年度部门决算情况说明</w:t>
      </w:r>
    </w:p>
    <w:p>
      <w:pPr>
        <w:spacing w:line="288" w:lineRule="auto"/>
        <w:ind w:firstLine="723" w:firstLineChars="200"/>
        <w:outlineLvl w:val="0"/>
        <w:rPr>
          <w:rFonts w:hint="eastAsia" w:ascii="仿宋_GB2312" w:hAnsi="宋体" w:eastAsia="仿宋_GB2312" w:cs="宋体"/>
          <w:b/>
          <w:sz w:val="32"/>
          <w:szCs w:val="32"/>
        </w:rPr>
      </w:pPr>
      <w:r>
        <w:rPr>
          <w:rFonts w:hint="eastAsia" w:ascii="仿宋_GB2312" w:hAnsi="宋体" w:eastAsia="仿宋_GB2312" w:cs="宋体"/>
          <w:b/>
          <w:sz w:val="36"/>
          <w:szCs w:val="36"/>
        </w:rPr>
        <w:t>一、</w:t>
      </w:r>
      <w:bookmarkStart w:id="52" w:name="PO_part3A1Year1"/>
      <w:permStart w:id="334" w:edGrp="everyone"/>
      <w:r>
        <w:rPr>
          <w:rFonts w:hint="eastAsia" w:ascii="仿宋_GB2312" w:hAnsi="宋体" w:eastAsia="仿宋_GB2312" w:cs="宋体"/>
          <w:b/>
          <w:sz w:val="32"/>
          <w:szCs w:val="32"/>
        </w:rPr>
        <w:t>2022</w:t>
      </w:r>
      <w:permEnd w:id="334"/>
      <w:r>
        <w:rPr>
          <w:rFonts w:hint="eastAsia" w:ascii="仿宋_GB2312" w:hAnsi="宋体" w:eastAsia="仿宋_GB2312" w:cs="宋体"/>
          <w:b/>
          <w:sz w:val="11"/>
          <w:szCs w:val="11"/>
        </w:rPr>
        <w:t xml:space="preserve"> </w:t>
      </w:r>
      <w:bookmarkEnd w:id="52"/>
      <w:r>
        <w:rPr>
          <w:rFonts w:hint="eastAsia" w:ascii="仿宋_GB2312" w:hAnsi="宋体" w:eastAsia="仿宋_GB2312" w:cs="宋体"/>
          <w:b/>
          <w:sz w:val="32"/>
          <w:szCs w:val="32"/>
        </w:rPr>
        <w:t>年度收入支出决算总体情况说明</w:t>
      </w:r>
    </w:p>
    <w:p>
      <w:pPr>
        <w:spacing w:line="288" w:lineRule="auto"/>
        <w:ind w:firstLine="643" w:firstLineChars="200"/>
        <w:rPr>
          <w:rFonts w:hint="eastAsia" w:ascii="仿宋_GB2312" w:hAnsi="宋体" w:eastAsia="仿宋_GB2312" w:cs="宋体"/>
          <w:b/>
          <w:sz w:val="32"/>
          <w:szCs w:val="32"/>
        </w:rPr>
      </w:pPr>
      <w:r>
        <w:rPr>
          <w:rFonts w:hint="eastAsia" w:ascii="仿宋_GB2312" w:hAnsi="宋体" w:eastAsia="仿宋_GB2312" w:cs="宋体"/>
          <w:b/>
          <w:sz w:val="32"/>
          <w:szCs w:val="32"/>
        </w:rPr>
        <w:t>（一）年度收入总体情况</w:t>
      </w:r>
    </w:p>
    <w:p>
      <w:pPr>
        <w:spacing w:line="288" w:lineRule="auto"/>
        <w:ind w:firstLine="640" w:firstLineChars="200"/>
        <w:rPr>
          <w:rFonts w:hint="eastAsia" w:ascii="仿宋_GB2312" w:hAnsi="宋体" w:eastAsia="仿宋_GB2312" w:cs="宋体"/>
          <w:sz w:val="32"/>
          <w:szCs w:val="32"/>
        </w:rPr>
      </w:pPr>
      <w:permStart w:id="335" w:edGrp="everyone"/>
      <w:bookmarkStart w:id="53" w:name="PO_part3A1B1DivNameYear1"/>
      <w:r>
        <w:rPr>
          <w:rFonts w:hint="eastAsia" w:ascii="仿宋_GB2312" w:hAnsi="宋体" w:eastAsia="仿宋_GB2312" w:cs="宋体"/>
          <w:sz w:val="32"/>
          <w:szCs w:val="32"/>
        </w:rPr>
        <w:t>中共普宁市纪律检查委员会办公室</w:t>
      </w:r>
      <w:r>
        <w:rPr>
          <w:rFonts w:ascii="仿宋_GB2312" w:hAnsi="宋体" w:eastAsia="仿宋_GB2312" w:cs="宋体"/>
          <w:sz w:val="32"/>
          <w:szCs w:val="32"/>
        </w:rPr>
        <w:t>2022</w:t>
      </w:r>
      <w:permEnd w:id="335"/>
      <w:r>
        <w:rPr>
          <w:rFonts w:hint="eastAsia" w:ascii="仿宋_GB2312" w:hAnsi="宋体" w:eastAsia="仿宋_GB2312" w:cs="宋体"/>
          <w:sz w:val="11"/>
          <w:szCs w:val="11"/>
        </w:rPr>
        <w:t xml:space="preserve"> </w:t>
      </w:r>
      <w:bookmarkEnd w:id="53"/>
      <w:r>
        <w:rPr>
          <w:rFonts w:hint="eastAsia" w:ascii="仿宋_GB2312" w:hAnsi="宋体" w:eastAsia="仿宋_GB2312" w:cs="宋体"/>
          <w:sz w:val="32"/>
          <w:szCs w:val="32"/>
        </w:rPr>
        <w:t>年度总收入</w:t>
      </w:r>
      <w:bookmarkStart w:id="54" w:name="PO_part3A1B1Amount1"/>
      <w:permStart w:id="336" w:edGrp="everyone"/>
      <w:r>
        <w:rPr>
          <w:rFonts w:ascii="仿宋_GB2312" w:hAnsi="宋体" w:eastAsia="仿宋_GB2312" w:cs="宋体"/>
          <w:sz w:val="32"/>
          <w:szCs w:val="32"/>
        </w:rPr>
        <w:t>3,725.24</w:t>
      </w:r>
      <w:permEnd w:id="336"/>
      <w:r>
        <w:rPr>
          <w:rFonts w:hint="eastAsia" w:ascii="仿宋_GB2312" w:hAnsi="宋体" w:eastAsia="仿宋_GB2312" w:cs="宋体"/>
          <w:sz w:val="11"/>
          <w:szCs w:val="11"/>
        </w:rPr>
        <w:t xml:space="preserve"> </w:t>
      </w:r>
      <w:bookmarkEnd w:id="54"/>
      <w:r>
        <w:rPr>
          <w:rFonts w:hint="eastAsia" w:ascii="仿宋_GB2312" w:hAnsi="宋体" w:eastAsia="仿宋_GB2312" w:cs="宋体"/>
          <w:sz w:val="32"/>
          <w:szCs w:val="32"/>
        </w:rPr>
        <w:t>万元，其中本年收入</w:t>
      </w:r>
      <w:permStart w:id="337" w:edGrp="everyone"/>
      <w:bookmarkStart w:id="55" w:name="PO_part3A1B1Amount2"/>
      <w:r>
        <w:rPr>
          <w:rFonts w:ascii="仿宋_GB2312" w:hAnsi="宋体" w:eastAsia="仿宋_GB2312" w:cs="宋体"/>
          <w:sz w:val="32"/>
          <w:szCs w:val="32"/>
        </w:rPr>
        <w:t>3,565.02</w:t>
      </w:r>
      <w:permEnd w:id="337"/>
      <w:r>
        <w:rPr>
          <w:rFonts w:hint="eastAsia" w:ascii="仿宋_GB2312" w:hAnsi="宋体" w:eastAsia="仿宋_GB2312" w:cs="宋体"/>
          <w:sz w:val="11"/>
          <w:szCs w:val="11"/>
        </w:rPr>
        <w:t xml:space="preserve"> </w:t>
      </w:r>
      <w:bookmarkEnd w:id="55"/>
      <w:r>
        <w:rPr>
          <w:rFonts w:hint="eastAsia" w:ascii="仿宋_GB2312" w:hAnsi="宋体" w:eastAsia="仿宋_GB2312" w:cs="宋体"/>
          <w:sz w:val="32"/>
          <w:szCs w:val="32"/>
        </w:rPr>
        <w:t>万元。具体情况如下：</w:t>
      </w:r>
    </w:p>
    <w:p>
      <w:pPr>
        <w:spacing w:line="288" w:lineRule="auto"/>
        <w:ind w:firstLine="640" w:firstLineChars="200"/>
        <w:rPr>
          <w:rFonts w:hint="eastAsia" w:ascii="仿宋_GB2312" w:hAnsi="宋体" w:eastAsia="仿宋_GB2312" w:cs="宋体"/>
          <w:sz w:val="32"/>
          <w:szCs w:val="32"/>
        </w:rPr>
      </w:pPr>
      <w:r>
        <w:rPr>
          <w:rFonts w:hint="eastAsia" w:ascii="仿宋_GB2312" w:hAnsi="宋体" w:eastAsia="仿宋_GB2312" w:cs="宋体"/>
          <w:sz w:val="32"/>
          <w:szCs w:val="32"/>
        </w:rPr>
        <w:t>1.一般公共预算财政拨款收入</w:t>
      </w:r>
      <w:bookmarkStart w:id="56" w:name="PO_part3A1B1C1Amount1"/>
      <w:permStart w:id="338" w:edGrp="everyone"/>
      <w:r>
        <w:rPr>
          <w:rFonts w:ascii="仿宋_GB2312" w:hAnsi="宋体" w:eastAsia="仿宋_GB2312" w:cs="宋体"/>
          <w:sz w:val="32"/>
          <w:szCs w:val="32"/>
        </w:rPr>
        <w:t>3,482.86</w:t>
      </w:r>
      <w:permEnd w:id="338"/>
      <w:r>
        <w:rPr>
          <w:rFonts w:hint="eastAsia" w:ascii="仿宋_GB2312" w:hAnsi="宋体" w:eastAsia="仿宋_GB2312" w:cs="宋体"/>
          <w:sz w:val="11"/>
          <w:szCs w:val="11"/>
        </w:rPr>
        <w:t xml:space="preserve"> </w:t>
      </w:r>
      <w:bookmarkEnd w:id="56"/>
      <w:r>
        <w:rPr>
          <w:rFonts w:hint="eastAsia" w:ascii="仿宋_GB2312" w:hAnsi="宋体" w:eastAsia="仿宋_GB2312" w:cs="宋体"/>
          <w:sz w:val="32"/>
          <w:szCs w:val="32"/>
        </w:rPr>
        <w:t>万元，</w:t>
      </w:r>
      <w:bookmarkStart w:id="57" w:name="PO_part3A1B1C1IncPercentIncAmount1"/>
      <w:permStart w:id="339" w:edGrp="everyone"/>
      <w:r>
        <w:rPr>
          <w:rFonts w:hint="eastAsia" w:ascii="仿宋_GB2312" w:hAnsi="宋体" w:eastAsia="仿宋_GB2312" w:cs="宋体"/>
          <w:sz w:val="32"/>
          <w:szCs w:val="32"/>
        </w:rPr>
        <w:t>比上年决算数增加</w:t>
      </w:r>
      <w:r>
        <w:rPr>
          <w:rFonts w:ascii="仿宋_GB2312" w:hAnsi="宋体" w:eastAsia="仿宋_GB2312" w:cs="宋体"/>
          <w:sz w:val="32"/>
          <w:szCs w:val="32"/>
        </w:rPr>
        <w:t>1,182.04万元，增长51.4%。主要变动情况：一是</w:t>
      </w:r>
      <w:r>
        <w:rPr>
          <w:rFonts w:hint="eastAsia" w:ascii="仿宋_GB2312" w:hAnsi="宋体" w:eastAsia="仿宋_GB2312" w:cs="宋体"/>
          <w:sz w:val="32"/>
          <w:szCs w:val="32"/>
          <w:lang w:eastAsia="zh-CN"/>
        </w:rPr>
        <w:t>人员增加，人员经费和公用经费相应增加</w:t>
      </w:r>
      <w:r>
        <w:rPr>
          <w:rFonts w:ascii="仿宋_GB2312" w:hAnsi="宋体" w:eastAsia="仿宋_GB2312" w:cs="宋体"/>
          <w:sz w:val="32"/>
          <w:szCs w:val="32"/>
        </w:rPr>
        <w:t>，二是</w:t>
      </w:r>
      <w:r>
        <w:rPr>
          <w:rFonts w:hint="eastAsia" w:ascii="仿宋_GB2312" w:hAnsi="宋体" w:eastAsia="仿宋_GB2312" w:cs="宋体"/>
          <w:sz w:val="32"/>
          <w:szCs w:val="32"/>
          <w:lang w:eastAsia="zh-CN"/>
        </w:rPr>
        <w:t>购置公务用车；进行信息网络及软件购置更新等</w:t>
      </w:r>
      <w:r>
        <w:rPr>
          <w:rFonts w:ascii="仿宋_GB2312" w:hAnsi="宋体" w:eastAsia="仿宋_GB2312" w:cs="宋体"/>
          <w:sz w:val="32"/>
          <w:szCs w:val="32"/>
        </w:rPr>
        <w:t>。</w:t>
      </w:r>
      <w:permEnd w:id="339"/>
      <w:r>
        <w:rPr>
          <w:rFonts w:hint="eastAsia" w:ascii="仿宋_GB2312" w:hAnsi="宋体" w:eastAsia="仿宋_GB2312" w:cs="宋体"/>
          <w:sz w:val="32"/>
          <w:szCs w:val="32"/>
        </w:rPr>
        <w:t xml:space="preserve"> </w:t>
      </w:r>
      <w:bookmarkEnd w:id="57"/>
    </w:p>
    <w:p>
      <w:pPr>
        <w:spacing w:line="288" w:lineRule="auto"/>
        <w:ind w:firstLine="640" w:firstLineChars="200"/>
        <w:rPr>
          <w:rFonts w:hint="eastAsia" w:ascii="仿宋_GB2312" w:hAnsi="宋体" w:eastAsia="仿宋_GB2312" w:cs="宋体"/>
          <w:sz w:val="32"/>
          <w:szCs w:val="32"/>
        </w:rPr>
      </w:pPr>
      <w:r>
        <w:rPr>
          <w:rFonts w:hint="eastAsia" w:ascii="仿宋_GB2312" w:hAnsi="宋体" w:eastAsia="仿宋_GB2312" w:cs="宋体"/>
          <w:sz w:val="32"/>
          <w:szCs w:val="32"/>
        </w:rPr>
        <w:t>2.政府性基金预算财政拨款收入</w:t>
      </w:r>
      <w:bookmarkStart w:id="58" w:name="PO_part3A1B1C2Amount1"/>
      <w:permStart w:id="340" w:edGrp="everyone"/>
      <w:r>
        <w:rPr>
          <w:rFonts w:ascii="仿宋_GB2312" w:hAnsi="宋体" w:eastAsia="仿宋_GB2312" w:cs="宋体"/>
          <w:sz w:val="32"/>
          <w:szCs w:val="32"/>
        </w:rPr>
        <w:t>82.16</w:t>
      </w:r>
      <w:permEnd w:id="340"/>
      <w:r>
        <w:rPr>
          <w:rFonts w:hint="eastAsia" w:ascii="仿宋_GB2312" w:hAnsi="宋体" w:eastAsia="仿宋_GB2312" w:cs="宋体"/>
          <w:sz w:val="11"/>
          <w:szCs w:val="11"/>
        </w:rPr>
        <w:t xml:space="preserve"> </w:t>
      </w:r>
      <w:bookmarkEnd w:id="58"/>
      <w:r>
        <w:rPr>
          <w:rFonts w:hint="eastAsia" w:ascii="仿宋_GB2312" w:hAnsi="宋体" w:eastAsia="仿宋_GB2312" w:cs="宋体"/>
          <w:sz w:val="32"/>
          <w:szCs w:val="32"/>
        </w:rPr>
        <w:t>万元，</w:t>
      </w:r>
      <w:permStart w:id="341" w:edGrp="everyone"/>
      <w:bookmarkStart w:id="59" w:name="PO_part3A1B1C2IncPercentIncAmount1"/>
      <w:r>
        <w:rPr>
          <w:rFonts w:hint="eastAsia" w:ascii="仿宋_GB2312" w:hAnsi="宋体" w:eastAsia="仿宋_GB2312" w:cs="宋体"/>
          <w:sz w:val="32"/>
          <w:szCs w:val="32"/>
        </w:rPr>
        <w:t>比上年决算数减少</w:t>
      </w:r>
      <w:r>
        <w:rPr>
          <w:rFonts w:ascii="仿宋_GB2312" w:hAnsi="宋体" w:eastAsia="仿宋_GB2312" w:cs="宋体"/>
          <w:sz w:val="32"/>
          <w:szCs w:val="32"/>
        </w:rPr>
        <w:t>541.75万元，下降86.8%。主要变动情况：</w:t>
      </w:r>
      <w:r>
        <w:rPr>
          <w:rFonts w:hint="eastAsia" w:ascii="仿宋_GB2312" w:hAnsi="宋体" w:eastAsia="仿宋_GB2312" w:cs="宋体"/>
          <w:sz w:val="32"/>
          <w:szCs w:val="32"/>
          <w:lang w:val="en-US" w:eastAsia="zh-CN"/>
        </w:rPr>
        <w:t>2021年建设廉洁文化基地，所以该项金额较去年有所下降。</w:t>
      </w:r>
      <w:permEnd w:id="341"/>
      <w:r>
        <w:rPr>
          <w:rFonts w:hint="eastAsia" w:ascii="仿宋_GB2312" w:hAnsi="宋体" w:eastAsia="仿宋_GB2312" w:cs="宋体"/>
          <w:sz w:val="32"/>
          <w:szCs w:val="32"/>
        </w:rPr>
        <w:t xml:space="preserve"> </w:t>
      </w:r>
      <w:bookmarkEnd w:id="59"/>
    </w:p>
    <w:p>
      <w:pPr>
        <w:spacing w:line="288" w:lineRule="auto"/>
        <w:ind w:firstLine="640" w:firstLineChars="200"/>
        <w:rPr>
          <w:rFonts w:hint="eastAsia" w:ascii="仿宋_GB2312" w:hAnsi="宋体" w:eastAsia="仿宋_GB2312" w:cs="宋体"/>
          <w:sz w:val="32"/>
          <w:szCs w:val="32"/>
        </w:rPr>
      </w:pPr>
      <w:r>
        <w:rPr>
          <w:rFonts w:hint="eastAsia" w:ascii="仿宋_GB2312" w:hAnsi="宋体" w:eastAsia="仿宋_GB2312" w:cs="宋体"/>
          <w:sz w:val="32"/>
          <w:szCs w:val="32"/>
        </w:rPr>
        <w:t>3.国有资本经营预算财政拨款收入</w:t>
      </w:r>
      <w:bookmarkStart w:id="60" w:name="PO_part3A1B1C3Amount1"/>
      <w:permStart w:id="342" w:edGrp="everyone"/>
      <w:r>
        <w:rPr>
          <w:rFonts w:ascii="仿宋_GB2312" w:hAnsi="宋体" w:eastAsia="仿宋_GB2312" w:cs="宋体"/>
          <w:sz w:val="32"/>
          <w:szCs w:val="32"/>
        </w:rPr>
        <w:t>0</w:t>
      </w:r>
      <w:permEnd w:id="342"/>
      <w:r>
        <w:rPr>
          <w:rFonts w:hint="eastAsia" w:ascii="仿宋_GB2312" w:hAnsi="宋体" w:eastAsia="仿宋_GB2312" w:cs="宋体"/>
          <w:sz w:val="11"/>
          <w:szCs w:val="11"/>
        </w:rPr>
        <w:t xml:space="preserve"> </w:t>
      </w:r>
      <w:bookmarkEnd w:id="60"/>
      <w:r>
        <w:rPr>
          <w:rFonts w:hint="eastAsia" w:ascii="仿宋_GB2312" w:hAnsi="宋体" w:eastAsia="仿宋_GB2312" w:cs="宋体"/>
          <w:sz w:val="32"/>
          <w:szCs w:val="32"/>
        </w:rPr>
        <w:t>万元，</w:t>
      </w:r>
      <w:permStart w:id="343" w:edGrp="everyone"/>
      <w:bookmarkStart w:id="61" w:name="PO_part3A1B1C3IncPercentIncAmount1"/>
      <w:r>
        <w:rPr>
          <w:rFonts w:hint="eastAsia" w:ascii="仿宋_GB2312" w:hAnsi="宋体" w:eastAsia="仿宋_GB2312" w:cs="宋体"/>
          <w:sz w:val="32"/>
          <w:szCs w:val="32"/>
        </w:rPr>
        <w:t>与上年决算数持平。</w:t>
      </w:r>
      <w:permEnd w:id="343"/>
      <w:r>
        <w:rPr>
          <w:rFonts w:hint="eastAsia" w:ascii="仿宋_GB2312" w:hAnsi="宋体" w:eastAsia="仿宋_GB2312" w:cs="宋体"/>
          <w:sz w:val="32"/>
          <w:szCs w:val="32"/>
        </w:rPr>
        <w:t xml:space="preserve"> </w:t>
      </w:r>
      <w:bookmarkEnd w:id="61"/>
    </w:p>
    <w:p>
      <w:pPr>
        <w:spacing w:line="288" w:lineRule="auto"/>
        <w:ind w:firstLine="640" w:firstLineChars="200"/>
        <w:rPr>
          <w:rFonts w:hint="eastAsia" w:ascii="仿宋_GB2312" w:hAnsi="宋体" w:eastAsia="仿宋_GB2312" w:cs="宋体"/>
          <w:sz w:val="32"/>
          <w:szCs w:val="32"/>
        </w:rPr>
      </w:pPr>
      <w:r>
        <w:rPr>
          <w:rFonts w:hint="eastAsia" w:ascii="仿宋_GB2312" w:hAnsi="宋体" w:eastAsia="仿宋_GB2312" w:cs="宋体"/>
          <w:sz w:val="32"/>
          <w:szCs w:val="32"/>
        </w:rPr>
        <w:t>4.上级补助收入</w:t>
      </w:r>
      <w:bookmarkStart w:id="62" w:name="PO_part3A1B1C4Amount1"/>
      <w:permStart w:id="344" w:edGrp="everyone"/>
      <w:r>
        <w:rPr>
          <w:rFonts w:ascii="仿宋_GB2312" w:hAnsi="宋体" w:eastAsia="仿宋_GB2312" w:cs="宋体"/>
          <w:sz w:val="32"/>
          <w:szCs w:val="32"/>
        </w:rPr>
        <w:t>0</w:t>
      </w:r>
      <w:permEnd w:id="344"/>
      <w:r>
        <w:rPr>
          <w:rFonts w:hint="eastAsia" w:ascii="仿宋_GB2312" w:hAnsi="宋体" w:eastAsia="仿宋_GB2312" w:cs="宋体"/>
          <w:sz w:val="11"/>
          <w:szCs w:val="11"/>
        </w:rPr>
        <w:t xml:space="preserve"> </w:t>
      </w:r>
      <w:bookmarkEnd w:id="62"/>
      <w:r>
        <w:rPr>
          <w:rFonts w:hint="eastAsia" w:ascii="仿宋_GB2312" w:hAnsi="宋体" w:eastAsia="仿宋_GB2312" w:cs="宋体"/>
          <w:sz w:val="32"/>
          <w:szCs w:val="32"/>
        </w:rPr>
        <w:t>万元，</w:t>
      </w:r>
      <w:bookmarkStart w:id="63" w:name="PO_part3A1B1C4IncPercentIncAmount1"/>
      <w:permStart w:id="345" w:edGrp="everyone"/>
      <w:r>
        <w:rPr>
          <w:rFonts w:hint="eastAsia" w:ascii="仿宋_GB2312" w:hAnsi="宋体" w:eastAsia="仿宋_GB2312" w:cs="宋体"/>
          <w:sz w:val="32"/>
          <w:szCs w:val="32"/>
        </w:rPr>
        <w:t>与上年决算数持平。</w:t>
      </w:r>
      <w:permEnd w:id="345"/>
      <w:r>
        <w:rPr>
          <w:rFonts w:hint="eastAsia" w:ascii="仿宋_GB2312" w:hAnsi="宋体" w:eastAsia="仿宋_GB2312" w:cs="宋体"/>
          <w:sz w:val="32"/>
          <w:szCs w:val="32"/>
        </w:rPr>
        <w:t xml:space="preserve"> </w:t>
      </w:r>
      <w:bookmarkEnd w:id="63"/>
    </w:p>
    <w:p>
      <w:pPr>
        <w:spacing w:line="288" w:lineRule="auto"/>
        <w:ind w:firstLine="640" w:firstLineChars="200"/>
        <w:rPr>
          <w:rFonts w:hint="eastAsia" w:ascii="仿宋_GB2312" w:hAnsi="宋体" w:eastAsia="仿宋_GB2312" w:cs="宋体"/>
          <w:sz w:val="32"/>
          <w:szCs w:val="32"/>
        </w:rPr>
      </w:pPr>
      <w:r>
        <w:rPr>
          <w:rFonts w:hint="eastAsia" w:ascii="仿宋_GB2312" w:hAnsi="宋体" w:eastAsia="仿宋_GB2312" w:cs="宋体"/>
          <w:sz w:val="32"/>
          <w:szCs w:val="32"/>
        </w:rPr>
        <w:t>5.事业收入</w:t>
      </w:r>
      <w:bookmarkStart w:id="64" w:name="PO_part3A1B1C5Amount1"/>
      <w:permStart w:id="346" w:edGrp="everyone"/>
      <w:r>
        <w:rPr>
          <w:rFonts w:ascii="仿宋_GB2312" w:hAnsi="宋体" w:eastAsia="仿宋_GB2312" w:cs="宋体"/>
          <w:sz w:val="32"/>
          <w:szCs w:val="32"/>
        </w:rPr>
        <w:t>0</w:t>
      </w:r>
      <w:permEnd w:id="346"/>
      <w:r>
        <w:rPr>
          <w:rFonts w:hint="eastAsia" w:ascii="仿宋_GB2312" w:hAnsi="宋体" w:eastAsia="仿宋_GB2312" w:cs="宋体"/>
          <w:sz w:val="11"/>
          <w:szCs w:val="11"/>
        </w:rPr>
        <w:t xml:space="preserve"> </w:t>
      </w:r>
      <w:bookmarkEnd w:id="64"/>
      <w:r>
        <w:rPr>
          <w:rFonts w:hint="eastAsia" w:ascii="仿宋_GB2312" w:hAnsi="宋体" w:eastAsia="仿宋_GB2312" w:cs="宋体"/>
          <w:sz w:val="32"/>
          <w:szCs w:val="32"/>
        </w:rPr>
        <w:t>万元，</w:t>
      </w:r>
      <w:bookmarkStart w:id="65" w:name="PO_part3A1B1C5IncPercentIncAmount1"/>
      <w:permStart w:id="347" w:edGrp="everyone"/>
      <w:r>
        <w:rPr>
          <w:rFonts w:hint="eastAsia" w:ascii="仿宋_GB2312" w:hAnsi="宋体" w:eastAsia="仿宋_GB2312" w:cs="宋体"/>
          <w:sz w:val="32"/>
          <w:szCs w:val="32"/>
        </w:rPr>
        <w:t>与上年决算数持平。</w:t>
      </w:r>
      <w:permEnd w:id="347"/>
      <w:r>
        <w:rPr>
          <w:rFonts w:hint="eastAsia" w:ascii="仿宋_GB2312" w:hAnsi="宋体" w:eastAsia="仿宋_GB2312" w:cs="宋体"/>
          <w:sz w:val="32"/>
          <w:szCs w:val="32"/>
        </w:rPr>
        <w:t xml:space="preserve"> </w:t>
      </w:r>
      <w:bookmarkEnd w:id="65"/>
    </w:p>
    <w:p>
      <w:pPr>
        <w:spacing w:line="288" w:lineRule="auto"/>
        <w:ind w:firstLine="640" w:firstLineChars="200"/>
        <w:rPr>
          <w:rFonts w:hint="eastAsia" w:ascii="仿宋_GB2312" w:hAnsi="宋体" w:eastAsia="仿宋_GB2312" w:cs="宋体"/>
          <w:sz w:val="32"/>
          <w:szCs w:val="32"/>
        </w:rPr>
      </w:pPr>
      <w:r>
        <w:rPr>
          <w:rFonts w:hint="eastAsia" w:ascii="仿宋_GB2312" w:hAnsi="宋体" w:eastAsia="仿宋_GB2312" w:cs="宋体"/>
          <w:sz w:val="32"/>
          <w:szCs w:val="32"/>
        </w:rPr>
        <w:t>6.经营收入</w:t>
      </w:r>
      <w:bookmarkStart w:id="66" w:name="PO_part3A1B1C6Amount1"/>
      <w:permStart w:id="348" w:edGrp="everyone"/>
      <w:r>
        <w:rPr>
          <w:rFonts w:ascii="仿宋_GB2312" w:hAnsi="宋体" w:eastAsia="仿宋_GB2312" w:cs="宋体"/>
          <w:sz w:val="32"/>
          <w:szCs w:val="32"/>
        </w:rPr>
        <w:t>0</w:t>
      </w:r>
      <w:permEnd w:id="348"/>
      <w:r>
        <w:rPr>
          <w:rFonts w:hint="eastAsia" w:ascii="仿宋_GB2312" w:hAnsi="宋体" w:eastAsia="仿宋_GB2312" w:cs="宋体"/>
          <w:sz w:val="11"/>
          <w:szCs w:val="11"/>
        </w:rPr>
        <w:t xml:space="preserve"> </w:t>
      </w:r>
      <w:bookmarkEnd w:id="66"/>
      <w:r>
        <w:rPr>
          <w:rFonts w:hint="eastAsia" w:ascii="仿宋_GB2312" w:hAnsi="宋体" w:eastAsia="仿宋_GB2312" w:cs="宋体"/>
          <w:sz w:val="32"/>
          <w:szCs w:val="32"/>
        </w:rPr>
        <w:t>万元，</w:t>
      </w:r>
      <w:bookmarkStart w:id="67" w:name="PO_part3A1B1C6IncPercentIncAmount1"/>
      <w:permStart w:id="349" w:edGrp="everyone"/>
      <w:r>
        <w:rPr>
          <w:rFonts w:hint="eastAsia" w:ascii="仿宋_GB2312" w:hAnsi="宋体" w:eastAsia="仿宋_GB2312" w:cs="宋体"/>
          <w:sz w:val="32"/>
          <w:szCs w:val="32"/>
        </w:rPr>
        <w:t>与上年决算数持平。</w:t>
      </w:r>
      <w:permEnd w:id="349"/>
      <w:r>
        <w:rPr>
          <w:rFonts w:hint="eastAsia" w:ascii="仿宋_GB2312" w:hAnsi="宋体" w:eastAsia="仿宋_GB2312" w:cs="宋体"/>
          <w:sz w:val="32"/>
          <w:szCs w:val="32"/>
        </w:rPr>
        <w:t xml:space="preserve"> </w:t>
      </w:r>
      <w:bookmarkEnd w:id="67"/>
    </w:p>
    <w:p>
      <w:pPr>
        <w:spacing w:line="288" w:lineRule="auto"/>
        <w:ind w:firstLine="640" w:firstLineChars="200"/>
        <w:rPr>
          <w:rFonts w:hint="eastAsia" w:ascii="仿宋_GB2312" w:hAnsi="宋体" w:eastAsia="仿宋_GB2312" w:cs="宋体"/>
          <w:sz w:val="32"/>
          <w:szCs w:val="32"/>
        </w:rPr>
      </w:pPr>
      <w:r>
        <w:rPr>
          <w:rFonts w:hint="eastAsia" w:ascii="仿宋_GB2312" w:hAnsi="宋体" w:eastAsia="仿宋_GB2312" w:cs="宋体"/>
          <w:sz w:val="32"/>
          <w:szCs w:val="32"/>
        </w:rPr>
        <w:t>7.附属单位上缴收入</w:t>
      </w:r>
      <w:bookmarkStart w:id="68" w:name="PO_part3A1B1C7Amount1"/>
      <w:permStart w:id="350" w:edGrp="everyone"/>
      <w:r>
        <w:rPr>
          <w:rFonts w:ascii="仿宋_GB2312" w:hAnsi="宋体" w:eastAsia="仿宋_GB2312" w:cs="宋体"/>
          <w:sz w:val="32"/>
          <w:szCs w:val="32"/>
        </w:rPr>
        <w:t>0</w:t>
      </w:r>
      <w:permEnd w:id="350"/>
      <w:r>
        <w:rPr>
          <w:rFonts w:hint="eastAsia" w:ascii="仿宋_GB2312" w:hAnsi="宋体" w:eastAsia="仿宋_GB2312" w:cs="宋体"/>
          <w:sz w:val="11"/>
          <w:szCs w:val="11"/>
        </w:rPr>
        <w:t xml:space="preserve"> </w:t>
      </w:r>
      <w:bookmarkEnd w:id="68"/>
      <w:r>
        <w:rPr>
          <w:rFonts w:hint="eastAsia" w:ascii="仿宋_GB2312" w:hAnsi="宋体" w:eastAsia="仿宋_GB2312" w:cs="宋体"/>
          <w:sz w:val="32"/>
          <w:szCs w:val="32"/>
        </w:rPr>
        <w:t>万元，</w:t>
      </w:r>
      <w:bookmarkStart w:id="69" w:name="PO_part3A1B1C7IncPercentIncAmount1"/>
      <w:permStart w:id="351" w:edGrp="everyone"/>
      <w:r>
        <w:rPr>
          <w:rFonts w:hint="eastAsia" w:ascii="仿宋_GB2312" w:hAnsi="宋体" w:eastAsia="仿宋_GB2312" w:cs="宋体"/>
          <w:sz w:val="32"/>
          <w:szCs w:val="32"/>
        </w:rPr>
        <w:t>与上年决算数持平。</w:t>
      </w:r>
      <w:permEnd w:id="351"/>
      <w:r>
        <w:rPr>
          <w:rFonts w:hint="eastAsia" w:ascii="仿宋_GB2312" w:hAnsi="宋体" w:eastAsia="仿宋_GB2312" w:cs="宋体"/>
          <w:sz w:val="32"/>
          <w:szCs w:val="32"/>
        </w:rPr>
        <w:t xml:space="preserve"> </w:t>
      </w:r>
      <w:bookmarkEnd w:id="69"/>
    </w:p>
    <w:p>
      <w:pPr>
        <w:spacing w:line="288" w:lineRule="auto"/>
        <w:ind w:firstLine="640" w:firstLineChars="200"/>
        <w:rPr>
          <w:rFonts w:hint="eastAsia" w:ascii="仿宋_GB2312" w:hAnsi="宋体" w:eastAsia="仿宋_GB2312" w:cs="宋体"/>
          <w:sz w:val="32"/>
          <w:szCs w:val="32"/>
        </w:rPr>
      </w:pPr>
      <w:r>
        <w:rPr>
          <w:rFonts w:hint="eastAsia" w:ascii="仿宋_GB2312" w:hAnsi="宋体" w:eastAsia="仿宋_GB2312" w:cs="宋体"/>
          <w:sz w:val="32"/>
          <w:szCs w:val="32"/>
        </w:rPr>
        <w:t>8.其他收入</w:t>
      </w:r>
      <w:bookmarkStart w:id="70" w:name="PO_part3A1B1C8Amount1"/>
      <w:permStart w:id="352" w:edGrp="everyone"/>
      <w:r>
        <w:rPr>
          <w:rFonts w:ascii="仿宋_GB2312" w:hAnsi="宋体" w:eastAsia="仿宋_GB2312" w:cs="宋体"/>
          <w:sz w:val="32"/>
          <w:szCs w:val="32"/>
        </w:rPr>
        <w:t>0</w:t>
      </w:r>
      <w:permEnd w:id="352"/>
      <w:r>
        <w:rPr>
          <w:rFonts w:hint="eastAsia" w:ascii="仿宋_GB2312" w:hAnsi="宋体" w:eastAsia="仿宋_GB2312" w:cs="宋体"/>
          <w:sz w:val="11"/>
          <w:szCs w:val="11"/>
        </w:rPr>
        <w:t xml:space="preserve"> </w:t>
      </w:r>
      <w:bookmarkEnd w:id="70"/>
      <w:r>
        <w:rPr>
          <w:rFonts w:hint="eastAsia" w:ascii="仿宋_GB2312" w:hAnsi="宋体" w:eastAsia="仿宋_GB2312" w:cs="宋体"/>
          <w:sz w:val="32"/>
          <w:szCs w:val="32"/>
        </w:rPr>
        <w:t>万元，</w:t>
      </w:r>
      <w:bookmarkStart w:id="71" w:name="PO_part3A1B1C8IncPercentIncAmount1"/>
      <w:permStart w:id="353" w:edGrp="everyone"/>
      <w:r>
        <w:rPr>
          <w:rFonts w:hint="eastAsia" w:ascii="仿宋_GB2312" w:hAnsi="宋体" w:eastAsia="仿宋_GB2312" w:cs="宋体"/>
          <w:sz w:val="32"/>
          <w:szCs w:val="32"/>
        </w:rPr>
        <w:t>比上年决算数减少</w:t>
      </w:r>
      <w:r>
        <w:rPr>
          <w:rFonts w:ascii="仿宋_GB2312" w:hAnsi="宋体" w:eastAsia="仿宋_GB2312" w:cs="宋体"/>
          <w:sz w:val="32"/>
          <w:szCs w:val="32"/>
        </w:rPr>
        <w:t>0.64万元，下降100%。主要变动情况：</w:t>
      </w:r>
      <w:r>
        <w:rPr>
          <w:rFonts w:hint="eastAsia" w:ascii="仿宋_GB2312" w:hAnsi="宋体" w:eastAsia="仿宋_GB2312" w:cs="宋体"/>
          <w:sz w:val="32"/>
          <w:szCs w:val="32"/>
          <w:lang w:eastAsia="zh-CN"/>
        </w:rPr>
        <w:t>利息收入变化</w:t>
      </w:r>
      <w:r>
        <w:rPr>
          <w:rFonts w:ascii="仿宋_GB2312" w:hAnsi="宋体" w:eastAsia="仿宋_GB2312" w:cs="宋体"/>
          <w:sz w:val="32"/>
          <w:szCs w:val="32"/>
        </w:rPr>
        <w:t>。</w:t>
      </w:r>
      <w:permEnd w:id="353"/>
      <w:r>
        <w:rPr>
          <w:rFonts w:hint="eastAsia" w:ascii="仿宋_GB2312" w:hAnsi="宋体" w:eastAsia="仿宋_GB2312" w:cs="宋体"/>
          <w:sz w:val="32"/>
          <w:szCs w:val="32"/>
        </w:rPr>
        <w:t xml:space="preserve"> </w:t>
      </w:r>
      <w:bookmarkEnd w:id="71"/>
    </w:p>
    <w:p>
      <w:pPr>
        <w:spacing w:line="288" w:lineRule="auto"/>
        <w:ind w:firstLine="643" w:firstLineChars="200"/>
        <w:rPr>
          <w:rFonts w:hint="eastAsia" w:ascii="仿宋_GB2312" w:hAnsi="宋体" w:eastAsia="仿宋_GB2312" w:cs="宋体"/>
          <w:b/>
          <w:sz w:val="32"/>
          <w:szCs w:val="32"/>
        </w:rPr>
      </w:pPr>
      <w:r>
        <w:rPr>
          <w:rFonts w:hint="eastAsia" w:ascii="仿宋_GB2312" w:hAnsi="宋体" w:eastAsia="仿宋_GB2312" w:cs="宋体"/>
          <w:b/>
          <w:sz w:val="32"/>
          <w:szCs w:val="32"/>
        </w:rPr>
        <w:t>（二）年度支出总体情况</w:t>
      </w:r>
    </w:p>
    <w:p>
      <w:pPr>
        <w:spacing w:line="288" w:lineRule="auto"/>
        <w:ind w:firstLine="640" w:firstLineChars="200"/>
        <w:rPr>
          <w:rFonts w:hint="eastAsia" w:ascii="仿宋_GB2312" w:hAnsi="宋体" w:eastAsia="仿宋_GB2312" w:cs="宋体"/>
          <w:sz w:val="32"/>
          <w:szCs w:val="32"/>
        </w:rPr>
      </w:pPr>
      <w:bookmarkStart w:id="72" w:name="PO_part3A1B2DivNameYear1"/>
      <w:permStart w:id="354" w:edGrp="everyone"/>
      <w:r>
        <w:rPr>
          <w:rFonts w:hint="eastAsia" w:ascii="仿宋_GB2312" w:hAnsi="宋体" w:eastAsia="仿宋_GB2312" w:cs="宋体"/>
          <w:sz w:val="32"/>
          <w:szCs w:val="32"/>
        </w:rPr>
        <w:t>中共普宁市纪律检查委员会办公室</w:t>
      </w:r>
      <w:r>
        <w:rPr>
          <w:rFonts w:ascii="仿宋_GB2312" w:hAnsi="宋体" w:eastAsia="仿宋_GB2312" w:cs="宋体"/>
          <w:sz w:val="32"/>
          <w:szCs w:val="32"/>
        </w:rPr>
        <w:t>2022</w:t>
      </w:r>
      <w:permEnd w:id="354"/>
      <w:r>
        <w:rPr>
          <w:rFonts w:hint="eastAsia" w:ascii="仿宋_GB2312" w:hAnsi="宋体" w:eastAsia="仿宋_GB2312" w:cs="宋体"/>
          <w:sz w:val="11"/>
          <w:szCs w:val="11"/>
        </w:rPr>
        <w:t xml:space="preserve"> </w:t>
      </w:r>
      <w:bookmarkEnd w:id="72"/>
      <w:r>
        <w:rPr>
          <w:rFonts w:hint="eastAsia" w:ascii="仿宋_GB2312" w:hAnsi="宋体" w:eastAsia="仿宋_GB2312" w:cs="宋体"/>
          <w:sz w:val="32"/>
          <w:szCs w:val="32"/>
        </w:rPr>
        <w:t>年度总支出</w:t>
      </w:r>
      <w:bookmarkStart w:id="73" w:name="PO_part3A1B2Amount1"/>
      <w:permStart w:id="355" w:edGrp="everyone"/>
      <w:r>
        <w:rPr>
          <w:rFonts w:ascii="仿宋_GB2312" w:hAnsi="宋体" w:eastAsia="仿宋_GB2312" w:cs="宋体"/>
          <w:sz w:val="32"/>
          <w:szCs w:val="32"/>
        </w:rPr>
        <w:t>3,725.24</w:t>
      </w:r>
      <w:permEnd w:id="355"/>
      <w:r>
        <w:rPr>
          <w:rFonts w:hint="eastAsia" w:ascii="仿宋_GB2312" w:hAnsi="宋体" w:eastAsia="仿宋_GB2312" w:cs="宋体"/>
          <w:sz w:val="11"/>
          <w:szCs w:val="11"/>
        </w:rPr>
        <w:t xml:space="preserve"> </w:t>
      </w:r>
      <w:bookmarkEnd w:id="73"/>
      <w:r>
        <w:rPr>
          <w:rFonts w:hint="eastAsia" w:ascii="仿宋_GB2312" w:hAnsi="宋体" w:eastAsia="仿宋_GB2312" w:cs="宋体"/>
          <w:sz w:val="32"/>
          <w:szCs w:val="32"/>
        </w:rPr>
        <w:t>万元，其中本年支出</w:t>
      </w:r>
      <w:permStart w:id="356" w:edGrp="everyone"/>
      <w:bookmarkStart w:id="74" w:name="PO_part3A1B2Amount2"/>
      <w:r>
        <w:rPr>
          <w:rFonts w:ascii="仿宋_GB2312" w:hAnsi="宋体" w:eastAsia="仿宋_GB2312" w:cs="宋体"/>
          <w:sz w:val="32"/>
          <w:szCs w:val="32"/>
        </w:rPr>
        <w:t>3,420.28</w:t>
      </w:r>
      <w:permEnd w:id="356"/>
      <w:r>
        <w:rPr>
          <w:rFonts w:hint="eastAsia" w:ascii="仿宋_GB2312" w:hAnsi="宋体" w:eastAsia="仿宋_GB2312" w:cs="宋体"/>
          <w:sz w:val="11"/>
          <w:szCs w:val="11"/>
        </w:rPr>
        <w:t xml:space="preserve"> </w:t>
      </w:r>
      <w:bookmarkEnd w:id="74"/>
      <w:r>
        <w:rPr>
          <w:rFonts w:hint="eastAsia" w:ascii="仿宋_GB2312" w:hAnsi="宋体" w:eastAsia="仿宋_GB2312" w:cs="宋体"/>
          <w:sz w:val="32"/>
          <w:szCs w:val="32"/>
        </w:rPr>
        <w:t>万元。具体情况如下：</w:t>
      </w:r>
    </w:p>
    <w:p>
      <w:pPr>
        <w:spacing w:line="288" w:lineRule="auto"/>
        <w:ind w:firstLine="640" w:firstLineChars="200"/>
        <w:rPr>
          <w:rFonts w:hint="eastAsia" w:ascii="仿宋_GB2312" w:hAnsi="宋体" w:eastAsia="仿宋_GB2312" w:cs="宋体"/>
          <w:sz w:val="32"/>
          <w:szCs w:val="32"/>
        </w:rPr>
      </w:pPr>
      <w:r>
        <w:rPr>
          <w:rFonts w:hint="eastAsia" w:ascii="仿宋_GB2312" w:hAnsi="宋体" w:eastAsia="仿宋_GB2312" w:cs="宋体"/>
          <w:sz w:val="32"/>
          <w:szCs w:val="32"/>
        </w:rPr>
        <w:t>1.基本支出</w:t>
      </w:r>
      <w:bookmarkStart w:id="75" w:name="PO_part3A1B2C1Amount1"/>
      <w:permStart w:id="357" w:edGrp="everyone"/>
      <w:r>
        <w:rPr>
          <w:rFonts w:ascii="仿宋_GB2312" w:hAnsi="宋体" w:eastAsia="仿宋_GB2312" w:cs="宋体"/>
          <w:sz w:val="32"/>
          <w:szCs w:val="32"/>
        </w:rPr>
        <w:t>2,583.61</w:t>
      </w:r>
      <w:permEnd w:id="357"/>
      <w:r>
        <w:rPr>
          <w:rFonts w:hint="eastAsia" w:ascii="仿宋_GB2312" w:hAnsi="宋体" w:eastAsia="仿宋_GB2312" w:cs="宋体"/>
          <w:sz w:val="11"/>
          <w:szCs w:val="11"/>
        </w:rPr>
        <w:t xml:space="preserve"> </w:t>
      </w:r>
      <w:bookmarkEnd w:id="75"/>
      <w:r>
        <w:rPr>
          <w:rFonts w:hint="eastAsia" w:ascii="仿宋_GB2312" w:hAnsi="宋体" w:eastAsia="仿宋_GB2312" w:cs="宋体"/>
          <w:sz w:val="32"/>
          <w:szCs w:val="32"/>
        </w:rPr>
        <w:t>万元，</w:t>
      </w:r>
      <w:bookmarkStart w:id="76" w:name="PO_part3A1B2C1IncPercentIncAmount1"/>
      <w:permStart w:id="358" w:edGrp="everyone"/>
      <w:r>
        <w:rPr>
          <w:rFonts w:hint="eastAsia" w:ascii="仿宋_GB2312" w:hAnsi="宋体" w:eastAsia="仿宋_GB2312" w:cs="宋体"/>
          <w:sz w:val="32"/>
          <w:szCs w:val="32"/>
        </w:rPr>
        <w:t>比上年决算数减少</w:t>
      </w:r>
      <w:r>
        <w:rPr>
          <w:rFonts w:ascii="仿宋_GB2312" w:hAnsi="宋体" w:eastAsia="仿宋_GB2312" w:cs="宋体"/>
          <w:sz w:val="32"/>
          <w:szCs w:val="32"/>
        </w:rPr>
        <w:t>37.47万元，下降1.4%。主要变动情况</w:t>
      </w:r>
      <w:r>
        <w:rPr>
          <w:rFonts w:hint="eastAsia" w:ascii="仿宋_GB2312" w:hAnsi="宋体" w:eastAsia="仿宋_GB2312" w:cs="宋体"/>
          <w:sz w:val="32"/>
          <w:szCs w:val="32"/>
          <w:lang w:eastAsia="zh-CN"/>
        </w:rPr>
        <w:t>：核算口径差异，部分资本性支出在上</w:t>
      </w:r>
      <w:r>
        <w:rPr>
          <w:rFonts w:hint="eastAsia" w:ascii="仿宋_GB2312" w:hAnsi="宋体" w:eastAsia="仿宋_GB2312" w:cs="宋体"/>
          <w:sz w:val="32"/>
          <w:szCs w:val="32"/>
          <w:lang w:val="en-US" w:eastAsia="zh-CN"/>
        </w:rPr>
        <w:t>年决算中属于基本支出，在本年决算中属于项目支出</w:t>
      </w:r>
      <w:r>
        <w:rPr>
          <w:rFonts w:ascii="仿宋_GB2312" w:hAnsi="宋体" w:eastAsia="仿宋_GB2312" w:cs="宋体"/>
          <w:sz w:val="32"/>
          <w:szCs w:val="32"/>
        </w:rPr>
        <w:t>。</w:t>
      </w:r>
      <w:r>
        <w:rPr>
          <w:rFonts w:hint="eastAsia" w:ascii="仿宋_GB2312" w:hAnsi="宋体" w:eastAsia="仿宋_GB2312" w:cs="宋体"/>
          <w:sz w:val="32"/>
          <w:szCs w:val="32"/>
          <w:lang w:eastAsia="zh-CN"/>
        </w:rPr>
        <w:t>所以本年的基本支出金额相比去年有所减少。</w:t>
      </w:r>
      <w:permEnd w:id="358"/>
      <w:r>
        <w:rPr>
          <w:rFonts w:hint="eastAsia" w:ascii="仿宋_GB2312" w:hAnsi="宋体" w:eastAsia="仿宋_GB2312" w:cs="宋体"/>
          <w:sz w:val="32"/>
          <w:szCs w:val="32"/>
        </w:rPr>
        <w:t xml:space="preserve"> </w:t>
      </w:r>
      <w:bookmarkEnd w:id="76"/>
    </w:p>
    <w:p>
      <w:pPr>
        <w:spacing w:line="640" w:lineRule="exact"/>
        <w:ind w:firstLine="640" w:firstLineChars="200"/>
        <w:rPr>
          <w:rFonts w:hint="eastAsia" w:ascii="仿宋_GB2312" w:hAnsi="宋体" w:eastAsia="仿宋_GB2312" w:cs="宋体"/>
          <w:sz w:val="32"/>
          <w:szCs w:val="32"/>
        </w:rPr>
      </w:pPr>
      <w:r>
        <w:rPr>
          <w:rFonts w:hint="eastAsia" w:ascii="仿宋_GB2312" w:hAnsi="宋体" w:eastAsia="仿宋_GB2312" w:cs="宋体"/>
          <w:sz w:val="32"/>
          <w:szCs w:val="32"/>
        </w:rPr>
        <w:t>2.项目支出</w:t>
      </w:r>
      <w:bookmarkStart w:id="77" w:name="PO_part3A1B2C2Amount1"/>
      <w:permStart w:id="359" w:edGrp="everyone"/>
      <w:r>
        <w:rPr>
          <w:rFonts w:ascii="仿宋_GB2312" w:hAnsi="宋体" w:eastAsia="仿宋_GB2312" w:cs="宋体"/>
          <w:sz w:val="32"/>
          <w:szCs w:val="32"/>
        </w:rPr>
        <w:t>836.67</w:t>
      </w:r>
      <w:permEnd w:id="359"/>
      <w:r>
        <w:rPr>
          <w:rFonts w:hint="eastAsia" w:ascii="仿宋_GB2312" w:hAnsi="宋体" w:eastAsia="仿宋_GB2312" w:cs="宋体"/>
          <w:sz w:val="11"/>
          <w:szCs w:val="11"/>
        </w:rPr>
        <w:t xml:space="preserve"> </w:t>
      </w:r>
      <w:bookmarkEnd w:id="77"/>
      <w:r>
        <w:rPr>
          <w:rFonts w:hint="eastAsia" w:ascii="仿宋_GB2312" w:hAnsi="宋体" w:eastAsia="仿宋_GB2312" w:cs="宋体"/>
          <w:sz w:val="32"/>
          <w:szCs w:val="32"/>
        </w:rPr>
        <w:t>万元，</w:t>
      </w:r>
      <w:bookmarkStart w:id="78" w:name="PO_part3A1B2C2IncPercentIncAmount1"/>
      <w:permStart w:id="360" w:edGrp="everyone"/>
      <w:r>
        <w:rPr>
          <w:rFonts w:hint="eastAsia" w:ascii="仿宋_GB2312" w:hAnsi="宋体" w:eastAsia="仿宋_GB2312" w:cs="宋体"/>
          <w:sz w:val="32"/>
          <w:szCs w:val="32"/>
        </w:rPr>
        <w:t>比上年决算数增加</w:t>
      </w:r>
      <w:r>
        <w:rPr>
          <w:rFonts w:ascii="仿宋_GB2312" w:hAnsi="宋体" w:eastAsia="仿宋_GB2312" w:cs="宋体"/>
          <w:sz w:val="32"/>
          <w:szCs w:val="32"/>
        </w:rPr>
        <w:t>170.98万元，增长25.7%。主要变动情况：</w:t>
      </w:r>
      <w:r>
        <w:rPr>
          <w:rFonts w:hint="eastAsia" w:ascii="仿宋_GB2312" w:hAnsi="宋体" w:eastAsia="仿宋_GB2312" w:cs="宋体"/>
          <w:sz w:val="32"/>
          <w:szCs w:val="32"/>
          <w:lang w:eastAsia="zh-CN"/>
        </w:rPr>
        <w:t>进行信息网络及软件购置更新等</w:t>
      </w:r>
      <w:r>
        <w:rPr>
          <w:rFonts w:ascii="仿宋_GB2312" w:hAnsi="宋体" w:eastAsia="仿宋_GB2312" w:cs="宋体"/>
          <w:sz w:val="32"/>
          <w:szCs w:val="32"/>
        </w:rPr>
        <w:t>。</w:t>
      </w:r>
      <w:permEnd w:id="360"/>
      <w:r>
        <w:rPr>
          <w:rFonts w:hint="eastAsia" w:ascii="仿宋_GB2312" w:hAnsi="宋体" w:eastAsia="仿宋_GB2312" w:cs="宋体"/>
          <w:sz w:val="32"/>
          <w:szCs w:val="32"/>
        </w:rPr>
        <w:t xml:space="preserve"> </w:t>
      </w:r>
      <w:bookmarkEnd w:id="78"/>
    </w:p>
    <w:p>
      <w:pPr>
        <w:spacing w:line="640" w:lineRule="exact"/>
        <w:ind w:firstLine="640" w:firstLineChars="200"/>
        <w:rPr>
          <w:rFonts w:hint="eastAsia" w:ascii="仿宋_GB2312" w:hAnsi="宋体" w:eastAsia="仿宋_GB2312" w:cs="宋体"/>
          <w:sz w:val="32"/>
          <w:szCs w:val="32"/>
        </w:rPr>
      </w:pPr>
      <w:r>
        <w:rPr>
          <w:rFonts w:hint="eastAsia" w:ascii="仿宋_GB2312" w:hAnsi="宋体" w:eastAsia="仿宋_GB2312" w:cs="宋体"/>
          <w:sz w:val="32"/>
          <w:szCs w:val="32"/>
        </w:rPr>
        <w:t>3.上缴上级支出</w:t>
      </w:r>
      <w:bookmarkStart w:id="79" w:name="PO_part3A1B2C3Amount1"/>
      <w:permStart w:id="361" w:edGrp="everyone"/>
      <w:r>
        <w:rPr>
          <w:rFonts w:ascii="仿宋_GB2312" w:hAnsi="宋体" w:eastAsia="仿宋_GB2312" w:cs="宋体"/>
          <w:sz w:val="32"/>
          <w:szCs w:val="32"/>
        </w:rPr>
        <w:t>0</w:t>
      </w:r>
      <w:permEnd w:id="361"/>
      <w:r>
        <w:rPr>
          <w:rFonts w:hint="eastAsia" w:ascii="仿宋_GB2312" w:hAnsi="宋体" w:eastAsia="仿宋_GB2312" w:cs="宋体"/>
          <w:sz w:val="11"/>
          <w:szCs w:val="11"/>
        </w:rPr>
        <w:t xml:space="preserve"> </w:t>
      </w:r>
      <w:bookmarkEnd w:id="79"/>
      <w:r>
        <w:rPr>
          <w:rFonts w:hint="eastAsia" w:ascii="仿宋_GB2312" w:hAnsi="宋体" w:eastAsia="仿宋_GB2312" w:cs="宋体"/>
          <w:sz w:val="32"/>
          <w:szCs w:val="32"/>
        </w:rPr>
        <w:t>万元，</w:t>
      </w:r>
      <w:bookmarkStart w:id="80" w:name="PO_part3A1B2C3IncPercentIncAmount1"/>
      <w:permStart w:id="362" w:edGrp="everyone"/>
      <w:r>
        <w:rPr>
          <w:rFonts w:hint="eastAsia" w:ascii="仿宋_GB2312" w:hAnsi="宋体" w:eastAsia="仿宋_GB2312" w:cs="宋体"/>
          <w:sz w:val="32"/>
          <w:szCs w:val="32"/>
        </w:rPr>
        <w:t>与上年决算数持平。</w:t>
      </w:r>
      <w:permEnd w:id="362"/>
      <w:r>
        <w:rPr>
          <w:rFonts w:hint="eastAsia" w:ascii="仿宋_GB2312" w:hAnsi="宋体" w:eastAsia="仿宋_GB2312" w:cs="宋体"/>
          <w:sz w:val="32"/>
          <w:szCs w:val="32"/>
        </w:rPr>
        <w:t xml:space="preserve"> </w:t>
      </w:r>
      <w:bookmarkEnd w:id="80"/>
    </w:p>
    <w:p>
      <w:pPr>
        <w:spacing w:line="640" w:lineRule="exact"/>
        <w:ind w:firstLine="640" w:firstLineChars="200"/>
        <w:rPr>
          <w:rFonts w:hint="eastAsia" w:ascii="仿宋_GB2312" w:hAnsi="宋体" w:eastAsia="仿宋_GB2312" w:cs="宋体"/>
          <w:sz w:val="32"/>
          <w:szCs w:val="32"/>
        </w:rPr>
      </w:pPr>
      <w:r>
        <w:rPr>
          <w:rFonts w:hint="eastAsia" w:ascii="仿宋_GB2312" w:hAnsi="宋体" w:eastAsia="仿宋_GB2312" w:cs="宋体"/>
          <w:sz w:val="32"/>
          <w:szCs w:val="32"/>
        </w:rPr>
        <w:t>4.经营支出</w:t>
      </w:r>
      <w:bookmarkStart w:id="81" w:name="PO_part3A1B2C4Amount1"/>
      <w:permStart w:id="363" w:edGrp="everyone"/>
      <w:r>
        <w:rPr>
          <w:rFonts w:ascii="仿宋_GB2312" w:hAnsi="宋体" w:eastAsia="仿宋_GB2312" w:cs="宋体"/>
          <w:sz w:val="32"/>
          <w:szCs w:val="32"/>
        </w:rPr>
        <w:t>0</w:t>
      </w:r>
      <w:permEnd w:id="363"/>
      <w:r>
        <w:rPr>
          <w:rFonts w:hint="eastAsia" w:ascii="仿宋_GB2312" w:hAnsi="宋体" w:eastAsia="仿宋_GB2312" w:cs="宋体"/>
          <w:sz w:val="11"/>
          <w:szCs w:val="11"/>
        </w:rPr>
        <w:t xml:space="preserve"> </w:t>
      </w:r>
      <w:bookmarkEnd w:id="81"/>
      <w:r>
        <w:rPr>
          <w:rFonts w:hint="eastAsia" w:ascii="仿宋_GB2312" w:hAnsi="宋体" w:eastAsia="仿宋_GB2312" w:cs="宋体"/>
          <w:sz w:val="32"/>
          <w:szCs w:val="32"/>
        </w:rPr>
        <w:t>万元，</w:t>
      </w:r>
      <w:permStart w:id="364" w:edGrp="everyone"/>
      <w:bookmarkStart w:id="82" w:name="PO_part3A1B2C4IncPercentIncAmount1"/>
      <w:r>
        <w:rPr>
          <w:rFonts w:hint="eastAsia" w:ascii="仿宋_GB2312" w:hAnsi="宋体" w:eastAsia="仿宋_GB2312" w:cs="宋体"/>
          <w:sz w:val="32"/>
          <w:szCs w:val="32"/>
        </w:rPr>
        <w:t>与上年决算数持平。</w:t>
      </w:r>
      <w:permEnd w:id="364"/>
      <w:r>
        <w:rPr>
          <w:rFonts w:hint="eastAsia" w:ascii="仿宋_GB2312" w:hAnsi="宋体" w:eastAsia="仿宋_GB2312" w:cs="宋体"/>
          <w:sz w:val="32"/>
          <w:szCs w:val="32"/>
        </w:rPr>
        <w:t xml:space="preserve"> </w:t>
      </w:r>
      <w:bookmarkEnd w:id="82"/>
    </w:p>
    <w:p>
      <w:pPr>
        <w:spacing w:line="640" w:lineRule="exact"/>
        <w:ind w:firstLine="640" w:firstLineChars="200"/>
        <w:rPr>
          <w:rFonts w:hint="eastAsia" w:ascii="仿宋_GB2312" w:hAnsi="宋体" w:eastAsia="仿宋_GB2312" w:cs="宋体"/>
          <w:sz w:val="32"/>
          <w:szCs w:val="32"/>
        </w:rPr>
      </w:pPr>
      <w:r>
        <w:rPr>
          <w:rFonts w:hint="eastAsia" w:ascii="仿宋_GB2312" w:hAnsi="宋体" w:eastAsia="仿宋_GB2312" w:cs="宋体"/>
          <w:sz w:val="32"/>
          <w:szCs w:val="32"/>
        </w:rPr>
        <w:t>5.对附属单位补助支出</w:t>
      </w:r>
      <w:permStart w:id="365" w:edGrp="everyone"/>
      <w:bookmarkStart w:id="83" w:name="PO_part3A1B2C5Amount1"/>
      <w:r>
        <w:rPr>
          <w:rFonts w:ascii="仿宋_GB2312" w:hAnsi="宋体" w:eastAsia="仿宋_GB2312" w:cs="宋体"/>
          <w:sz w:val="32"/>
          <w:szCs w:val="32"/>
        </w:rPr>
        <w:t>0</w:t>
      </w:r>
      <w:permEnd w:id="365"/>
      <w:r>
        <w:rPr>
          <w:rFonts w:hint="eastAsia" w:ascii="仿宋_GB2312" w:hAnsi="宋体" w:eastAsia="仿宋_GB2312" w:cs="宋体"/>
          <w:sz w:val="11"/>
          <w:szCs w:val="11"/>
        </w:rPr>
        <w:t xml:space="preserve"> </w:t>
      </w:r>
      <w:bookmarkEnd w:id="83"/>
      <w:r>
        <w:rPr>
          <w:rFonts w:hint="eastAsia" w:ascii="仿宋_GB2312" w:hAnsi="宋体" w:eastAsia="仿宋_GB2312" w:cs="宋体"/>
          <w:sz w:val="32"/>
          <w:szCs w:val="32"/>
        </w:rPr>
        <w:t>万元，</w:t>
      </w:r>
      <w:permStart w:id="366" w:edGrp="everyone"/>
      <w:bookmarkStart w:id="84" w:name="PO_part3A1B2C5IncPercentIncAmount1"/>
      <w:r>
        <w:rPr>
          <w:rFonts w:hint="eastAsia" w:ascii="仿宋_GB2312" w:hAnsi="宋体" w:eastAsia="仿宋_GB2312" w:cs="宋体"/>
          <w:sz w:val="32"/>
          <w:szCs w:val="32"/>
        </w:rPr>
        <w:t>与上年决算数持平。</w:t>
      </w:r>
      <w:permEnd w:id="366"/>
      <w:r>
        <w:rPr>
          <w:rFonts w:hint="eastAsia" w:ascii="仿宋_GB2312" w:hAnsi="宋体" w:eastAsia="仿宋_GB2312" w:cs="宋体"/>
          <w:sz w:val="32"/>
          <w:szCs w:val="32"/>
        </w:rPr>
        <w:t xml:space="preserve"> </w:t>
      </w:r>
      <w:bookmarkEnd w:id="84"/>
    </w:p>
    <w:p>
      <w:pPr>
        <w:spacing w:line="288" w:lineRule="auto"/>
        <w:ind w:firstLine="643" w:firstLineChars="200"/>
        <w:rPr>
          <w:rFonts w:hint="eastAsia" w:ascii="仿宋_GB2312" w:hAnsi="宋体" w:eastAsia="仿宋_GB2312" w:cs="宋体"/>
          <w:b/>
          <w:sz w:val="32"/>
          <w:szCs w:val="32"/>
        </w:rPr>
      </w:pPr>
      <w:r>
        <w:rPr>
          <w:rFonts w:hint="eastAsia" w:ascii="仿宋_GB2312" w:hAnsi="宋体" w:eastAsia="仿宋_GB2312" w:cs="宋体"/>
          <w:b/>
          <w:sz w:val="32"/>
          <w:szCs w:val="32"/>
        </w:rPr>
        <w:t>二、</w:t>
      </w:r>
      <w:bookmarkStart w:id="85" w:name="PO_part3A2Year1"/>
      <w:permStart w:id="367" w:edGrp="everyone"/>
      <w:r>
        <w:rPr>
          <w:rFonts w:hint="eastAsia" w:ascii="仿宋_GB2312" w:hAnsi="宋体" w:eastAsia="仿宋_GB2312" w:cs="宋体"/>
          <w:b/>
          <w:sz w:val="32"/>
          <w:szCs w:val="32"/>
        </w:rPr>
        <w:t>2022</w:t>
      </w:r>
      <w:permEnd w:id="367"/>
      <w:r>
        <w:rPr>
          <w:rFonts w:hint="eastAsia" w:ascii="仿宋_GB2312" w:hAnsi="宋体" w:eastAsia="仿宋_GB2312" w:cs="宋体"/>
          <w:b/>
          <w:sz w:val="11"/>
          <w:szCs w:val="11"/>
        </w:rPr>
        <w:t xml:space="preserve"> </w:t>
      </w:r>
      <w:bookmarkEnd w:id="85"/>
      <w:r>
        <w:rPr>
          <w:rFonts w:hint="eastAsia" w:ascii="仿宋_GB2312" w:hAnsi="宋体" w:eastAsia="仿宋_GB2312" w:cs="宋体"/>
          <w:b/>
          <w:sz w:val="32"/>
          <w:szCs w:val="32"/>
        </w:rPr>
        <w:t>年度财政拨款收入支出总表说明</w:t>
      </w:r>
    </w:p>
    <w:p>
      <w:pPr>
        <w:spacing w:line="288" w:lineRule="auto"/>
        <w:ind w:firstLine="643" w:firstLineChars="200"/>
        <w:rPr>
          <w:rFonts w:hint="eastAsia" w:ascii="仿宋_GB2312" w:hAnsi="宋体" w:eastAsia="仿宋_GB2312" w:cs="宋体"/>
          <w:b/>
          <w:sz w:val="32"/>
          <w:szCs w:val="32"/>
        </w:rPr>
      </w:pPr>
      <w:r>
        <w:rPr>
          <w:rFonts w:hint="eastAsia" w:ascii="仿宋_GB2312" w:hAnsi="宋体" w:eastAsia="仿宋_GB2312" w:cs="宋体"/>
          <w:b/>
          <w:sz w:val="32"/>
          <w:szCs w:val="32"/>
        </w:rPr>
        <w:t>（一）</w:t>
      </w:r>
      <w:permStart w:id="368" w:edGrp="everyone"/>
      <w:bookmarkStart w:id="86" w:name="PO_part3A2B1Year1"/>
      <w:r>
        <w:rPr>
          <w:rFonts w:hint="eastAsia" w:ascii="仿宋_GB2312" w:hAnsi="宋体" w:eastAsia="仿宋_GB2312" w:cs="宋体"/>
          <w:b/>
          <w:sz w:val="32"/>
          <w:szCs w:val="32"/>
        </w:rPr>
        <w:t>2022</w:t>
      </w:r>
      <w:permEnd w:id="368"/>
      <w:r>
        <w:rPr>
          <w:rFonts w:hint="eastAsia" w:ascii="仿宋_GB2312" w:hAnsi="宋体" w:eastAsia="仿宋_GB2312" w:cs="宋体"/>
          <w:b/>
          <w:sz w:val="11"/>
          <w:szCs w:val="11"/>
        </w:rPr>
        <w:t xml:space="preserve"> </w:t>
      </w:r>
      <w:bookmarkEnd w:id="86"/>
      <w:r>
        <w:rPr>
          <w:rFonts w:hint="eastAsia" w:ascii="仿宋_GB2312" w:hAnsi="宋体" w:eastAsia="仿宋_GB2312" w:cs="宋体"/>
          <w:b/>
          <w:sz w:val="32"/>
          <w:szCs w:val="32"/>
        </w:rPr>
        <w:t>年度财政拨款收入说明</w:t>
      </w:r>
    </w:p>
    <w:p>
      <w:pPr>
        <w:spacing w:line="640" w:lineRule="exact"/>
        <w:ind w:firstLine="640" w:firstLineChars="200"/>
        <w:rPr>
          <w:rFonts w:hint="eastAsia" w:ascii="仿宋_GB2312" w:hAnsi="宋体" w:eastAsia="仿宋_GB2312" w:cs="宋体"/>
          <w:sz w:val="32"/>
          <w:szCs w:val="32"/>
        </w:rPr>
      </w:pPr>
      <w:bookmarkStart w:id="87" w:name="PO_part3A2B1C1DivNameYear1"/>
      <w:permStart w:id="369" w:edGrp="everyone"/>
      <w:r>
        <w:rPr>
          <w:rFonts w:hint="eastAsia" w:ascii="仿宋_GB2312" w:hAnsi="宋体" w:eastAsia="仿宋_GB2312" w:cs="宋体"/>
          <w:sz w:val="32"/>
          <w:szCs w:val="32"/>
        </w:rPr>
        <w:t>中共普宁市纪律检查委员会办公室</w:t>
      </w:r>
      <w:r>
        <w:rPr>
          <w:rFonts w:ascii="仿宋_GB2312" w:hAnsi="宋体" w:eastAsia="仿宋_GB2312" w:cs="宋体"/>
          <w:sz w:val="32"/>
          <w:szCs w:val="32"/>
        </w:rPr>
        <w:t>2022</w:t>
      </w:r>
      <w:permEnd w:id="369"/>
      <w:r>
        <w:rPr>
          <w:rFonts w:hint="eastAsia" w:ascii="仿宋_GB2312" w:hAnsi="宋体" w:eastAsia="仿宋_GB2312" w:cs="宋体"/>
          <w:sz w:val="11"/>
          <w:szCs w:val="11"/>
        </w:rPr>
        <w:t xml:space="preserve"> </w:t>
      </w:r>
      <w:bookmarkEnd w:id="87"/>
      <w:r>
        <w:rPr>
          <w:rFonts w:hint="eastAsia" w:ascii="仿宋_GB2312" w:hAnsi="宋体" w:eastAsia="仿宋_GB2312" w:cs="宋体"/>
          <w:sz w:val="32"/>
          <w:szCs w:val="32"/>
        </w:rPr>
        <w:t>年度财政拨款收入合计</w:t>
      </w:r>
      <w:bookmarkStart w:id="88" w:name="PO_part3A2B1C1TotalAmount1"/>
      <w:permStart w:id="370" w:edGrp="everyone"/>
      <w:r>
        <w:rPr>
          <w:rFonts w:ascii="仿宋_GB2312" w:hAnsi="宋体" w:eastAsia="仿宋_GB2312" w:cs="宋体"/>
          <w:sz w:val="32"/>
          <w:szCs w:val="32"/>
        </w:rPr>
        <w:t>3,565.02</w:t>
      </w:r>
      <w:permEnd w:id="370"/>
      <w:r>
        <w:rPr>
          <w:rFonts w:hint="eastAsia" w:ascii="仿宋_GB2312" w:hAnsi="宋体" w:eastAsia="仿宋_GB2312" w:cs="宋体"/>
          <w:sz w:val="11"/>
          <w:szCs w:val="11"/>
        </w:rPr>
        <w:t xml:space="preserve"> </w:t>
      </w:r>
      <w:bookmarkEnd w:id="88"/>
      <w:r>
        <w:rPr>
          <w:rFonts w:hint="eastAsia" w:ascii="仿宋_GB2312" w:hAnsi="宋体" w:eastAsia="仿宋_GB2312" w:cs="宋体"/>
          <w:sz w:val="32"/>
          <w:szCs w:val="32"/>
        </w:rPr>
        <w:t>万元。其中：一般公共预算财政拨款收入</w:t>
      </w:r>
      <w:bookmarkStart w:id="89" w:name="PO_part3A2B1C1Amount1"/>
      <w:permStart w:id="371" w:edGrp="everyone"/>
      <w:r>
        <w:rPr>
          <w:rFonts w:ascii="仿宋_GB2312" w:hAnsi="宋体" w:eastAsia="仿宋_GB2312" w:cs="宋体"/>
          <w:sz w:val="32"/>
          <w:szCs w:val="32"/>
        </w:rPr>
        <w:t>3,482.86</w:t>
      </w:r>
      <w:permEnd w:id="371"/>
      <w:r>
        <w:rPr>
          <w:rFonts w:hint="eastAsia" w:ascii="仿宋_GB2312" w:hAnsi="宋体" w:eastAsia="仿宋_GB2312" w:cs="宋体"/>
          <w:sz w:val="11"/>
          <w:szCs w:val="11"/>
        </w:rPr>
        <w:t xml:space="preserve"> </w:t>
      </w:r>
      <w:bookmarkEnd w:id="89"/>
      <w:r>
        <w:rPr>
          <w:rFonts w:hint="eastAsia" w:ascii="仿宋_GB2312" w:hAnsi="宋体" w:eastAsia="仿宋_GB2312" w:cs="宋体"/>
          <w:sz w:val="32"/>
          <w:szCs w:val="32"/>
        </w:rPr>
        <w:t>万元，比上年决算数</w:t>
      </w:r>
      <w:bookmarkStart w:id="90" w:name="PO_part3A2B1C1IncAmount1"/>
      <w:permStart w:id="372" w:edGrp="everyone"/>
      <w:r>
        <w:rPr>
          <w:rFonts w:hint="eastAsia" w:ascii="仿宋_GB2312" w:hAnsi="宋体" w:eastAsia="仿宋_GB2312" w:cs="宋体"/>
          <w:sz w:val="32"/>
          <w:szCs w:val="32"/>
        </w:rPr>
        <w:t>增加</w:t>
      </w:r>
      <w:r>
        <w:rPr>
          <w:rFonts w:ascii="仿宋_GB2312" w:hAnsi="宋体" w:eastAsia="仿宋_GB2312" w:cs="宋体"/>
          <w:sz w:val="32"/>
          <w:szCs w:val="32"/>
        </w:rPr>
        <w:t>1,182.04</w:t>
      </w:r>
      <w:permEnd w:id="372"/>
      <w:r>
        <w:rPr>
          <w:rFonts w:hint="eastAsia" w:ascii="仿宋_GB2312" w:hAnsi="宋体" w:eastAsia="仿宋_GB2312" w:cs="宋体"/>
          <w:sz w:val="11"/>
          <w:szCs w:val="11"/>
        </w:rPr>
        <w:t xml:space="preserve"> </w:t>
      </w:r>
      <w:bookmarkEnd w:id="90"/>
      <w:r>
        <w:rPr>
          <w:rFonts w:hint="eastAsia" w:ascii="仿宋_GB2312" w:hAnsi="宋体" w:eastAsia="仿宋_GB2312" w:cs="宋体"/>
          <w:sz w:val="32"/>
          <w:szCs w:val="32"/>
        </w:rPr>
        <w:t>万元，</w:t>
      </w:r>
      <w:permStart w:id="373" w:edGrp="everyone"/>
      <w:bookmarkStart w:id="91" w:name="PO_part3A2B1C1IncPercent1"/>
      <w:r>
        <w:rPr>
          <w:rFonts w:hint="eastAsia" w:ascii="仿宋_GB2312" w:hAnsi="宋体" w:eastAsia="仿宋_GB2312" w:cs="宋体"/>
          <w:sz w:val="32"/>
          <w:szCs w:val="32"/>
        </w:rPr>
        <w:t>增长</w:t>
      </w:r>
      <w:r>
        <w:rPr>
          <w:rFonts w:ascii="仿宋_GB2312" w:hAnsi="宋体" w:eastAsia="仿宋_GB2312" w:cs="宋体"/>
          <w:sz w:val="32"/>
          <w:szCs w:val="32"/>
        </w:rPr>
        <w:t>51.4%；主要变动情况：一是</w:t>
      </w:r>
      <w:r>
        <w:rPr>
          <w:rFonts w:hint="eastAsia" w:ascii="仿宋_GB2312" w:hAnsi="宋体" w:eastAsia="仿宋_GB2312" w:cs="宋体"/>
          <w:sz w:val="32"/>
          <w:szCs w:val="32"/>
          <w:lang w:eastAsia="zh-CN"/>
        </w:rPr>
        <w:t>人员增加，人员经费和公用经费相应增加</w:t>
      </w:r>
      <w:r>
        <w:rPr>
          <w:rFonts w:ascii="仿宋_GB2312" w:hAnsi="宋体" w:eastAsia="仿宋_GB2312" w:cs="宋体"/>
          <w:sz w:val="32"/>
          <w:szCs w:val="32"/>
        </w:rPr>
        <w:t>，二是</w:t>
      </w:r>
      <w:r>
        <w:rPr>
          <w:rFonts w:hint="eastAsia" w:ascii="仿宋_GB2312" w:hAnsi="宋体" w:eastAsia="仿宋_GB2312" w:cs="宋体"/>
          <w:sz w:val="32"/>
          <w:szCs w:val="32"/>
          <w:lang w:eastAsia="zh-CN"/>
        </w:rPr>
        <w:t>购置公务用车；进行信息网络及软件购置更新等</w:t>
      </w:r>
      <w:permEnd w:id="373"/>
      <w:r>
        <w:rPr>
          <w:rFonts w:hint="eastAsia" w:ascii="仿宋_GB2312" w:hAnsi="宋体" w:eastAsia="仿宋_GB2312" w:cs="宋体"/>
          <w:sz w:val="11"/>
          <w:szCs w:val="11"/>
        </w:rPr>
        <w:t xml:space="preserve"> </w:t>
      </w:r>
      <w:bookmarkEnd w:id="91"/>
      <w:r>
        <w:rPr>
          <w:rFonts w:hint="eastAsia" w:ascii="仿宋_GB2312" w:hAnsi="宋体" w:eastAsia="仿宋_GB2312" w:cs="宋体"/>
          <w:sz w:val="32"/>
          <w:szCs w:val="32"/>
        </w:rPr>
        <w:t>；政府性基金预算财政拨款收入</w:t>
      </w:r>
      <w:bookmarkStart w:id="92" w:name="PO_part3A2B1C2Amount1"/>
      <w:permStart w:id="374" w:edGrp="everyone"/>
      <w:r>
        <w:rPr>
          <w:rFonts w:ascii="仿宋_GB2312" w:hAnsi="宋体" w:eastAsia="仿宋_GB2312" w:cs="宋体"/>
          <w:sz w:val="32"/>
          <w:szCs w:val="32"/>
        </w:rPr>
        <w:t>82.16</w:t>
      </w:r>
      <w:permEnd w:id="374"/>
      <w:r>
        <w:rPr>
          <w:rFonts w:hint="eastAsia" w:ascii="仿宋_GB2312" w:hAnsi="宋体" w:eastAsia="仿宋_GB2312" w:cs="宋体"/>
          <w:sz w:val="11"/>
          <w:szCs w:val="11"/>
        </w:rPr>
        <w:t xml:space="preserve"> </w:t>
      </w:r>
      <w:bookmarkEnd w:id="92"/>
      <w:r>
        <w:rPr>
          <w:rFonts w:hint="eastAsia" w:ascii="仿宋_GB2312" w:hAnsi="宋体" w:eastAsia="仿宋_GB2312" w:cs="宋体"/>
          <w:sz w:val="32"/>
          <w:szCs w:val="32"/>
        </w:rPr>
        <w:t>万元，比上年决算数</w:t>
      </w:r>
      <w:permStart w:id="375" w:edGrp="everyone"/>
      <w:bookmarkStart w:id="93" w:name="PO_part3A2B1C2IncAmount1"/>
      <w:r>
        <w:rPr>
          <w:rFonts w:hint="eastAsia" w:ascii="仿宋_GB2312" w:hAnsi="宋体" w:eastAsia="仿宋_GB2312" w:cs="宋体"/>
          <w:sz w:val="32"/>
          <w:szCs w:val="32"/>
        </w:rPr>
        <w:t>减少</w:t>
      </w:r>
      <w:r>
        <w:rPr>
          <w:rFonts w:ascii="仿宋_GB2312" w:hAnsi="宋体" w:eastAsia="仿宋_GB2312" w:cs="宋体"/>
          <w:sz w:val="32"/>
          <w:szCs w:val="32"/>
        </w:rPr>
        <w:t>541.75</w:t>
      </w:r>
      <w:permEnd w:id="375"/>
      <w:r>
        <w:rPr>
          <w:rFonts w:hint="eastAsia" w:ascii="仿宋_GB2312" w:hAnsi="宋体" w:eastAsia="仿宋_GB2312" w:cs="宋体"/>
          <w:sz w:val="11"/>
          <w:szCs w:val="11"/>
        </w:rPr>
        <w:t xml:space="preserve"> </w:t>
      </w:r>
      <w:bookmarkEnd w:id="93"/>
      <w:r>
        <w:rPr>
          <w:rFonts w:hint="eastAsia" w:ascii="仿宋_GB2312" w:hAnsi="宋体" w:eastAsia="仿宋_GB2312" w:cs="宋体"/>
          <w:sz w:val="32"/>
          <w:szCs w:val="32"/>
        </w:rPr>
        <w:t>万元，</w:t>
      </w:r>
      <w:bookmarkStart w:id="94" w:name="PO_part3A2B1C2IncPercent1"/>
      <w:permStart w:id="376" w:edGrp="everyone"/>
      <w:r>
        <w:rPr>
          <w:rFonts w:hint="eastAsia" w:ascii="仿宋_GB2312" w:hAnsi="宋体" w:eastAsia="仿宋_GB2312" w:cs="宋体"/>
          <w:sz w:val="32"/>
          <w:szCs w:val="32"/>
        </w:rPr>
        <w:t>下降</w:t>
      </w:r>
      <w:r>
        <w:rPr>
          <w:rFonts w:ascii="仿宋_GB2312" w:hAnsi="宋体" w:eastAsia="仿宋_GB2312" w:cs="宋体"/>
          <w:sz w:val="32"/>
          <w:szCs w:val="32"/>
        </w:rPr>
        <w:t>86.8%；主要变动情况：</w:t>
      </w:r>
      <w:r>
        <w:rPr>
          <w:rFonts w:hint="eastAsia" w:ascii="仿宋_GB2312" w:hAnsi="宋体" w:eastAsia="仿宋_GB2312" w:cs="宋体"/>
          <w:sz w:val="32"/>
          <w:szCs w:val="32"/>
          <w:lang w:val="en-US" w:eastAsia="zh-CN"/>
        </w:rPr>
        <w:t>2021年建设廉洁文化基地，所以该项金额较去年有所下降</w:t>
      </w:r>
      <w:permEnd w:id="376"/>
      <w:r>
        <w:rPr>
          <w:rFonts w:hint="eastAsia" w:ascii="仿宋_GB2312" w:hAnsi="宋体" w:eastAsia="仿宋_GB2312" w:cs="宋体"/>
          <w:sz w:val="11"/>
          <w:szCs w:val="11"/>
        </w:rPr>
        <w:t xml:space="preserve"> </w:t>
      </w:r>
      <w:bookmarkEnd w:id="94"/>
      <w:r>
        <w:rPr>
          <w:rFonts w:hint="eastAsia" w:ascii="仿宋_GB2312" w:hAnsi="宋体" w:eastAsia="仿宋_GB2312" w:cs="宋体"/>
          <w:sz w:val="32"/>
          <w:szCs w:val="32"/>
        </w:rPr>
        <w:t>；国有资本经营预算财政拨款收入</w:t>
      </w:r>
      <w:permStart w:id="377" w:edGrp="everyone"/>
      <w:bookmarkStart w:id="95" w:name="PO_part3A2B1C3Amount1"/>
      <w:r>
        <w:rPr>
          <w:rFonts w:ascii="仿宋_GB2312" w:hAnsi="宋体" w:eastAsia="仿宋_GB2312" w:cs="宋体"/>
          <w:sz w:val="32"/>
          <w:szCs w:val="32"/>
        </w:rPr>
        <w:t>0</w:t>
      </w:r>
      <w:permEnd w:id="377"/>
      <w:r>
        <w:rPr>
          <w:rFonts w:hint="eastAsia" w:ascii="仿宋_GB2312" w:hAnsi="宋体" w:eastAsia="仿宋_GB2312" w:cs="宋体"/>
          <w:sz w:val="11"/>
          <w:szCs w:val="11"/>
        </w:rPr>
        <w:t xml:space="preserve"> </w:t>
      </w:r>
      <w:bookmarkEnd w:id="95"/>
      <w:r>
        <w:rPr>
          <w:rFonts w:hint="eastAsia" w:ascii="仿宋_GB2312" w:hAnsi="宋体" w:eastAsia="仿宋_GB2312" w:cs="宋体"/>
          <w:sz w:val="32"/>
          <w:szCs w:val="32"/>
        </w:rPr>
        <w:t>万元，比上年决算数</w:t>
      </w:r>
      <w:bookmarkStart w:id="96" w:name="PO_part3A2B1C3IncAmount1"/>
      <w:permStart w:id="378" w:edGrp="everyone"/>
      <w:r>
        <w:rPr>
          <w:rFonts w:hint="eastAsia" w:ascii="仿宋_GB2312" w:hAnsi="宋体" w:eastAsia="仿宋_GB2312" w:cs="宋体"/>
          <w:sz w:val="32"/>
          <w:szCs w:val="32"/>
        </w:rPr>
        <w:t>增</w:t>
      </w:r>
      <w:r>
        <w:rPr>
          <w:rFonts w:hint="eastAsia" w:ascii="仿宋_GB2312" w:hAnsi="宋体" w:eastAsia="仿宋_GB2312" w:cs="宋体"/>
          <w:sz w:val="32"/>
          <w:szCs w:val="32"/>
          <w:lang w:eastAsia="zh-CN"/>
        </w:rPr>
        <w:t>加</w:t>
      </w:r>
      <w:r>
        <w:rPr>
          <w:rFonts w:ascii="仿宋_GB2312" w:hAnsi="宋体" w:eastAsia="仿宋_GB2312" w:cs="宋体"/>
          <w:sz w:val="32"/>
          <w:szCs w:val="32"/>
        </w:rPr>
        <w:t>0</w:t>
      </w:r>
      <w:permEnd w:id="378"/>
      <w:r>
        <w:rPr>
          <w:rFonts w:hint="eastAsia" w:ascii="仿宋_GB2312" w:hAnsi="宋体" w:eastAsia="仿宋_GB2312" w:cs="宋体"/>
          <w:sz w:val="11"/>
          <w:szCs w:val="11"/>
        </w:rPr>
        <w:t xml:space="preserve"> </w:t>
      </w:r>
      <w:bookmarkEnd w:id="96"/>
      <w:r>
        <w:rPr>
          <w:rFonts w:hint="eastAsia" w:ascii="仿宋_GB2312" w:hAnsi="宋体" w:eastAsia="仿宋_GB2312" w:cs="宋体"/>
          <w:sz w:val="32"/>
          <w:szCs w:val="32"/>
        </w:rPr>
        <w:t>万元，</w:t>
      </w:r>
      <w:bookmarkStart w:id="97" w:name="PO_part3A2B1C3IncPercent1"/>
      <w:permStart w:id="379" w:edGrp="everyone"/>
      <w:r>
        <w:rPr>
          <w:rFonts w:hint="eastAsia" w:ascii="仿宋_GB2312" w:hAnsi="宋体" w:eastAsia="仿宋_GB2312" w:cs="宋体"/>
          <w:sz w:val="32"/>
          <w:szCs w:val="32"/>
          <w:lang w:eastAsia="zh-CN"/>
        </w:rPr>
        <w:t>增长</w:t>
      </w:r>
      <w:r>
        <w:rPr>
          <w:rFonts w:hint="eastAsia" w:ascii="仿宋_GB2312" w:hAnsi="宋体" w:eastAsia="仿宋_GB2312" w:cs="宋体"/>
          <w:sz w:val="32"/>
          <w:szCs w:val="32"/>
          <w:lang w:val="en-US" w:eastAsia="zh-CN"/>
        </w:rPr>
        <w:t>--</w:t>
      </w:r>
      <w:r>
        <w:rPr>
          <w:rFonts w:hint="eastAsia" w:ascii="仿宋_GB2312" w:hAnsi="宋体" w:eastAsia="仿宋_GB2312" w:cs="宋体"/>
          <w:sz w:val="32"/>
          <w:szCs w:val="32"/>
          <w:lang w:eastAsia="zh-CN"/>
        </w:rPr>
        <w:t>（</w:t>
      </w:r>
      <w:r>
        <w:rPr>
          <w:rFonts w:ascii="仿宋_GB2312" w:hAnsi="宋体" w:eastAsia="仿宋_GB2312" w:cs="宋体"/>
          <w:sz w:val="32"/>
          <w:szCs w:val="32"/>
        </w:rPr>
        <w:t>基数为0，不可比</w:t>
      </w:r>
      <w:r>
        <w:rPr>
          <w:rFonts w:hint="eastAsia" w:ascii="仿宋_GB2312" w:hAnsi="宋体" w:eastAsia="仿宋_GB2312" w:cs="宋体"/>
          <w:sz w:val="32"/>
          <w:szCs w:val="32"/>
          <w:lang w:eastAsia="zh-CN"/>
        </w:rPr>
        <w:t>）。</w:t>
      </w:r>
      <w:permEnd w:id="379"/>
      <w:r>
        <w:rPr>
          <w:rFonts w:hint="eastAsia" w:ascii="仿宋_GB2312" w:hAnsi="宋体" w:eastAsia="仿宋_GB2312" w:cs="宋体"/>
          <w:sz w:val="32"/>
          <w:szCs w:val="32"/>
        </w:rPr>
        <w:t xml:space="preserve"> </w:t>
      </w:r>
      <w:bookmarkEnd w:id="97"/>
    </w:p>
    <w:p>
      <w:pPr>
        <w:spacing w:line="288" w:lineRule="auto"/>
        <w:ind w:firstLine="643" w:firstLineChars="200"/>
        <w:rPr>
          <w:rFonts w:hint="eastAsia" w:ascii="仿宋_GB2312" w:hAnsi="宋体" w:eastAsia="仿宋_GB2312" w:cs="宋体"/>
          <w:b/>
          <w:sz w:val="32"/>
          <w:szCs w:val="32"/>
        </w:rPr>
      </w:pPr>
      <w:r>
        <w:rPr>
          <w:rFonts w:hint="eastAsia" w:ascii="仿宋_GB2312" w:hAnsi="宋体" w:eastAsia="仿宋_GB2312" w:cs="宋体"/>
          <w:b/>
          <w:sz w:val="32"/>
          <w:szCs w:val="32"/>
        </w:rPr>
        <w:t>（二）</w:t>
      </w:r>
      <w:permStart w:id="380" w:edGrp="everyone"/>
      <w:bookmarkStart w:id="98" w:name="PO_part3A2B2Year1"/>
      <w:r>
        <w:rPr>
          <w:rFonts w:hint="eastAsia" w:ascii="仿宋_GB2312" w:hAnsi="宋体" w:eastAsia="仿宋_GB2312" w:cs="宋体"/>
          <w:b/>
          <w:sz w:val="32"/>
          <w:szCs w:val="32"/>
        </w:rPr>
        <w:t>2022</w:t>
      </w:r>
      <w:permEnd w:id="380"/>
      <w:r>
        <w:rPr>
          <w:rFonts w:hint="eastAsia" w:ascii="仿宋_GB2312" w:hAnsi="宋体" w:eastAsia="仿宋_GB2312" w:cs="宋体"/>
          <w:b/>
          <w:sz w:val="11"/>
          <w:szCs w:val="11"/>
        </w:rPr>
        <w:t xml:space="preserve"> </w:t>
      </w:r>
      <w:bookmarkEnd w:id="98"/>
      <w:r>
        <w:rPr>
          <w:rFonts w:hint="eastAsia" w:ascii="仿宋_GB2312" w:hAnsi="宋体" w:eastAsia="仿宋_GB2312" w:cs="宋体"/>
          <w:b/>
          <w:sz w:val="32"/>
          <w:szCs w:val="32"/>
        </w:rPr>
        <w:t>年度财政拨款支出说明</w:t>
      </w:r>
    </w:p>
    <w:p>
      <w:pPr>
        <w:spacing w:line="640" w:lineRule="exact"/>
        <w:ind w:firstLine="640" w:firstLineChars="200"/>
        <w:rPr>
          <w:rFonts w:hint="eastAsia" w:ascii="仿宋_GB2312" w:hAnsi="宋体" w:eastAsia="仿宋_GB2312" w:cs="宋体"/>
          <w:sz w:val="32"/>
          <w:szCs w:val="32"/>
        </w:rPr>
      </w:pPr>
      <w:permStart w:id="381" w:edGrp="everyone"/>
      <w:bookmarkStart w:id="99" w:name="PO_part3A2B2C1DivNameYear1"/>
      <w:r>
        <w:rPr>
          <w:rFonts w:hint="eastAsia" w:ascii="仿宋_GB2312" w:hAnsi="宋体" w:eastAsia="仿宋_GB2312" w:cs="宋体"/>
          <w:sz w:val="32"/>
          <w:szCs w:val="32"/>
        </w:rPr>
        <w:t>中共普宁市纪律检查委员会办公室</w:t>
      </w:r>
      <w:r>
        <w:rPr>
          <w:rFonts w:ascii="仿宋_GB2312" w:hAnsi="宋体" w:eastAsia="仿宋_GB2312" w:cs="宋体"/>
          <w:sz w:val="32"/>
          <w:szCs w:val="32"/>
        </w:rPr>
        <w:t>2022</w:t>
      </w:r>
      <w:permEnd w:id="381"/>
      <w:r>
        <w:rPr>
          <w:rFonts w:hint="eastAsia" w:ascii="仿宋_GB2312" w:hAnsi="宋体" w:eastAsia="仿宋_GB2312" w:cs="宋体"/>
          <w:sz w:val="11"/>
          <w:szCs w:val="11"/>
        </w:rPr>
        <w:t xml:space="preserve"> </w:t>
      </w:r>
      <w:bookmarkEnd w:id="99"/>
      <w:r>
        <w:rPr>
          <w:rFonts w:hint="eastAsia" w:ascii="仿宋_GB2312" w:hAnsi="宋体" w:eastAsia="仿宋_GB2312" w:cs="宋体"/>
          <w:sz w:val="32"/>
          <w:szCs w:val="32"/>
        </w:rPr>
        <w:t>年度财政拨款支出合计</w:t>
      </w:r>
      <w:permStart w:id="382" w:edGrp="everyone"/>
      <w:bookmarkStart w:id="100" w:name="PO_part3A2B2C1TotalAmount1"/>
      <w:r>
        <w:rPr>
          <w:rFonts w:ascii="仿宋_GB2312" w:hAnsi="宋体" w:eastAsia="仿宋_GB2312" w:cs="宋体"/>
          <w:sz w:val="32"/>
          <w:szCs w:val="32"/>
        </w:rPr>
        <w:t>3,420.28</w:t>
      </w:r>
      <w:permEnd w:id="382"/>
      <w:r>
        <w:rPr>
          <w:rFonts w:hint="eastAsia" w:ascii="仿宋_GB2312" w:hAnsi="宋体" w:eastAsia="仿宋_GB2312" w:cs="宋体"/>
          <w:sz w:val="11"/>
          <w:szCs w:val="11"/>
        </w:rPr>
        <w:t xml:space="preserve"> </w:t>
      </w:r>
      <w:bookmarkEnd w:id="100"/>
      <w:r>
        <w:rPr>
          <w:rFonts w:hint="eastAsia" w:ascii="仿宋_GB2312" w:hAnsi="宋体" w:eastAsia="仿宋_GB2312" w:cs="宋体"/>
          <w:sz w:val="32"/>
          <w:szCs w:val="32"/>
        </w:rPr>
        <w:t>万元。其中：一般公共预算财政拨款支出</w:t>
      </w:r>
      <w:permStart w:id="383" w:edGrp="everyone"/>
      <w:bookmarkStart w:id="101" w:name="PO_part3A2B2C1Amount1"/>
      <w:r>
        <w:rPr>
          <w:rFonts w:ascii="仿宋_GB2312" w:hAnsi="宋体" w:eastAsia="仿宋_GB2312" w:cs="宋体"/>
          <w:sz w:val="32"/>
          <w:szCs w:val="32"/>
        </w:rPr>
        <w:t>3,338.12</w:t>
      </w:r>
      <w:permEnd w:id="383"/>
      <w:r>
        <w:rPr>
          <w:rFonts w:hint="eastAsia" w:ascii="仿宋_GB2312" w:hAnsi="宋体" w:eastAsia="仿宋_GB2312" w:cs="宋体"/>
          <w:sz w:val="11"/>
          <w:szCs w:val="11"/>
        </w:rPr>
        <w:t xml:space="preserve"> </w:t>
      </w:r>
      <w:bookmarkEnd w:id="101"/>
      <w:r>
        <w:rPr>
          <w:rFonts w:hint="eastAsia" w:ascii="仿宋_GB2312" w:hAnsi="宋体" w:eastAsia="仿宋_GB2312" w:cs="宋体"/>
          <w:sz w:val="32"/>
          <w:szCs w:val="32"/>
        </w:rPr>
        <w:t>万元，比年初预算数</w:t>
      </w:r>
      <w:bookmarkStart w:id="102" w:name="PO_part3A2B2C1IncAmount1"/>
      <w:permStart w:id="384" w:edGrp="everyone"/>
      <w:r>
        <w:rPr>
          <w:rFonts w:hint="eastAsia" w:ascii="仿宋_GB2312" w:hAnsi="宋体" w:eastAsia="仿宋_GB2312" w:cs="宋体"/>
          <w:sz w:val="32"/>
          <w:szCs w:val="32"/>
        </w:rPr>
        <w:t>增加</w:t>
      </w:r>
      <w:r>
        <w:rPr>
          <w:rFonts w:ascii="仿宋_GB2312" w:hAnsi="宋体" w:eastAsia="仿宋_GB2312" w:cs="宋体"/>
          <w:sz w:val="32"/>
          <w:szCs w:val="32"/>
        </w:rPr>
        <w:t>1,042.57</w:t>
      </w:r>
      <w:permEnd w:id="384"/>
      <w:r>
        <w:rPr>
          <w:rFonts w:hint="eastAsia" w:ascii="仿宋_GB2312" w:hAnsi="宋体" w:eastAsia="仿宋_GB2312" w:cs="宋体"/>
          <w:sz w:val="11"/>
          <w:szCs w:val="11"/>
        </w:rPr>
        <w:t xml:space="preserve"> </w:t>
      </w:r>
      <w:bookmarkEnd w:id="102"/>
      <w:r>
        <w:rPr>
          <w:rFonts w:hint="eastAsia" w:ascii="仿宋_GB2312" w:hAnsi="宋体" w:eastAsia="仿宋_GB2312" w:cs="宋体"/>
          <w:sz w:val="32"/>
          <w:szCs w:val="32"/>
        </w:rPr>
        <w:t>万元，</w:t>
      </w:r>
      <w:permStart w:id="385" w:edGrp="everyone"/>
      <w:bookmarkStart w:id="103" w:name="PO_part3A2B2C1IncPercent1"/>
      <w:r>
        <w:rPr>
          <w:rFonts w:hint="eastAsia" w:ascii="仿宋_GB2312" w:hAnsi="宋体" w:eastAsia="仿宋_GB2312" w:cs="宋体"/>
          <w:sz w:val="32"/>
          <w:szCs w:val="32"/>
        </w:rPr>
        <w:t>增长</w:t>
      </w:r>
      <w:r>
        <w:rPr>
          <w:rFonts w:ascii="仿宋_GB2312" w:hAnsi="宋体" w:eastAsia="仿宋_GB2312" w:cs="宋体"/>
          <w:sz w:val="32"/>
          <w:szCs w:val="32"/>
        </w:rPr>
        <w:t>45.4%；主要变动情况：一是</w:t>
      </w:r>
      <w:r>
        <w:rPr>
          <w:rFonts w:hint="eastAsia" w:ascii="仿宋_GB2312" w:hAnsi="宋体" w:eastAsia="仿宋_GB2312" w:cs="宋体"/>
          <w:sz w:val="32"/>
          <w:szCs w:val="32"/>
          <w:lang w:eastAsia="zh-CN"/>
        </w:rPr>
        <w:t>人员增加，人员经费和公用经费相应增加</w:t>
      </w:r>
      <w:r>
        <w:rPr>
          <w:rFonts w:ascii="仿宋_GB2312" w:hAnsi="宋体" w:eastAsia="仿宋_GB2312" w:cs="宋体"/>
          <w:color w:val="auto"/>
          <w:sz w:val="32"/>
          <w:szCs w:val="32"/>
        </w:rPr>
        <w:t>，二是</w:t>
      </w:r>
      <w:r>
        <w:rPr>
          <w:rFonts w:hint="eastAsia" w:ascii="仿宋_GB2312" w:hAnsi="宋体" w:eastAsia="仿宋_GB2312" w:cs="宋体"/>
          <w:color w:val="auto"/>
          <w:sz w:val="32"/>
          <w:szCs w:val="32"/>
          <w:lang w:eastAsia="zh-CN"/>
        </w:rPr>
        <w:t>购置公务用车；进行信息网络及软件购置更新</w:t>
      </w:r>
      <w:r>
        <w:rPr>
          <w:rFonts w:hint="eastAsia" w:ascii="仿宋_GB2312" w:hAnsi="宋体" w:eastAsia="仿宋_GB2312" w:cs="宋体"/>
          <w:sz w:val="32"/>
          <w:szCs w:val="32"/>
          <w:lang w:eastAsia="zh-CN"/>
        </w:rPr>
        <w:t>等</w:t>
      </w:r>
      <w:permEnd w:id="385"/>
      <w:r>
        <w:rPr>
          <w:rFonts w:hint="eastAsia" w:ascii="仿宋_GB2312" w:hAnsi="宋体" w:eastAsia="仿宋_GB2312" w:cs="宋体"/>
          <w:sz w:val="11"/>
          <w:szCs w:val="11"/>
        </w:rPr>
        <w:t xml:space="preserve"> </w:t>
      </w:r>
      <w:bookmarkEnd w:id="103"/>
      <w:r>
        <w:rPr>
          <w:rFonts w:hint="eastAsia" w:ascii="仿宋_GB2312" w:hAnsi="宋体" w:eastAsia="仿宋_GB2312" w:cs="宋体"/>
          <w:sz w:val="32"/>
          <w:szCs w:val="32"/>
        </w:rPr>
        <w:t>；政府性基金预算财政拨款支出</w:t>
      </w:r>
      <w:bookmarkStart w:id="104" w:name="PO_part3A2B2C2Amount1"/>
      <w:permStart w:id="386" w:edGrp="everyone"/>
      <w:r>
        <w:rPr>
          <w:rFonts w:ascii="仿宋_GB2312" w:hAnsi="宋体" w:eastAsia="仿宋_GB2312" w:cs="宋体"/>
          <w:sz w:val="32"/>
          <w:szCs w:val="32"/>
        </w:rPr>
        <w:t>82.16</w:t>
      </w:r>
      <w:permEnd w:id="386"/>
      <w:r>
        <w:rPr>
          <w:rFonts w:hint="eastAsia" w:ascii="仿宋_GB2312" w:hAnsi="宋体" w:eastAsia="仿宋_GB2312" w:cs="宋体"/>
          <w:sz w:val="11"/>
          <w:szCs w:val="11"/>
        </w:rPr>
        <w:t xml:space="preserve"> </w:t>
      </w:r>
      <w:bookmarkEnd w:id="104"/>
      <w:r>
        <w:rPr>
          <w:rFonts w:hint="eastAsia" w:ascii="仿宋_GB2312" w:hAnsi="宋体" w:eastAsia="仿宋_GB2312" w:cs="宋体"/>
          <w:sz w:val="32"/>
          <w:szCs w:val="32"/>
        </w:rPr>
        <w:t>万元，比年初预算数</w:t>
      </w:r>
      <w:permStart w:id="387" w:edGrp="everyone"/>
      <w:bookmarkStart w:id="105" w:name="PO_part3A2B2C2IncAmount1"/>
      <w:r>
        <w:rPr>
          <w:rFonts w:hint="eastAsia" w:ascii="仿宋_GB2312" w:hAnsi="宋体" w:eastAsia="仿宋_GB2312" w:cs="宋体"/>
          <w:sz w:val="32"/>
          <w:szCs w:val="32"/>
        </w:rPr>
        <w:t>增加</w:t>
      </w:r>
      <w:r>
        <w:rPr>
          <w:rFonts w:ascii="仿宋_GB2312" w:hAnsi="宋体" w:eastAsia="仿宋_GB2312" w:cs="宋体"/>
          <w:sz w:val="32"/>
          <w:szCs w:val="32"/>
        </w:rPr>
        <w:t>82.16</w:t>
      </w:r>
      <w:permEnd w:id="387"/>
      <w:r>
        <w:rPr>
          <w:rFonts w:hint="eastAsia" w:ascii="仿宋_GB2312" w:hAnsi="宋体" w:eastAsia="仿宋_GB2312" w:cs="宋体"/>
          <w:sz w:val="11"/>
          <w:szCs w:val="11"/>
        </w:rPr>
        <w:t xml:space="preserve"> </w:t>
      </w:r>
      <w:bookmarkEnd w:id="105"/>
      <w:r>
        <w:rPr>
          <w:rFonts w:hint="eastAsia" w:ascii="仿宋_GB2312" w:hAnsi="宋体" w:eastAsia="仿宋_GB2312" w:cs="宋体"/>
          <w:sz w:val="32"/>
          <w:szCs w:val="32"/>
        </w:rPr>
        <w:t>万元，</w:t>
      </w:r>
      <w:bookmarkStart w:id="106" w:name="PO_part3A2B2C2IncPercent1"/>
      <w:permStart w:id="388" w:edGrp="everyone"/>
      <w:r>
        <w:rPr>
          <w:rFonts w:hint="eastAsia" w:ascii="仿宋_GB2312" w:hAnsi="宋体" w:eastAsia="仿宋_GB2312" w:cs="宋体"/>
          <w:sz w:val="32"/>
          <w:szCs w:val="32"/>
          <w:lang w:eastAsia="zh-CN"/>
        </w:rPr>
        <w:t>增长</w:t>
      </w:r>
      <w:r>
        <w:rPr>
          <w:rFonts w:hint="eastAsia" w:ascii="仿宋_GB2312" w:hAnsi="宋体" w:eastAsia="仿宋_GB2312" w:cs="宋体"/>
          <w:sz w:val="32"/>
          <w:szCs w:val="32"/>
          <w:lang w:val="en-US" w:eastAsia="zh-CN"/>
        </w:rPr>
        <w:t>--（基数为0，不可比）</w:t>
      </w:r>
      <w:r>
        <w:rPr>
          <w:rFonts w:hint="eastAsia" w:ascii="仿宋_GB2312" w:hAnsi="宋体" w:eastAsia="仿宋_GB2312" w:cs="宋体"/>
          <w:sz w:val="32"/>
          <w:szCs w:val="32"/>
          <w:lang w:eastAsia="zh-CN"/>
        </w:rPr>
        <w:t>。</w:t>
      </w:r>
      <w:r>
        <w:rPr>
          <w:rFonts w:ascii="仿宋_GB2312" w:hAnsi="宋体" w:eastAsia="仿宋_GB2312" w:cs="宋体"/>
          <w:sz w:val="32"/>
          <w:szCs w:val="32"/>
        </w:rPr>
        <w:t>主要变动情况：</w:t>
      </w:r>
      <w:r>
        <w:rPr>
          <w:rFonts w:hint="eastAsia" w:ascii="仿宋_GB2312" w:hAnsi="宋体" w:eastAsia="仿宋_GB2312" w:cs="宋体"/>
          <w:sz w:val="32"/>
          <w:szCs w:val="32"/>
          <w:lang w:eastAsia="zh-CN"/>
        </w:rPr>
        <w:t>一是补缴往年职业年金缴费，二是建设廉洁文化基地前期费用</w:t>
      </w:r>
      <w:permEnd w:id="388"/>
      <w:r>
        <w:rPr>
          <w:rFonts w:hint="eastAsia" w:ascii="仿宋_GB2312" w:hAnsi="宋体" w:eastAsia="仿宋_GB2312" w:cs="宋体"/>
          <w:sz w:val="11"/>
          <w:szCs w:val="11"/>
        </w:rPr>
        <w:t xml:space="preserve"> </w:t>
      </w:r>
      <w:bookmarkEnd w:id="106"/>
      <w:r>
        <w:rPr>
          <w:rFonts w:hint="eastAsia" w:ascii="仿宋_GB2312" w:hAnsi="宋体" w:eastAsia="仿宋_GB2312" w:cs="宋体"/>
          <w:sz w:val="32"/>
          <w:szCs w:val="32"/>
        </w:rPr>
        <w:t>；国有资本经营预算财政拨款支出</w:t>
      </w:r>
      <w:bookmarkStart w:id="107" w:name="PO_part3A2B2C3Amount1"/>
      <w:permStart w:id="389" w:edGrp="everyone"/>
      <w:r>
        <w:rPr>
          <w:rFonts w:ascii="仿宋_GB2312" w:hAnsi="宋体" w:eastAsia="仿宋_GB2312" w:cs="宋体"/>
          <w:sz w:val="32"/>
          <w:szCs w:val="32"/>
        </w:rPr>
        <w:t>0</w:t>
      </w:r>
      <w:permEnd w:id="389"/>
      <w:r>
        <w:rPr>
          <w:rFonts w:hint="eastAsia" w:ascii="仿宋_GB2312" w:hAnsi="宋体" w:eastAsia="仿宋_GB2312" w:cs="宋体"/>
          <w:sz w:val="11"/>
          <w:szCs w:val="11"/>
        </w:rPr>
        <w:t xml:space="preserve"> </w:t>
      </w:r>
      <w:bookmarkEnd w:id="107"/>
      <w:r>
        <w:rPr>
          <w:rFonts w:hint="eastAsia" w:ascii="仿宋_GB2312" w:hAnsi="宋体" w:eastAsia="仿宋_GB2312" w:cs="宋体"/>
          <w:sz w:val="32"/>
          <w:szCs w:val="32"/>
        </w:rPr>
        <w:t>万元，比年初预算数</w:t>
      </w:r>
      <w:bookmarkStart w:id="108" w:name="PO_part3A2B2C3IncAmount1"/>
      <w:permStart w:id="390" w:edGrp="everyone"/>
      <w:r>
        <w:rPr>
          <w:rFonts w:hint="eastAsia" w:ascii="仿宋_GB2312" w:hAnsi="宋体" w:eastAsia="仿宋_GB2312" w:cs="宋体"/>
          <w:sz w:val="32"/>
          <w:szCs w:val="32"/>
        </w:rPr>
        <w:t>增</w:t>
      </w:r>
      <w:r>
        <w:rPr>
          <w:rFonts w:hint="eastAsia" w:ascii="仿宋_GB2312" w:hAnsi="宋体" w:eastAsia="仿宋_GB2312" w:cs="宋体"/>
          <w:sz w:val="32"/>
          <w:szCs w:val="32"/>
          <w:lang w:eastAsia="zh-CN"/>
        </w:rPr>
        <w:t>加</w:t>
      </w:r>
      <w:r>
        <w:rPr>
          <w:rFonts w:ascii="仿宋_GB2312" w:hAnsi="宋体" w:eastAsia="仿宋_GB2312" w:cs="宋体"/>
          <w:sz w:val="32"/>
          <w:szCs w:val="32"/>
        </w:rPr>
        <w:t>0</w:t>
      </w:r>
      <w:permEnd w:id="390"/>
      <w:r>
        <w:rPr>
          <w:rFonts w:hint="eastAsia" w:ascii="仿宋_GB2312" w:hAnsi="宋体" w:eastAsia="仿宋_GB2312" w:cs="宋体"/>
          <w:sz w:val="11"/>
          <w:szCs w:val="11"/>
        </w:rPr>
        <w:t xml:space="preserve"> </w:t>
      </w:r>
      <w:bookmarkEnd w:id="108"/>
      <w:r>
        <w:rPr>
          <w:rFonts w:hint="eastAsia" w:ascii="仿宋_GB2312" w:hAnsi="宋体" w:eastAsia="仿宋_GB2312" w:cs="宋体"/>
          <w:sz w:val="32"/>
          <w:szCs w:val="32"/>
        </w:rPr>
        <w:t>万元，</w:t>
      </w:r>
      <w:bookmarkStart w:id="109" w:name="PO_part3A2B2C3IncPercent1"/>
      <w:permStart w:id="391" w:edGrp="everyone"/>
      <w:r>
        <w:rPr>
          <w:rFonts w:hint="eastAsia" w:ascii="仿宋_GB2312" w:hAnsi="宋体" w:eastAsia="仿宋_GB2312" w:cs="宋体"/>
          <w:sz w:val="32"/>
          <w:szCs w:val="32"/>
          <w:lang w:eastAsia="zh-CN"/>
        </w:rPr>
        <w:t>增长</w:t>
      </w:r>
      <w:r>
        <w:rPr>
          <w:rFonts w:hint="eastAsia" w:ascii="仿宋_GB2312" w:hAnsi="宋体" w:eastAsia="仿宋_GB2312" w:cs="宋体"/>
          <w:sz w:val="32"/>
          <w:szCs w:val="32"/>
          <w:lang w:val="en-US" w:eastAsia="zh-CN"/>
        </w:rPr>
        <w:t>--（</w:t>
      </w:r>
      <w:r>
        <w:rPr>
          <w:rFonts w:ascii="仿宋_GB2312" w:hAnsi="宋体" w:eastAsia="仿宋_GB2312" w:cs="宋体"/>
          <w:sz w:val="32"/>
          <w:szCs w:val="32"/>
        </w:rPr>
        <w:t>基数为0，不可比</w:t>
      </w:r>
      <w:r>
        <w:rPr>
          <w:rFonts w:hint="eastAsia" w:ascii="仿宋_GB2312" w:hAnsi="宋体" w:eastAsia="仿宋_GB2312" w:cs="宋体"/>
          <w:sz w:val="32"/>
          <w:szCs w:val="32"/>
          <w:lang w:eastAsia="zh-CN"/>
        </w:rPr>
        <w:t>）。</w:t>
      </w:r>
      <w:permEnd w:id="391"/>
      <w:r>
        <w:rPr>
          <w:rFonts w:hint="eastAsia" w:ascii="仿宋_GB2312" w:hAnsi="宋体" w:eastAsia="仿宋_GB2312" w:cs="宋体"/>
          <w:sz w:val="32"/>
          <w:szCs w:val="32"/>
        </w:rPr>
        <w:t xml:space="preserve"> </w:t>
      </w:r>
      <w:bookmarkEnd w:id="109"/>
    </w:p>
    <w:p>
      <w:pPr>
        <w:spacing w:line="288" w:lineRule="auto"/>
        <w:ind w:firstLine="643" w:firstLineChars="200"/>
        <w:rPr>
          <w:rFonts w:hint="eastAsia" w:ascii="仿宋_GB2312" w:hAnsi="宋体" w:eastAsia="仿宋_GB2312" w:cs="宋体"/>
          <w:b/>
          <w:sz w:val="32"/>
          <w:szCs w:val="32"/>
        </w:rPr>
      </w:pPr>
      <w:r>
        <w:rPr>
          <w:rFonts w:hint="eastAsia" w:ascii="仿宋_GB2312" w:hAnsi="宋体" w:eastAsia="仿宋_GB2312" w:cs="宋体"/>
          <w:b/>
          <w:sz w:val="32"/>
          <w:szCs w:val="32"/>
        </w:rPr>
        <w:t>三、</w:t>
      </w:r>
      <w:bookmarkStart w:id="110" w:name="PO_part3A3Year1"/>
      <w:r>
        <w:rPr>
          <w:rFonts w:hint="eastAsia" w:ascii="仿宋_GB2312" w:hAnsi="宋体" w:eastAsia="仿宋_GB2312" w:cs="宋体"/>
          <w:b/>
          <w:sz w:val="11"/>
          <w:szCs w:val="11"/>
        </w:rPr>
        <w:t xml:space="preserve"> </w:t>
      </w:r>
      <w:permStart w:id="392" w:edGrp="everyone"/>
      <w:r>
        <w:rPr>
          <w:rFonts w:hint="eastAsia" w:ascii="仿宋_GB2312" w:hAnsi="宋体" w:eastAsia="仿宋_GB2312" w:cs="宋体"/>
          <w:b/>
          <w:sz w:val="32"/>
          <w:szCs w:val="32"/>
        </w:rPr>
        <w:t>2022</w:t>
      </w:r>
      <w:permEnd w:id="392"/>
      <w:r>
        <w:rPr>
          <w:rFonts w:hint="eastAsia" w:ascii="仿宋_GB2312" w:hAnsi="宋体" w:eastAsia="仿宋_GB2312" w:cs="宋体"/>
          <w:b/>
          <w:sz w:val="11"/>
          <w:szCs w:val="11"/>
        </w:rPr>
        <w:t xml:space="preserve"> </w:t>
      </w:r>
      <w:bookmarkEnd w:id="110"/>
      <w:r>
        <w:rPr>
          <w:rFonts w:hint="eastAsia" w:ascii="仿宋_GB2312" w:hAnsi="宋体" w:eastAsia="仿宋_GB2312" w:cs="宋体"/>
          <w:b/>
          <w:sz w:val="32"/>
          <w:szCs w:val="32"/>
        </w:rPr>
        <w:t>年度财政拨款“三公”经费支出决算情况说明</w:t>
      </w:r>
    </w:p>
    <w:p>
      <w:pPr>
        <w:ind w:firstLine="643" w:firstLineChars="200"/>
        <w:rPr>
          <w:rFonts w:hint="eastAsia" w:ascii="仿宋_GB2312" w:hAnsi="宋体" w:eastAsia="仿宋_GB2312" w:cs="宋体"/>
          <w:b/>
          <w:sz w:val="32"/>
          <w:szCs w:val="32"/>
        </w:rPr>
      </w:pPr>
      <w:r>
        <w:rPr>
          <w:rFonts w:hint="eastAsia" w:ascii="仿宋_GB2312" w:hAnsi="宋体" w:eastAsia="仿宋_GB2312" w:cs="宋体"/>
          <w:b/>
          <w:sz w:val="32"/>
          <w:szCs w:val="32"/>
        </w:rPr>
        <w:t>（一）“三公”经费财政拨款支出决算总体情况说明</w:t>
      </w:r>
    </w:p>
    <w:p>
      <w:pPr>
        <w:ind w:firstLine="640" w:firstLineChars="200"/>
        <w:jc w:val="left"/>
        <w:rPr>
          <w:rFonts w:ascii="仿宋_GB2312" w:hAnsi="宋体" w:eastAsia="仿宋_GB2312" w:cs="宋体"/>
          <w:sz w:val="32"/>
          <w:szCs w:val="32"/>
        </w:rPr>
      </w:pPr>
      <w:bookmarkStart w:id="111" w:name="PO_part3A3B1C1DivNameYear1"/>
      <w:permStart w:id="393" w:edGrp="everyone"/>
      <w:r>
        <w:rPr>
          <w:rFonts w:hint="eastAsia" w:ascii="仿宋_GB2312" w:hAnsi="宋体" w:eastAsia="仿宋_GB2312" w:cs="宋体"/>
          <w:sz w:val="32"/>
          <w:szCs w:val="32"/>
        </w:rPr>
        <w:t>中共普宁市纪律检查委员会办公室</w:t>
      </w:r>
      <w:r>
        <w:rPr>
          <w:rFonts w:ascii="仿宋_GB2312" w:hAnsi="宋体" w:eastAsia="仿宋_GB2312" w:cs="宋体"/>
          <w:sz w:val="32"/>
          <w:szCs w:val="32"/>
        </w:rPr>
        <w:t>2022</w:t>
      </w:r>
      <w:permEnd w:id="393"/>
      <w:r>
        <w:rPr>
          <w:rFonts w:hint="eastAsia" w:ascii="仿宋_GB2312" w:hAnsi="宋体" w:eastAsia="仿宋_GB2312" w:cs="宋体"/>
          <w:sz w:val="11"/>
          <w:szCs w:val="11"/>
        </w:rPr>
        <w:t xml:space="preserve"> </w:t>
      </w:r>
      <w:bookmarkEnd w:id="111"/>
      <w:r>
        <w:rPr>
          <w:rFonts w:hint="eastAsia" w:ascii="仿宋_GB2312" w:hAnsi="宋体" w:eastAsia="仿宋_GB2312" w:cs="宋体"/>
          <w:sz w:val="32"/>
          <w:szCs w:val="32"/>
        </w:rPr>
        <w:t>年度“三公”经费财政拨款支出决算为</w:t>
      </w:r>
      <w:bookmarkStart w:id="112" w:name="PO_part3A3B1C1Amount1"/>
      <w:permStart w:id="394" w:edGrp="everyone"/>
      <w:r>
        <w:rPr>
          <w:rFonts w:ascii="仿宋_GB2312" w:hAnsi="宋体" w:eastAsia="仿宋_GB2312" w:cs="宋体"/>
          <w:sz w:val="32"/>
          <w:szCs w:val="32"/>
        </w:rPr>
        <w:t>45.1</w:t>
      </w:r>
      <w:permEnd w:id="394"/>
      <w:r>
        <w:rPr>
          <w:rFonts w:hint="eastAsia" w:ascii="仿宋_GB2312" w:hAnsi="宋体" w:eastAsia="仿宋_GB2312" w:cs="宋体"/>
          <w:sz w:val="11"/>
          <w:szCs w:val="11"/>
        </w:rPr>
        <w:t xml:space="preserve"> </w:t>
      </w:r>
      <w:bookmarkEnd w:id="112"/>
      <w:r>
        <w:rPr>
          <w:rFonts w:hint="eastAsia" w:ascii="仿宋_GB2312" w:hAnsi="宋体" w:eastAsia="仿宋_GB2312" w:cs="宋体"/>
          <w:sz w:val="32"/>
          <w:szCs w:val="32"/>
        </w:rPr>
        <w:t>万元，完成全年预算</w:t>
      </w:r>
      <w:bookmarkStart w:id="113" w:name="PO_part3A3B1C1Amount2"/>
      <w:permStart w:id="395" w:edGrp="everyone"/>
      <w:r>
        <w:rPr>
          <w:rFonts w:ascii="仿宋_GB2312" w:hAnsi="宋体" w:eastAsia="仿宋_GB2312" w:cs="宋体"/>
          <w:sz w:val="32"/>
          <w:szCs w:val="32"/>
        </w:rPr>
        <w:t>45.1</w:t>
      </w:r>
      <w:permEnd w:id="395"/>
      <w:r>
        <w:rPr>
          <w:rFonts w:hint="eastAsia" w:ascii="仿宋_GB2312" w:hAnsi="宋体" w:eastAsia="仿宋_GB2312" w:cs="宋体"/>
          <w:sz w:val="11"/>
          <w:szCs w:val="11"/>
        </w:rPr>
        <w:t xml:space="preserve"> </w:t>
      </w:r>
      <w:bookmarkEnd w:id="113"/>
      <w:r>
        <w:rPr>
          <w:rFonts w:hint="eastAsia" w:ascii="仿宋_GB2312" w:hAnsi="宋体" w:eastAsia="仿宋_GB2312" w:cs="宋体"/>
          <w:sz w:val="32"/>
          <w:szCs w:val="32"/>
        </w:rPr>
        <w:t>万元的</w:t>
      </w:r>
      <w:permStart w:id="396" w:edGrp="everyone"/>
      <w:bookmarkStart w:id="114" w:name="PO_part3A3B1C1Percent1"/>
      <w:r>
        <w:rPr>
          <w:rFonts w:ascii="仿宋_GB2312" w:hAnsi="宋体" w:eastAsia="仿宋_GB2312" w:cs="宋体"/>
          <w:sz w:val="32"/>
          <w:szCs w:val="32"/>
        </w:rPr>
        <w:t>100%</w:t>
      </w:r>
      <w:permEnd w:id="396"/>
      <w:r>
        <w:rPr>
          <w:rFonts w:hint="eastAsia" w:ascii="仿宋_GB2312" w:hAnsi="宋体" w:eastAsia="仿宋_GB2312" w:cs="宋体"/>
          <w:sz w:val="11"/>
          <w:szCs w:val="11"/>
        </w:rPr>
        <w:t xml:space="preserve"> </w:t>
      </w:r>
      <w:bookmarkEnd w:id="114"/>
      <w:r>
        <w:rPr>
          <w:rFonts w:hint="eastAsia" w:ascii="仿宋_GB2312" w:hAnsi="宋体" w:eastAsia="仿宋_GB2312" w:cs="宋体"/>
          <w:sz w:val="32"/>
          <w:szCs w:val="32"/>
        </w:rPr>
        <w:t>，比上年决算数</w:t>
      </w:r>
      <w:bookmarkStart w:id="115" w:name="PO_part3A3B1C1IncAmount1"/>
      <w:permStart w:id="397" w:edGrp="everyone"/>
      <w:r>
        <w:rPr>
          <w:rFonts w:hint="eastAsia" w:ascii="仿宋_GB2312" w:hAnsi="宋体" w:eastAsia="仿宋_GB2312" w:cs="宋体"/>
          <w:sz w:val="32"/>
          <w:szCs w:val="32"/>
        </w:rPr>
        <w:t>增加</w:t>
      </w:r>
      <w:r>
        <w:rPr>
          <w:rFonts w:ascii="仿宋_GB2312" w:hAnsi="宋体" w:eastAsia="仿宋_GB2312" w:cs="宋体"/>
          <w:sz w:val="32"/>
          <w:szCs w:val="32"/>
        </w:rPr>
        <w:t>33.2</w:t>
      </w:r>
      <w:permEnd w:id="397"/>
      <w:r>
        <w:rPr>
          <w:rFonts w:hint="eastAsia" w:ascii="仿宋_GB2312" w:hAnsi="宋体" w:eastAsia="仿宋_GB2312" w:cs="宋体"/>
          <w:sz w:val="11"/>
          <w:szCs w:val="11"/>
        </w:rPr>
        <w:t xml:space="preserve"> </w:t>
      </w:r>
      <w:bookmarkEnd w:id="115"/>
      <w:r>
        <w:rPr>
          <w:rFonts w:hint="eastAsia" w:ascii="仿宋_GB2312" w:hAnsi="宋体" w:eastAsia="仿宋_GB2312" w:cs="宋体"/>
          <w:sz w:val="32"/>
          <w:szCs w:val="32"/>
        </w:rPr>
        <w:t>万元，</w:t>
      </w:r>
      <w:bookmarkStart w:id="116" w:name="PO_part3A3B1C1IncPercent1"/>
      <w:permStart w:id="398" w:edGrp="everyone"/>
      <w:r>
        <w:rPr>
          <w:rFonts w:hint="eastAsia" w:ascii="仿宋_GB2312" w:hAnsi="宋体" w:eastAsia="仿宋_GB2312" w:cs="宋体"/>
          <w:sz w:val="32"/>
          <w:szCs w:val="32"/>
        </w:rPr>
        <w:t>增长</w:t>
      </w:r>
      <w:r>
        <w:rPr>
          <w:rFonts w:ascii="仿宋_GB2312" w:hAnsi="宋体" w:eastAsia="仿宋_GB2312" w:cs="宋体"/>
          <w:sz w:val="32"/>
          <w:szCs w:val="32"/>
        </w:rPr>
        <w:t>27</w:t>
      </w:r>
      <w:r>
        <w:rPr>
          <w:rFonts w:hint="eastAsia" w:ascii="仿宋_GB2312" w:hAnsi="宋体" w:eastAsia="仿宋_GB2312" w:cs="宋体"/>
          <w:sz w:val="32"/>
          <w:szCs w:val="32"/>
          <w:lang w:val="en-US" w:eastAsia="zh-CN"/>
        </w:rPr>
        <w:t>9</w:t>
      </w:r>
      <w:r>
        <w:rPr>
          <w:rFonts w:ascii="仿宋_GB2312" w:hAnsi="宋体" w:eastAsia="仿宋_GB2312" w:cs="宋体"/>
          <w:sz w:val="32"/>
          <w:szCs w:val="32"/>
        </w:rPr>
        <w:t>%</w:t>
      </w:r>
      <w:permEnd w:id="398"/>
      <w:r>
        <w:rPr>
          <w:rFonts w:hint="eastAsia" w:ascii="仿宋_GB2312" w:hAnsi="宋体" w:eastAsia="仿宋_GB2312" w:cs="宋体"/>
          <w:sz w:val="11"/>
          <w:szCs w:val="11"/>
        </w:rPr>
        <w:t xml:space="preserve"> </w:t>
      </w:r>
      <w:bookmarkEnd w:id="116"/>
      <w:r>
        <w:rPr>
          <w:rFonts w:hint="eastAsia" w:ascii="仿宋_GB2312" w:hAnsi="宋体" w:eastAsia="仿宋_GB2312" w:cs="宋体"/>
          <w:sz w:val="32"/>
          <w:szCs w:val="32"/>
        </w:rPr>
        <w:t>。其中：因公出国（境）费支出决算为</w:t>
      </w:r>
      <w:permStart w:id="399" w:edGrp="everyone"/>
      <w:bookmarkStart w:id="117" w:name="PO_part3A3B1C1qzAmount1"/>
      <w:r>
        <w:rPr>
          <w:rFonts w:ascii="仿宋_GB2312" w:hAnsi="宋体" w:eastAsia="仿宋_GB2312" w:cs="宋体"/>
          <w:sz w:val="32"/>
          <w:szCs w:val="32"/>
        </w:rPr>
        <w:t>0</w:t>
      </w:r>
      <w:permEnd w:id="399"/>
      <w:r>
        <w:rPr>
          <w:rFonts w:hint="eastAsia" w:ascii="仿宋_GB2312" w:hAnsi="宋体" w:eastAsia="仿宋_GB2312" w:cs="宋体"/>
          <w:sz w:val="11"/>
          <w:szCs w:val="11"/>
        </w:rPr>
        <w:t xml:space="preserve"> </w:t>
      </w:r>
      <w:bookmarkEnd w:id="117"/>
      <w:r>
        <w:rPr>
          <w:rFonts w:hint="eastAsia" w:ascii="仿宋_GB2312" w:hAnsi="宋体" w:eastAsia="仿宋_GB2312" w:cs="宋体"/>
          <w:sz w:val="32"/>
          <w:szCs w:val="32"/>
        </w:rPr>
        <w:t>万元，完成预算</w:t>
      </w:r>
      <w:permStart w:id="400" w:edGrp="everyone"/>
      <w:bookmarkStart w:id="118" w:name="PO_part3A3B1C1qzysAmount1"/>
      <w:r>
        <w:rPr>
          <w:rFonts w:ascii="仿宋_GB2312" w:hAnsi="宋体" w:eastAsia="仿宋_GB2312" w:cs="宋体"/>
          <w:sz w:val="32"/>
          <w:szCs w:val="32"/>
        </w:rPr>
        <w:t>0</w:t>
      </w:r>
      <w:permEnd w:id="400"/>
      <w:r>
        <w:rPr>
          <w:rFonts w:hint="eastAsia" w:ascii="仿宋_GB2312" w:hAnsi="宋体" w:eastAsia="仿宋_GB2312" w:cs="宋体"/>
          <w:sz w:val="11"/>
          <w:szCs w:val="11"/>
        </w:rPr>
        <w:t xml:space="preserve"> </w:t>
      </w:r>
      <w:bookmarkEnd w:id="118"/>
      <w:r>
        <w:rPr>
          <w:rFonts w:hint="eastAsia" w:ascii="仿宋_GB2312" w:hAnsi="宋体" w:eastAsia="仿宋_GB2312" w:cs="宋体"/>
          <w:sz w:val="32"/>
          <w:szCs w:val="32"/>
        </w:rPr>
        <w:t>万元的</w:t>
      </w:r>
      <w:permStart w:id="401" w:edGrp="everyone"/>
      <w:bookmarkStart w:id="119" w:name="PO_part3A3B1C1qzPercent1"/>
      <w:r>
        <w:rPr>
          <w:rFonts w:hint="eastAsia" w:ascii="仿宋_GB2312" w:hAnsi="宋体" w:eastAsia="仿宋_GB2312" w:cs="宋体"/>
          <w:sz w:val="32"/>
          <w:szCs w:val="32"/>
          <w:lang w:val="en-US" w:eastAsia="zh-CN"/>
        </w:rPr>
        <w:t>0</w:t>
      </w:r>
      <w:r>
        <w:rPr>
          <w:rFonts w:ascii="仿宋_GB2312" w:hAnsi="宋体" w:eastAsia="仿宋_GB2312" w:cs="宋体"/>
          <w:sz w:val="32"/>
          <w:szCs w:val="32"/>
        </w:rPr>
        <w:t>%</w:t>
      </w:r>
      <w:r>
        <w:rPr>
          <w:rFonts w:hint="eastAsia" w:ascii="仿宋_GB2312" w:hAnsi="宋体" w:eastAsia="仿宋_GB2312" w:cs="宋体"/>
          <w:sz w:val="32"/>
          <w:szCs w:val="32"/>
          <w:lang w:eastAsia="zh-CN"/>
        </w:rPr>
        <w:t>，增长</w:t>
      </w:r>
      <w:r>
        <w:rPr>
          <w:rFonts w:hint="eastAsia" w:ascii="仿宋_GB2312" w:hAnsi="宋体" w:eastAsia="仿宋_GB2312" w:cs="宋体"/>
          <w:sz w:val="32"/>
          <w:szCs w:val="32"/>
          <w:lang w:val="en-US" w:eastAsia="zh-CN"/>
        </w:rPr>
        <w:t>--（</w:t>
      </w:r>
      <w:r>
        <w:rPr>
          <w:rFonts w:ascii="仿宋_GB2312" w:hAnsi="宋体" w:eastAsia="仿宋_GB2312" w:cs="宋体"/>
          <w:sz w:val="32"/>
          <w:szCs w:val="32"/>
        </w:rPr>
        <w:t>基数为0，不可比</w:t>
      </w:r>
      <w:r>
        <w:rPr>
          <w:rFonts w:hint="eastAsia" w:ascii="仿宋_GB2312" w:hAnsi="宋体" w:eastAsia="仿宋_GB2312" w:cs="宋体"/>
          <w:sz w:val="32"/>
          <w:szCs w:val="32"/>
          <w:lang w:eastAsia="zh-CN"/>
        </w:rPr>
        <w:t>）</w:t>
      </w:r>
      <w:permEnd w:id="401"/>
      <w:r>
        <w:rPr>
          <w:rFonts w:hint="eastAsia" w:ascii="仿宋_GB2312" w:hAnsi="宋体" w:eastAsia="仿宋_GB2312" w:cs="宋体"/>
          <w:sz w:val="11"/>
          <w:szCs w:val="11"/>
        </w:rPr>
        <w:t xml:space="preserve"> </w:t>
      </w:r>
      <w:bookmarkEnd w:id="119"/>
      <w:r>
        <w:rPr>
          <w:rFonts w:hint="eastAsia" w:ascii="仿宋_GB2312" w:hAnsi="宋体" w:eastAsia="仿宋_GB2312" w:cs="宋体"/>
          <w:sz w:val="32"/>
          <w:szCs w:val="32"/>
        </w:rPr>
        <w:t>，比上年决算数</w:t>
      </w:r>
      <w:permStart w:id="402" w:edGrp="everyone"/>
      <w:bookmarkStart w:id="120" w:name="PO_part3A3B1C1IncAmount2"/>
      <w:r>
        <w:rPr>
          <w:rFonts w:hint="eastAsia" w:ascii="仿宋_GB2312" w:hAnsi="宋体" w:eastAsia="仿宋_GB2312" w:cs="宋体"/>
          <w:sz w:val="32"/>
          <w:szCs w:val="32"/>
        </w:rPr>
        <w:t>增加</w:t>
      </w:r>
      <w:r>
        <w:rPr>
          <w:rFonts w:ascii="仿宋_GB2312" w:hAnsi="宋体" w:eastAsia="仿宋_GB2312" w:cs="宋体"/>
          <w:sz w:val="32"/>
          <w:szCs w:val="32"/>
        </w:rPr>
        <w:t>0</w:t>
      </w:r>
      <w:permEnd w:id="402"/>
      <w:r>
        <w:rPr>
          <w:rFonts w:hint="eastAsia" w:ascii="仿宋_GB2312" w:hAnsi="宋体" w:eastAsia="仿宋_GB2312" w:cs="宋体"/>
          <w:sz w:val="11"/>
          <w:szCs w:val="11"/>
        </w:rPr>
        <w:t xml:space="preserve"> </w:t>
      </w:r>
      <w:bookmarkEnd w:id="120"/>
      <w:r>
        <w:rPr>
          <w:rFonts w:hint="eastAsia" w:ascii="仿宋_GB2312" w:hAnsi="宋体" w:eastAsia="仿宋_GB2312" w:cs="宋体"/>
          <w:sz w:val="32"/>
          <w:szCs w:val="32"/>
        </w:rPr>
        <w:t>万元，</w:t>
      </w:r>
      <w:bookmarkStart w:id="121" w:name="PO_part3A3B1C1IncPercent2"/>
      <w:permStart w:id="403" w:edGrp="everyone"/>
      <w:r>
        <w:rPr>
          <w:rFonts w:hint="eastAsia" w:ascii="仿宋_GB2312" w:hAnsi="宋体" w:eastAsia="仿宋_GB2312" w:cs="宋体"/>
          <w:sz w:val="32"/>
          <w:szCs w:val="32"/>
          <w:lang w:eastAsia="zh-CN"/>
        </w:rPr>
        <w:t>增长</w:t>
      </w:r>
      <w:r>
        <w:rPr>
          <w:rFonts w:hint="eastAsia" w:ascii="仿宋_GB2312" w:hAnsi="宋体" w:eastAsia="仿宋_GB2312" w:cs="宋体"/>
          <w:sz w:val="32"/>
          <w:szCs w:val="32"/>
          <w:lang w:val="en-US" w:eastAsia="zh-CN"/>
        </w:rPr>
        <w:t>--（</w:t>
      </w:r>
      <w:r>
        <w:rPr>
          <w:rFonts w:ascii="仿宋_GB2312" w:hAnsi="宋体" w:eastAsia="仿宋_GB2312" w:cs="宋体"/>
          <w:sz w:val="32"/>
          <w:szCs w:val="32"/>
        </w:rPr>
        <w:t>基数为0，不可比</w:t>
      </w:r>
      <w:r>
        <w:rPr>
          <w:rFonts w:hint="eastAsia" w:ascii="仿宋_GB2312" w:hAnsi="宋体" w:eastAsia="仿宋_GB2312" w:cs="宋体"/>
          <w:sz w:val="32"/>
          <w:szCs w:val="32"/>
          <w:lang w:eastAsia="zh-CN"/>
        </w:rPr>
        <w:t>）</w:t>
      </w:r>
      <w:permEnd w:id="403"/>
      <w:r>
        <w:rPr>
          <w:rFonts w:hint="eastAsia" w:ascii="仿宋_GB2312" w:hAnsi="宋体" w:eastAsia="仿宋_GB2312" w:cs="宋体"/>
          <w:sz w:val="11"/>
          <w:szCs w:val="11"/>
        </w:rPr>
        <w:t xml:space="preserve"> </w:t>
      </w:r>
      <w:bookmarkEnd w:id="121"/>
      <w:r>
        <w:rPr>
          <w:rFonts w:hint="eastAsia" w:ascii="仿宋_GB2312" w:hAnsi="宋体" w:eastAsia="仿宋_GB2312" w:cs="宋体"/>
          <w:sz w:val="32"/>
          <w:szCs w:val="32"/>
        </w:rPr>
        <w:t>；公务用车购置及运行维护费支出决算为</w:t>
      </w:r>
      <w:permStart w:id="404" w:edGrp="everyone"/>
      <w:bookmarkStart w:id="122" w:name="PO_part3A3B1C1qzAmount2"/>
      <w:r>
        <w:rPr>
          <w:rFonts w:ascii="仿宋_GB2312" w:hAnsi="宋体" w:eastAsia="仿宋_GB2312" w:cs="宋体"/>
          <w:sz w:val="32"/>
          <w:szCs w:val="32"/>
        </w:rPr>
        <w:t>45.1</w:t>
      </w:r>
      <w:permEnd w:id="404"/>
      <w:r>
        <w:rPr>
          <w:rFonts w:hint="eastAsia" w:ascii="仿宋_GB2312" w:hAnsi="宋体" w:eastAsia="仿宋_GB2312" w:cs="宋体"/>
          <w:sz w:val="11"/>
          <w:szCs w:val="11"/>
        </w:rPr>
        <w:t xml:space="preserve"> </w:t>
      </w:r>
      <w:bookmarkEnd w:id="122"/>
      <w:r>
        <w:rPr>
          <w:rFonts w:hint="eastAsia" w:ascii="仿宋_GB2312" w:hAnsi="宋体" w:eastAsia="仿宋_GB2312" w:cs="宋体"/>
          <w:sz w:val="32"/>
          <w:szCs w:val="32"/>
        </w:rPr>
        <w:t>万元，完成预算</w:t>
      </w:r>
      <w:bookmarkStart w:id="123" w:name="PO_part3A3B1C1qzysAmount2"/>
      <w:permStart w:id="405" w:edGrp="everyone"/>
      <w:r>
        <w:rPr>
          <w:rFonts w:ascii="仿宋_GB2312" w:hAnsi="宋体" w:eastAsia="仿宋_GB2312" w:cs="宋体"/>
          <w:sz w:val="32"/>
          <w:szCs w:val="32"/>
        </w:rPr>
        <w:t>45.1</w:t>
      </w:r>
      <w:permEnd w:id="405"/>
      <w:r>
        <w:rPr>
          <w:rFonts w:hint="eastAsia" w:ascii="仿宋_GB2312" w:hAnsi="宋体" w:eastAsia="仿宋_GB2312" w:cs="宋体"/>
          <w:sz w:val="11"/>
          <w:szCs w:val="11"/>
        </w:rPr>
        <w:t xml:space="preserve"> </w:t>
      </w:r>
      <w:bookmarkEnd w:id="123"/>
      <w:r>
        <w:rPr>
          <w:rFonts w:hint="eastAsia" w:ascii="仿宋_GB2312" w:hAnsi="宋体" w:eastAsia="仿宋_GB2312" w:cs="宋体"/>
          <w:sz w:val="32"/>
          <w:szCs w:val="32"/>
        </w:rPr>
        <w:t>万元的</w:t>
      </w:r>
      <w:bookmarkStart w:id="124" w:name="PO_part3A3B1C1qzPercent2"/>
      <w:permStart w:id="406" w:edGrp="everyone"/>
      <w:r>
        <w:rPr>
          <w:rFonts w:ascii="仿宋_GB2312" w:hAnsi="宋体" w:eastAsia="仿宋_GB2312" w:cs="宋体"/>
          <w:sz w:val="32"/>
          <w:szCs w:val="32"/>
        </w:rPr>
        <w:t>100%</w:t>
      </w:r>
      <w:permEnd w:id="406"/>
      <w:r>
        <w:rPr>
          <w:rFonts w:hint="eastAsia" w:ascii="仿宋_GB2312" w:hAnsi="宋体" w:eastAsia="仿宋_GB2312" w:cs="宋体"/>
          <w:sz w:val="11"/>
          <w:szCs w:val="11"/>
        </w:rPr>
        <w:t xml:space="preserve"> </w:t>
      </w:r>
      <w:bookmarkEnd w:id="124"/>
      <w:r>
        <w:rPr>
          <w:rFonts w:hint="eastAsia" w:ascii="仿宋_GB2312" w:hAnsi="宋体" w:eastAsia="仿宋_GB2312" w:cs="宋体"/>
          <w:sz w:val="32"/>
          <w:szCs w:val="32"/>
        </w:rPr>
        <w:t>，比上年决算数</w:t>
      </w:r>
      <w:bookmarkStart w:id="125" w:name="PO_part3A3B1C1IncAmount3"/>
      <w:permStart w:id="407" w:edGrp="everyone"/>
      <w:r>
        <w:rPr>
          <w:rFonts w:hint="eastAsia" w:ascii="仿宋_GB2312" w:hAnsi="宋体" w:eastAsia="仿宋_GB2312" w:cs="宋体"/>
          <w:sz w:val="32"/>
          <w:szCs w:val="32"/>
        </w:rPr>
        <w:t>增加</w:t>
      </w:r>
      <w:r>
        <w:rPr>
          <w:rFonts w:ascii="仿宋_GB2312" w:hAnsi="宋体" w:eastAsia="仿宋_GB2312" w:cs="宋体"/>
          <w:sz w:val="32"/>
          <w:szCs w:val="32"/>
        </w:rPr>
        <w:t>33.2</w:t>
      </w:r>
      <w:permEnd w:id="407"/>
      <w:r>
        <w:rPr>
          <w:rFonts w:hint="eastAsia" w:ascii="仿宋_GB2312" w:hAnsi="宋体" w:eastAsia="仿宋_GB2312" w:cs="宋体"/>
          <w:sz w:val="11"/>
          <w:szCs w:val="11"/>
        </w:rPr>
        <w:t xml:space="preserve"> </w:t>
      </w:r>
      <w:bookmarkEnd w:id="125"/>
      <w:r>
        <w:rPr>
          <w:rFonts w:hint="eastAsia" w:ascii="仿宋_GB2312" w:hAnsi="宋体" w:eastAsia="仿宋_GB2312" w:cs="宋体"/>
          <w:sz w:val="32"/>
          <w:szCs w:val="32"/>
        </w:rPr>
        <w:t>万元，</w:t>
      </w:r>
      <w:bookmarkStart w:id="126" w:name="PO_part3A3B1C1IncPercent3"/>
      <w:permStart w:id="408" w:edGrp="everyone"/>
      <w:r>
        <w:rPr>
          <w:rFonts w:hint="eastAsia" w:ascii="仿宋_GB2312" w:hAnsi="宋体" w:eastAsia="仿宋_GB2312" w:cs="宋体"/>
          <w:sz w:val="32"/>
          <w:szCs w:val="32"/>
        </w:rPr>
        <w:t>增长</w:t>
      </w:r>
      <w:r>
        <w:rPr>
          <w:rFonts w:ascii="仿宋_GB2312" w:hAnsi="宋体" w:eastAsia="仿宋_GB2312" w:cs="宋体"/>
          <w:sz w:val="32"/>
          <w:szCs w:val="32"/>
        </w:rPr>
        <w:t>27</w:t>
      </w:r>
      <w:r>
        <w:rPr>
          <w:rFonts w:hint="eastAsia" w:ascii="仿宋_GB2312" w:hAnsi="宋体" w:eastAsia="仿宋_GB2312" w:cs="宋体"/>
          <w:sz w:val="32"/>
          <w:szCs w:val="32"/>
          <w:lang w:val="en-US" w:eastAsia="zh-CN"/>
        </w:rPr>
        <w:t>9</w:t>
      </w:r>
      <w:r>
        <w:rPr>
          <w:rFonts w:ascii="仿宋_GB2312" w:hAnsi="宋体" w:eastAsia="仿宋_GB2312" w:cs="宋体"/>
          <w:sz w:val="32"/>
          <w:szCs w:val="32"/>
        </w:rPr>
        <w:t>%</w:t>
      </w:r>
      <w:permEnd w:id="408"/>
      <w:r>
        <w:rPr>
          <w:rFonts w:hint="eastAsia" w:ascii="仿宋_GB2312" w:hAnsi="宋体" w:eastAsia="仿宋_GB2312" w:cs="宋体"/>
          <w:sz w:val="11"/>
          <w:szCs w:val="11"/>
        </w:rPr>
        <w:t xml:space="preserve"> </w:t>
      </w:r>
      <w:bookmarkEnd w:id="126"/>
      <w:r>
        <w:rPr>
          <w:rFonts w:hint="eastAsia" w:ascii="仿宋_GB2312" w:hAnsi="宋体" w:eastAsia="仿宋_GB2312" w:cs="宋体"/>
          <w:sz w:val="32"/>
          <w:szCs w:val="32"/>
        </w:rPr>
        <w:t>；其中：公务用车购置支出决算为</w:t>
      </w:r>
      <w:bookmarkStart w:id="127" w:name="PO_part3A3B1C1qzAmount4"/>
      <w:permStart w:id="409" w:edGrp="everyone"/>
      <w:r>
        <w:rPr>
          <w:rFonts w:ascii="仿宋_GB2312" w:hAnsi="宋体" w:eastAsia="仿宋_GB2312" w:cs="宋体"/>
          <w:sz w:val="32"/>
          <w:szCs w:val="32"/>
        </w:rPr>
        <w:t>35.2</w:t>
      </w:r>
      <w:permEnd w:id="409"/>
      <w:r>
        <w:rPr>
          <w:rFonts w:hint="eastAsia" w:ascii="仿宋_GB2312" w:hAnsi="宋体" w:eastAsia="仿宋_GB2312" w:cs="宋体"/>
          <w:sz w:val="11"/>
          <w:szCs w:val="11"/>
        </w:rPr>
        <w:t xml:space="preserve"> </w:t>
      </w:r>
      <w:bookmarkEnd w:id="127"/>
      <w:r>
        <w:rPr>
          <w:rFonts w:hint="eastAsia" w:ascii="仿宋_GB2312" w:hAnsi="宋体" w:eastAsia="仿宋_GB2312" w:cs="宋体"/>
          <w:sz w:val="32"/>
          <w:szCs w:val="32"/>
        </w:rPr>
        <w:t>万元，完成预算</w:t>
      </w:r>
      <w:bookmarkStart w:id="128" w:name="PO_part3A3B1C1qzysAmount4"/>
      <w:permStart w:id="410" w:edGrp="everyone"/>
      <w:r>
        <w:rPr>
          <w:rFonts w:ascii="仿宋_GB2312" w:hAnsi="宋体" w:eastAsia="仿宋_GB2312" w:cs="宋体"/>
          <w:sz w:val="32"/>
          <w:szCs w:val="32"/>
        </w:rPr>
        <w:t>35.2</w:t>
      </w:r>
      <w:permEnd w:id="410"/>
      <w:r>
        <w:rPr>
          <w:rFonts w:hint="eastAsia" w:ascii="仿宋_GB2312" w:hAnsi="宋体" w:eastAsia="仿宋_GB2312" w:cs="宋体"/>
          <w:sz w:val="11"/>
          <w:szCs w:val="11"/>
        </w:rPr>
        <w:t xml:space="preserve"> </w:t>
      </w:r>
      <w:bookmarkEnd w:id="128"/>
      <w:r>
        <w:rPr>
          <w:rFonts w:hint="eastAsia" w:ascii="仿宋_GB2312" w:hAnsi="宋体" w:eastAsia="仿宋_GB2312" w:cs="宋体"/>
          <w:sz w:val="32"/>
          <w:szCs w:val="32"/>
        </w:rPr>
        <w:t>万元的</w:t>
      </w:r>
      <w:bookmarkStart w:id="129" w:name="PO_part3A3B1C1qzPercent4"/>
      <w:permStart w:id="411" w:edGrp="everyone"/>
      <w:r>
        <w:rPr>
          <w:rFonts w:ascii="仿宋_GB2312" w:hAnsi="宋体" w:eastAsia="仿宋_GB2312" w:cs="宋体"/>
          <w:sz w:val="32"/>
          <w:szCs w:val="32"/>
        </w:rPr>
        <w:t>100%</w:t>
      </w:r>
      <w:permEnd w:id="411"/>
      <w:r>
        <w:rPr>
          <w:rFonts w:hint="eastAsia" w:ascii="仿宋_GB2312" w:hAnsi="宋体" w:eastAsia="仿宋_GB2312" w:cs="宋体"/>
          <w:sz w:val="11"/>
          <w:szCs w:val="11"/>
        </w:rPr>
        <w:t xml:space="preserve"> </w:t>
      </w:r>
      <w:bookmarkEnd w:id="129"/>
      <w:r>
        <w:rPr>
          <w:rFonts w:hint="eastAsia" w:ascii="仿宋_GB2312" w:hAnsi="宋体" w:eastAsia="仿宋_GB2312" w:cs="宋体"/>
          <w:sz w:val="32"/>
          <w:szCs w:val="32"/>
        </w:rPr>
        <w:t>，比上年决算数</w:t>
      </w:r>
      <w:bookmarkStart w:id="130" w:name="PO_part3A3B1C1IncAmount4"/>
      <w:permStart w:id="412" w:edGrp="everyone"/>
      <w:r>
        <w:rPr>
          <w:rFonts w:hint="eastAsia" w:ascii="仿宋_GB2312" w:hAnsi="宋体" w:eastAsia="仿宋_GB2312" w:cs="宋体"/>
          <w:sz w:val="32"/>
          <w:szCs w:val="32"/>
        </w:rPr>
        <w:t>增加</w:t>
      </w:r>
      <w:r>
        <w:rPr>
          <w:rFonts w:ascii="仿宋_GB2312" w:hAnsi="宋体" w:eastAsia="仿宋_GB2312" w:cs="宋体"/>
          <w:sz w:val="32"/>
          <w:szCs w:val="32"/>
        </w:rPr>
        <w:t>35.2</w:t>
      </w:r>
      <w:permEnd w:id="412"/>
      <w:r>
        <w:rPr>
          <w:rFonts w:hint="eastAsia" w:ascii="仿宋_GB2312" w:hAnsi="宋体" w:eastAsia="仿宋_GB2312" w:cs="宋体"/>
          <w:sz w:val="11"/>
          <w:szCs w:val="11"/>
        </w:rPr>
        <w:t xml:space="preserve"> </w:t>
      </w:r>
      <w:bookmarkEnd w:id="130"/>
      <w:r>
        <w:rPr>
          <w:rFonts w:hint="eastAsia" w:ascii="仿宋_GB2312" w:hAnsi="宋体" w:eastAsia="仿宋_GB2312" w:cs="宋体"/>
          <w:sz w:val="32"/>
          <w:szCs w:val="32"/>
        </w:rPr>
        <w:t>万元，</w:t>
      </w:r>
      <w:permStart w:id="413" w:edGrp="everyone"/>
      <w:bookmarkStart w:id="131" w:name="PO_part3A3B1C1IncPercent4"/>
      <w:r>
        <w:rPr>
          <w:rFonts w:hint="eastAsia" w:ascii="仿宋_GB2312" w:hAnsi="宋体" w:eastAsia="仿宋_GB2312" w:cs="宋体"/>
          <w:sz w:val="32"/>
          <w:szCs w:val="32"/>
          <w:lang w:eastAsia="zh-CN"/>
        </w:rPr>
        <w:t>增长</w:t>
      </w:r>
      <w:r>
        <w:rPr>
          <w:rFonts w:hint="eastAsia" w:ascii="仿宋_GB2312" w:hAnsi="宋体" w:eastAsia="仿宋_GB2312" w:cs="宋体"/>
          <w:sz w:val="32"/>
          <w:szCs w:val="32"/>
          <w:lang w:val="en-US" w:eastAsia="zh-CN"/>
        </w:rPr>
        <w:t>100%</w:t>
      </w:r>
      <w:permEnd w:id="413"/>
      <w:r>
        <w:rPr>
          <w:rFonts w:hint="eastAsia" w:ascii="仿宋_GB2312" w:hAnsi="宋体" w:eastAsia="仿宋_GB2312" w:cs="宋体"/>
          <w:sz w:val="11"/>
          <w:szCs w:val="11"/>
        </w:rPr>
        <w:t xml:space="preserve"> </w:t>
      </w:r>
      <w:bookmarkEnd w:id="131"/>
      <w:r>
        <w:rPr>
          <w:rFonts w:hint="eastAsia" w:ascii="仿宋_GB2312" w:hAnsi="宋体" w:eastAsia="仿宋_GB2312" w:cs="宋体"/>
          <w:sz w:val="32"/>
          <w:szCs w:val="32"/>
        </w:rPr>
        <w:t>；公务用车运行维护费支出决算为</w:t>
      </w:r>
      <w:bookmarkStart w:id="132" w:name="PO_part3A3B1C1qzAmount5"/>
      <w:permStart w:id="414" w:edGrp="everyone"/>
      <w:r>
        <w:rPr>
          <w:rFonts w:ascii="仿宋_GB2312" w:hAnsi="宋体" w:eastAsia="仿宋_GB2312" w:cs="宋体"/>
          <w:sz w:val="32"/>
          <w:szCs w:val="32"/>
        </w:rPr>
        <w:t>9.9</w:t>
      </w:r>
      <w:permEnd w:id="414"/>
      <w:r>
        <w:rPr>
          <w:rFonts w:hint="eastAsia" w:ascii="仿宋_GB2312" w:hAnsi="宋体" w:eastAsia="仿宋_GB2312" w:cs="宋体"/>
          <w:sz w:val="11"/>
          <w:szCs w:val="11"/>
        </w:rPr>
        <w:t xml:space="preserve"> </w:t>
      </w:r>
      <w:bookmarkEnd w:id="132"/>
      <w:r>
        <w:rPr>
          <w:rFonts w:hint="eastAsia" w:ascii="仿宋_GB2312" w:hAnsi="宋体" w:eastAsia="仿宋_GB2312" w:cs="宋体"/>
          <w:sz w:val="32"/>
          <w:szCs w:val="32"/>
        </w:rPr>
        <w:t>万元，完成预算</w:t>
      </w:r>
      <w:bookmarkStart w:id="133" w:name="PO_part3A3B1C1qzysAmount5"/>
      <w:permStart w:id="415" w:edGrp="everyone"/>
      <w:r>
        <w:rPr>
          <w:rFonts w:ascii="仿宋_GB2312" w:hAnsi="宋体" w:eastAsia="仿宋_GB2312" w:cs="宋体"/>
          <w:sz w:val="32"/>
          <w:szCs w:val="32"/>
        </w:rPr>
        <w:t>9.9</w:t>
      </w:r>
      <w:permEnd w:id="415"/>
      <w:r>
        <w:rPr>
          <w:rFonts w:hint="eastAsia" w:ascii="仿宋_GB2312" w:hAnsi="宋体" w:eastAsia="仿宋_GB2312" w:cs="宋体"/>
          <w:sz w:val="11"/>
          <w:szCs w:val="11"/>
        </w:rPr>
        <w:t xml:space="preserve"> </w:t>
      </w:r>
      <w:bookmarkEnd w:id="133"/>
      <w:r>
        <w:rPr>
          <w:rFonts w:hint="eastAsia" w:ascii="仿宋_GB2312" w:hAnsi="宋体" w:eastAsia="仿宋_GB2312" w:cs="宋体"/>
          <w:sz w:val="32"/>
          <w:szCs w:val="32"/>
        </w:rPr>
        <w:t>万元的</w:t>
      </w:r>
      <w:bookmarkStart w:id="134" w:name="PO_part3A3B1C1qzPercent5"/>
      <w:permStart w:id="416" w:edGrp="everyone"/>
      <w:r>
        <w:rPr>
          <w:rFonts w:ascii="仿宋_GB2312" w:hAnsi="宋体" w:eastAsia="仿宋_GB2312" w:cs="宋体"/>
          <w:sz w:val="32"/>
          <w:szCs w:val="32"/>
        </w:rPr>
        <w:t>100%</w:t>
      </w:r>
      <w:permEnd w:id="416"/>
      <w:r>
        <w:rPr>
          <w:rFonts w:hint="eastAsia" w:ascii="仿宋_GB2312" w:hAnsi="宋体" w:eastAsia="仿宋_GB2312" w:cs="宋体"/>
          <w:sz w:val="11"/>
          <w:szCs w:val="11"/>
        </w:rPr>
        <w:t xml:space="preserve"> </w:t>
      </w:r>
      <w:bookmarkEnd w:id="134"/>
      <w:r>
        <w:rPr>
          <w:rFonts w:hint="eastAsia" w:ascii="仿宋_GB2312" w:hAnsi="宋体" w:eastAsia="仿宋_GB2312" w:cs="宋体"/>
          <w:sz w:val="32"/>
          <w:szCs w:val="32"/>
        </w:rPr>
        <w:t>，比上年决算数</w:t>
      </w:r>
      <w:bookmarkStart w:id="135" w:name="PO_part3A3B1C1IncAmount5"/>
      <w:permStart w:id="417" w:edGrp="everyone"/>
      <w:r>
        <w:rPr>
          <w:rFonts w:hint="eastAsia" w:ascii="仿宋_GB2312" w:hAnsi="宋体" w:eastAsia="仿宋_GB2312" w:cs="宋体"/>
          <w:sz w:val="32"/>
          <w:szCs w:val="32"/>
        </w:rPr>
        <w:t>减少</w:t>
      </w:r>
      <w:r>
        <w:rPr>
          <w:rFonts w:ascii="仿宋_GB2312" w:hAnsi="宋体" w:eastAsia="仿宋_GB2312" w:cs="宋体"/>
          <w:sz w:val="32"/>
          <w:szCs w:val="32"/>
        </w:rPr>
        <w:t>2</w:t>
      </w:r>
      <w:permEnd w:id="417"/>
      <w:r>
        <w:rPr>
          <w:rFonts w:hint="eastAsia" w:ascii="仿宋_GB2312" w:hAnsi="宋体" w:eastAsia="仿宋_GB2312" w:cs="宋体"/>
          <w:sz w:val="11"/>
          <w:szCs w:val="11"/>
        </w:rPr>
        <w:t xml:space="preserve"> </w:t>
      </w:r>
      <w:bookmarkEnd w:id="135"/>
      <w:r>
        <w:rPr>
          <w:rFonts w:hint="eastAsia" w:ascii="仿宋_GB2312" w:hAnsi="宋体" w:eastAsia="仿宋_GB2312" w:cs="宋体"/>
          <w:sz w:val="32"/>
          <w:szCs w:val="32"/>
        </w:rPr>
        <w:t>万元，</w:t>
      </w:r>
      <w:bookmarkStart w:id="136" w:name="PO_part3A3B1C1IncPercent5"/>
      <w:permStart w:id="418" w:edGrp="everyone"/>
      <w:r>
        <w:rPr>
          <w:rFonts w:hint="eastAsia" w:ascii="仿宋_GB2312" w:hAnsi="宋体" w:eastAsia="仿宋_GB2312" w:cs="宋体"/>
          <w:sz w:val="32"/>
          <w:szCs w:val="32"/>
        </w:rPr>
        <w:t>下降</w:t>
      </w:r>
      <w:r>
        <w:rPr>
          <w:rFonts w:ascii="仿宋_GB2312" w:hAnsi="宋体" w:eastAsia="仿宋_GB2312" w:cs="宋体"/>
          <w:sz w:val="32"/>
          <w:szCs w:val="32"/>
        </w:rPr>
        <w:t>16.8%</w:t>
      </w:r>
      <w:permEnd w:id="418"/>
      <w:r>
        <w:rPr>
          <w:rFonts w:hint="eastAsia" w:ascii="仿宋_GB2312" w:hAnsi="宋体" w:eastAsia="仿宋_GB2312" w:cs="宋体"/>
          <w:sz w:val="11"/>
          <w:szCs w:val="11"/>
        </w:rPr>
        <w:t xml:space="preserve"> </w:t>
      </w:r>
      <w:bookmarkEnd w:id="136"/>
      <w:r>
        <w:rPr>
          <w:rFonts w:hint="eastAsia" w:ascii="仿宋_GB2312" w:hAnsi="宋体" w:eastAsia="仿宋_GB2312" w:cs="宋体"/>
          <w:sz w:val="32"/>
          <w:szCs w:val="32"/>
        </w:rPr>
        <w:t>；公务接待费支出决算为</w:t>
      </w:r>
      <w:bookmarkStart w:id="137" w:name="PO_part3A3B1C1qzAmount3"/>
      <w:permStart w:id="419" w:edGrp="everyone"/>
      <w:r>
        <w:rPr>
          <w:rFonts w:ascii="仿宋_GB2312" w:hAnsi="宋体" w:eastAsia="仿宋_GB2312" w:cs="宋体"/>
          <w:sz w:val="32"/>
          <w:szCs w:val="32"/>
        </w:rPr>
        <w:t>0</w:t>
      </w:r>
      <w:permEnd w:id="419"/>
      <w:r>
        <w:rPr>
          <w:rFonts w:hint="eastAsia" w:ascii="仿宋_GB2312" w:hAnsi="宋体" w:eastAsia="仿宋_GB2312" w:cs="宋体"/>
          <w:sz w:val="11"/>
          <w:szCs w:val="11"/>
        </w:rPr>
        <w:t xml:space="preserve"> </w:t>
      </w:r>
      <w:bookmarkEnd w:id="137"/>
      <w:r>
        <w:rPr>
          <w:rFonts w:hint="eastAsia" w:ascii="仿宋_GB2312" w:hAnsi="宋体" w:eastAsia="仿宋_GB2312" w:cs="宋体"/>
          <w:sz w:val="32"/>
          <w:szCs w:val="32"/>
        </w:rPr>
        <w:t>万元，完成预算</w:t>
      </w:r>
      <w:bookmarkStart w:id="138" w:name="PO_part3A3B1C1qzysAmount3"/>
      <w:permStart w:id="420" w:edGrp="everyone"/>
      <w:r>
        <w:rPr>
          <w:rFonts w:ascii="仿宋_GB2312" w:hAnsi="宋体" w:eastAsia="仿宋_GB2312" w:cs="宋体"/>
          <w:sz w:val="32"/>
          <w:szCs w:val="32"/>
        </w:rPr>
        <w:t>0</w:t>
      </w:r>
      <w:permEnd w:id="420"/>
      <w:r>
        <w:rPr>
          <w:rFonts w:hint="eastAsia" w:ascii="仿宋_GB2312" w:hAnsi="宋体" w:eastAsia="仿宋_GB2312" w:cs="宋体"/>
          <w:sz w:val="11"/>
          <w:szCs w:val="11"/>
        </w:rPr>
        <w:t xml:space="preserve"> </w:t>
      </w:r>
      <w:bookmarkEnd w:id="138"/>
      <w:r>
        <w:rPr>
          <w:rFonts w:hint="eastAsia" w:ascii="仿宋_GB2312" w:hAnsi="宋体" w:eastAsia="仿宋_GB2312" w:cs="宋体"/>
          <w:sz w:val="32"/>
          <w:szCs w:val="32"/>
        </w:rPr>
        <w:t>万元的</w:t>
      </w:r>
      <w:bookmarkStart w:id="139" w:name="PO_part3A3B1C1qzPercent3"/>
      <w:permStart w:id="421" w:edGrp="everyone"/>
      <w:r>
        <w:rPr>
          <w:rFonts w:hint="eastAsia" w:ascii="仿宋_GB2312" w:hAnsi="宋体" w:eastAsia="仿宋_GB2312" w:cs="宋体"/>
          <w:sz w:val="32"/>
          <w:szCs w:val="32"/>
          <w:lang w:val="en-US" w:eastAsia="zh-CN"/>
        </w:rPr>
        <w:t>0%</w:t>
      </w:r>
      <w:permEnd w:id="421"/>
      <w:r>
        <w:rPr>
          <w:rFonts w:hint="eastAsia" w:ascii="仿宋_GB2312" w:hAnsi="宋体" w:eastAsia="仿宋_GB2312" w:cs="宋体"/>
          <w:sz w:val="11"/>
          <w:szCs w:val="11"/>
        </w:rPr>
        <w:t xml:space="preserve"> </w:t>
      </w:r>
      <w:bookmarkEnd w:id="139"/>
      <w:r>
        <w:rPr>
          <w:rFonts w:hint="eastAsia" w:ascii="仿宋_GB2312" w:hAnsi="宋体" w:eastAsia="仿宋_GB2312" w:cs="宋体"/>
          <w:sz w:val="32"/>
          <w:szCs w:val="32"/>
        </w:rPr>
        <w:t>，比上年决算数</w:t>
      </w:r>
      <w:bookmarkStart w:id="140" w:name="PO_part3A3B1C1IncAmount6"/>
      <w:permStart w:id="422" w:edGrp="everyone"/>
      <w:r>
        <w:rPr>
          <w:rFonts w:hint="eastAsia" w:ascii="仿宋_GB2312" w:hAnsi="宋体" w:eastAsia="仿宋_GB2312" w:cs="宋体"/>
          <w:sz w:val="32"/>
          <w:szCs w:val="32"/>
        </w:rPr>
        <w:t>增加</w:t>
      </w:r>
      <w:r>
        <w:rPr>
          <w:rFonts w:ascii="仿宋_GB2312" w:hAnsi="宋体" w:eastAsia="仿宋_GB2312" w:cs="宋体"/>
          <w:sz w:val="32"/>
          <w:szCs w:val="32"/>
        </w:rPr>
        <w:t>0</w:t>
      </w:r>
      <w:permEnd w:id="422"/>
      <w:r>
        <w:rPr>
          <w:rFonts w:hint="eastAsia" w:ascii="仿宋_GB2312" w:hAnsi="宋体" w:eastAsia="仿宋_GB2312" w:cs="宋体"/>
          <w:sz w:val="11"/>
          <w:szCs w:val="11"/>
        </w:rPr>
        <w:t xml:space="preserve"> </w:t>
      </w:r>
      <w:bookmarkEnd w:id="140"/>
      <w:r>
        <w:rPr>
          <w:rFonts w:hint="eastAsia" w:ascii="仿宋_GB2312" w:hAnsi="宋体" w:eastAsia="仿宋_GB2312" w:cs="宋体"/>
          <w:sz w:val="32"/>
          <w:szCs w:val="32"/>
        </w:rPr>
        <w:t>万元，</w:t>
      </w:r>
      <w:bookmarkStart w:id="141" w:name="PO_part3A3B1C1IncPercent6"/>
      <w:permStart w:id="423" w:edGrp="everyone"/>
      <w:r>
        <w:rPr>
          <w:rFonts w:hint="eastAsia" w:ascii="仿宋_GB2312" w:hAnsi="宋体" w:eastAsia="仿宋_GB2312" w:cs="宋体"/>
          <w:sz w:val="32"/>
          <w:szCs w:val="32"/>
          <w:lang w:eastAsia="zh-CN"/>
        </w:rPr>
        <w:t>增长</w:t>
      </w:r>
      <w:r>
        <w:rPr>
          <w:rFonts w:hint="eastAsia" w:ascii="仿宋_GB2312" w:hAnsi="宋体" w:eastAsia="仿宋_GB2312" w:cs="宋体"/>
          <w:sz w:val="32"/>
          <w:szCs w:val="32"/>
          <w:lang w:val="en-US" w:eastAsia="zh-CN"/>
        </w:rPr>
        <w:t>--（</w:t>
      </w:r>
      <w:r>
        <w:rPr>
          <w:rFonts w:ascii="仿宋_GB2312" w:hAnsi="宋体" w:eastAsia="仿宋_GB2312" w:cs="宋体"/>
          <w:sz w:val="32"/>
          <w:szCs w:val="32"/>
        </w:rPr>
        <w:t>基数为0，不可比</w:t>
      </w:r>
      <w:r>
        <w:rPr>
          <w:rFonts w:hint="eastAsia" w:ascii="仿宋_GB2312" w:hAnsi="宋体" w:eastAsia="仿宋_GB2312" w:cs="宋体"/>
          <w:sz w:val="32"/>
          <w:szCs w:val="32"/>
          <w:lang w:eastAsia="zh-CN"/>
        </w:rPr>
        <w:t>）</w:t>
      </w:r>
      <w:r>
        <w:rPr>
          <w:rFonts w:ascii="仿宋_GB2312" w:hAnsi="宋体" w:eastAsia="仿宋_GB2312" w:cs="宋体"/>
          <w:sz w:val="32"/>
          <w:szCs w:val="32"/>
        </w:rPr>
        <w:t>。</w:t>
      </w:r>
      <w:permEnd w:id="423"/>
      <w:r>
        <w:rPr>
          <w:rFonts w:hint="eastAsia" w:ascii="仿宋_GB2312" w:hAnsi="宋体" w:eastAsia="仿宋_GB2312" w:cs="宋体"/>
          <w:sz w:val="32"/>
          <w:szCs w:val="32"/>
        </w:rPr>
        <w:t xml:space="preserve"> </w:t>
      </w:r>
      <w:bookmarkEnd w:id="141"/>
    </w:p>
    <w:p>
      <w:pPr>
        <w:ind w:firstLine="640" w:firstLineChars="200"/>
        <w:rPr>
          <w:rFonts w:hint="eastAsia" w:ascii="仿宋_GB2312" w:hAnsi="宋体" w:eastAsia="仿宋_GB2312" w:cs="宋体"/>
          <w:sz w:val="32"/>
          <w:szCs w:val="32"/>
        </w:rPr>
      </w:pPr>
      <w:bookmarkStart w:id="142" w:name="PO_part3A3B1C1Year1"/>
      <w:permStart w:id="424" w:edGrp="everyone"/>
      <w:r>
        <w:rPr>
          <w:rFonts w:hint="eastAsia" w:ascii="仿宋_GB2312" w:hAnsi="宋体" w:eastAsia="仿宋_GB2312" w:cs="宋体"/>
          <w:sz w:val="32"/>
          <w:szCs w:val="32"/>
        </w:rPr>
        <w:t>2022</w:t>
      </w:r>
      <w:permEnd w:id="424"/>
      <w:r>
        <w:rPr>
          <w:rFonts w:hint="eastAsia" w:ascii="仿宋_GB2312" w:hAnsi="宋体" w:eastAsia="仿宋_GB2312" w:cs="宋体"/>
          <w:sz w:val="11"/>
          <w:szCs w:val="11"/>
        </w:rPr>
        <w:t xml:space="preserve"> </w:t>
      </w:r>
      <w:bookmarkEnd w:id="142"/>
      <w:r>
        <w:rPr>
          <w:rFonts w:hint="eastAsia" w:ascii="仿宋_GB2312" w:hAnsi="宋体" w:eastAsia="仿宋_GB2312" w:cs="宋体"/>
          <w:sz w:val="32"/>
          <w:szCs w:val="32"/>
        </w:rPr>
        <w:t>年度“三公”经费支出决算</w:t>
      </w:r>
      <w:bookmarkStart w:id="143" w:name="PO_part3A3B1C1Diff1"/>
      <w:permStart w:id="425" w:edGrp="everyone"/>
      <w:r>
        <w:rPr>
          <w:rFonts w:hint="eastAsia" w:ascii="仿宋_GB2312" w:hAnsi="宋体" w:eastAsia="仿宋_GB2312" w:cs="宋体"/>
          <w:sz w:val="32"/>
          <w:szCs w:val="32"/>
        </w:rPr>
        <w:t>等于</w:t>
      </w:r>
      <w:permEnd w:id="425"/>
      <w:r>
        <w:rPr>
          <w:rFonts w:hint="eastAsia" w:ascii="仿宋_GB2312" w:hAnsi="宋体" w:eastAsia="仿宋_GB2312" w:cs="宋体"/>
          <w:sz w:val="11"/>
          <w:szCs w:val="11"/>
        </w:rPr>
        <w:t xml:space="preserve"> </w:t>
      </w:r>
      <w:bookmarkEnd w:id="143"/>
      <w:r>
        <w:rPr>
          <w:rFonts w:hint="eastAsia" w:ascii="仿宋_GB2312" w:hAnsi="宋体" w:eastAsia="仿宋_GB2312" w:cs="宋体"/>
          <w:sz w:val="32"/>
          <w:szCs w:val="32"/>
        </w:rPr>
        <w:t>预算数的主要情况：</w:t>
      </w:r>
      <w:bookmarkStart w:id="144" w:name="PO_part3A3B1C1DiffReason1"/>
      <w:permStart w:id="426" w:edGrp="everyone"/>
      <w:r>
        <w:rPr>
          <w:rFonts w:hint="eastAsia" w:ascii="仿宋_GB2312" w:hAnsi="宋体" w:eastAsia="仿宋_GB2312" w:cs="宋体"/>
          <w:sz w:val="32"/>
          <w:szCs w:val="32"/>
          <w:lang w:eastAsia="zh-CN"/>
        </w:rPr>
        <w:t>严格执行预算。</w:t>
      </w:r>
      <w:permEnd w:id="426"/>
      <w:r>
        <w:rPr>
          <w:rFonts w:hint="eastAsia" w:ascii="仿宋_GB2312" w:hAnsi="宋体" w:eastAsia="仿宋_GB2312" w:cs="宋体"/>
          <w:sz w:val="32"/>
          <w:szCs w:val="32"/>
        </w:rPr>
        <w:t xml:space="preserve"> </w:t>
      </w:r>
      <w:bookmarkEnd w:id="144"/>
    </w:p>
    <w:p>
      <w:pPr>
        <w:ind w:firstLine="640" w:firstLineChars="200"/>
        <w:rPr>
          <w:rFonts w:ascii="仿宋_GB2312" w:hAnsi="宋体" w:eastAsia="仿宋_GB2312" w:cs="宋体"/>
          <w:sz w:val="32"/>
          <w:szCs w:val="32"/>
        </w:rPr>
      </w:pPr>
      <w:permStart w:id="427" w:edGrp="everyone"/>
      <w:bookmarkStart w:id="145" w:name="PO_part3A3B1C1Year2"/>
      <w:r>
        <w:rPr>
          <w:rFonts w:hint="eastAsia" w:ascii="仿宋_GB2312" w:hAnsi="宋体" w:eastAsia="仿宋_GB2312" w:cs="宋体"/>
          <w:sz w:val="32"/>
          <w:szCs w:val="32"/>
        </w:rPr>
        <w:t>2022</w:t>
      </w:r>
      <w:permEnd w:id="427"/>
      <w:r>
        <w:rPr>
          <w:rFonts w:hint="eastAsia" w:ascii="仿宋_GB2312" w:hAnsi="宋体" w:eastAsia="仿宋_GB2312" w:cs="宋体"/>
          <w:sz w:val="11"/>
          <w:szCs w:val="11"/>
        </w:rPr>
        <w:t xml:space="preserve"> </w:t>
      </w:r>
      <w:bookmarkEnd w:id="145"/>
      <w:r>
        <w:rPr>
          <w:rFonts w:hint="eastAsia" w:ascii="仿宋_GB2312" w:hAnsi="宋体" w:eastAsia="仿宋_GB2312" w:cs="宋体"/>
          <w:sz w:val="32"/>
          <w:szCs w:val="32"/>
        </w:rPr>
        <w:t>年度“三公”经费支出决算</w:t>
      </w:r>
      <w:permStart w:id="428" w:edGrp="everyone"/>
      <w:bookmarkStart w:id="146" w:name="PO_part3A3B1C1Diff2"/>
      <w:r>
        <w:rPr>
          <w:rFonts w:hint="eastAsia" w:ascii="仿宋_GB2312" w:hAnsi="宋体" w:eastAsia="仿宋_GB2312" w:cs="宋体"/>
          <w:sz w:val="32"/>
          <w:szCs w:val="32"/>
        </w:rPr>
        <w:t>大于</w:t>
      </w:r>
      <w:permEnd w:id="428"/>
      <w:r>
        <w:rPr>
          <w:rFonts w:hint="eastAsia" w:ascii="仿宋_GB2312" w:hAnsi="宋体" w:eastAsia="仿宋_GB2312" w:cs="宋体"/>
          <w:sz w:val="11"/>
          <w:szCs w:val="11"/>
        </w:rPr>
        <w:t xml:space="preserve"> </w:t>
      </w:r>
      <w:bookmarkEnd w:id="146"/>
      <w:r>
        <w:rPr>
          <w:rFonts w:hint="eastAsia" w:ascii="仿宋_GB2312" w:hAnsi="宋体" w:eastAsia="仿宋_GB2312" w:cs="宋体"/>
          <w:sz w:val="32"/>
          <w:szCs w:val="32"/>
        </w:rPr>
        <w:t>上年决算数的主要情况：</w:t>
      </w:r>
      <w:permStart w:id="429" w:edGrp="everyone"/>
      <w:bookmarkStart w:id="147" w:name="PO_part3A3B1C1DiffReason2"/>
      <w:r>
        <w:rPr>
          <w:rFonts w:hint="eastAsia" w:ascii="仿宋_GB2312" w:hAnsi="宋体" w:eastAsia="仿宋_GB2312" w:cs="宋体"/>
          <w:sz w:val="32"/>
          <w:szCs w:val="32"/>
          <w:lang w:eastAsia="zh-CN"/>
        </w:rPr>
        <w:t>购置公务用车</w:t>
      </w:r>
      <w:r>
        <w:rPr>
          <w:rFonts w:hint="eastAsia" w:ascii="仿宋_GB2312" w:hAnsi="宋体" w:eastAsia="仿宋_GB2312" w:cs="宋体"/>
          <w:sz w:val="32"/>
          <w:szCs w:val="32"/>
        </w:rPr>
        <w:t>。</w:t>
      </w:r>
      <w:permEnd w:id="429"/>
      <w:r>
        <w:rPr>
          <w:rFonts w:hint="eastAsia" w:ascii="仿宋_GB2312" w:hAnsi="宋体" w:eastAsia="仿宋_GB2312" w:cs="宋体"/>
          <w:sz w:val="32"/>
          <w:szCs w:val="32"/>
        </w:rPr>
        <w:t xml:space="preserve"> </w:t>
      </w:r>
      <w:bookmarkEnd w:id="147"/>
    </w:p>
    <w:p>
      <w:pPr>
        <w:ind w:firstLine="643" w:firstLineChars="200"/>
        <w:rPr>
          <w:rFonts w:hint="eastAsia" w:ascii="仿宋_GB2312" w:hAnsi="宋体" w:eastAsia="仿宋_GB2312" w:cs="宋体"/>
          <w:b/>
          <w:sz w:val="32"/>
          <w:szCs w:val="32"/>
        </w:rPr>
      </w:pPr>
      <w:r>
        <w:rPr>
          <w:rFonts w:hint="eastAsia" w:ascii="仿宋_GB2312" w:hAnsi="宋体" w:eastAsia="仿宋_GB2312" w:cs="宋体"/>
          <w:b/>
          <w:sz w:val="32"/>
          <w:szCs w:val="32"/>
        </w:rPr>
        <w:t>（二）“三公”经费财政拨款支出决算具体情况说明</w:t>
      </w:r>
    </w:p>
    <w:p>
      <w:pPr>
        <w:ind w:firstLine="640" w:firstLineChars="200"/>
        <w:rPr>
          <w:rFonts w:hint="eastAsia" w:ascii="仿宋_GB2312" w:hAnsi="宋体" w:eastAsia="仿宋_GB2312" w:cs="宋体"/>
          <w:sz w:val="32"/>
          <w:szCs w:val="32"/>
        </w:rPr>
      </w:pPr>
      <w:permStart w:id="430" w:edGrp="everyone"/>
      <w:bookmarkStart w:id="148" w:name="PO_part3A3B2Year1"/>
      <w:r>
        <w:rPr>
          <w:rFonts w:ascii="仿宋_GB2312" w:hAnsi="宋体" w:eastAsia="仿宋_GB2312" w:cs="宋体"/>
          <w:sz w:val="32"/>
          <w:szCs w:val="32"/>
        </w:rPr>
        <w:t>2022</w:t>
      </w:r>
      <w:permEnd w:id="430"/>
      <w:r>
        <w:rPr>
          <w:rFonts w:hint="eastAsia" w:ascii="仿宋_GB2312" w:hAnsi="宋体" w:eastAsia="仿宋_GB2312" w:cs="宋体"/>
          <w:sz w:val="11"/>
          <w:szCs w:val="11"/>
        </w:rPr>
        <w:t xml:space="preserve"> </w:t>
      </w:r>
      <w:bookmarkEnd w:id="148"/>
      <w:r>
        <w:rPr>
          <w:rFonts w:hint="eastAsia" w:ascii="仿宋_GB2312" w:hAnsi="宋体" w:eastAsia="仿宋_GB2312" w:cs="宋体"/>
          <w:sz w:val="32"/>
          <w:szCs w:val="32"/>
        </w:rPr>
        <w:t>年度“三公”经费财政拨款支出决算中，因公出国（境）费</w:t>
      </w:r>
      <w:bookmarkStart w:id="149" w:name="PO_part3A3B2Amount1"/>
      <w:permStart w:id="431" w:edGrp="everyone"/>
      <w:r>
        <w:rPr>
          <w:rFonts w:ascii="仿宋_GB2312" w:hAnsi="宋体" w:eastAsia="仿宋_GB2312" w:cs="宋体"/>
          <w:sz w:val="32"/>
          <w:szCs w:val="32"/>
        </w:rPr>
        <w:t>0万元，占0%</w:t>
      </w:r>
      <w:permEnd w:id="431"/>
      <w:r>
        <w:rPr>
          <w:rFonts w:hint="eastAsia" w:ascii="仿宋_GB2312" w:hAnsi="宋体" w:eastAsia="仿宋_GB2312" w:cs="宋体"/>
          <w:sz w:val="11"/>
          <w:szCs w:val="11"/>
        </w:rPr>
        <w:t xml:space="preserve"> </w:t>
      </w:r>
      <w:bookmarkEnd w:id="149"/>
      <w:r>
        <w:rPr>
          <w:rFonts w:hint="eastAsia" w:ascii="仿宋_GB2312" w:hAnsi="宋体" w:eastAsia="仿宋_GB2312" w:cs="宋体"/>
          <w:sz w:val="32"/>
          <w:szCs w:val="32"/>
        </w:rPr>
        <w:t>；公务用车购置及运行维护费支出</w:t>
      </w:r>
      <w:bookmarkStart w:id="150" w:name="PO_part3A3B2Amount2"/>
      <w:permStart w:id="432" w:edGrp="everyone"/>
      <w:r>
        <w:rPr>
          <w:rFonts w:ascii="仿宋_GB2312" w:hAnsi="宋体" w:eastAsia="仿宋_GB2312" w:cs="宋体"/>
          <w:sz w:val="32"/>
          <w:szCs w:val="32"/>
        </w:rPr>
        <w:t>45.1万元，占100%</w:t>
      </w:r>
      <w:permEnd w:id="432"/>
      <w:r>
        <w:rPr>
          <w:rFonts w:hint="eastAsia" w:ascii="仿宋_GB2312" w:hAnsi="宋体" w:eastAsia="仿宋_GB2312" w:cs="宋体"/>
          <w:sz w:val="11"/>
          <w:szCs w:val="11"/>
        </w:rPr>
        <w:t xml:space="preserve"> </w:t>
      </w:r>
      <w:bookmarkEnd w:id="150"/>
      <w:r>
        <w:rPr>
          <w:rFonts w:hint="eastAsia" w:ascii="仿宋_GB2312" w:hAnsi="宋体" w:eastAsia="仿宋_GB2312" w:cs="宋体"/>
          <w:sz w:val="32"/>
          <w:szCs w:val="32"/>
        </w:rPr>
        <w:t>；公务接待费支出</w:t>
      </w:r>
      <w:permStart w:id="433" w:edGrp="everyone"/>
      <w:bookmarkStart w:id="151" w:name="PO_part3A3B2Amount3"/>
      <w:r>
        <w:rPr>
          <w:rFonts w:ascii="仿宋_GB2312" w:hAnsi="宋体" w:eastAsia="仿宋_GB2312" w:cs="宋体"/>
          <w:sz w:val="32"/>
          <w:szCs w:val="32"/>
        </w:rPr>
        <w:t>0万元，占0%</w:t>
      </w:r>
      <w:permEnd w:id="433"/>
      <w:r>
        <w:rPr>
          <w:rFonts w:hint="eastAsia" w:ascii="仿宋_GB2312" w:hAnsi="宋体" w:eastAsia="仿宋_GB2312" w:cs="宋体"/>
          <w:sz w:val="11"/>
          <w:szCs w:val="11"/>
        </w:rPr>
        <w:t xml:space="preserve"> </w:t>
      </w:r>
      <w:bookmarkEnd w:id="151"/>
      <w:r>
        <w:rPr>
          <w:rFonts w:hint="eastAsia" w:ascii="仿宋_GB2312" w:hAnsi="宋体" w:eastAsia="仿宋_GB2312" w:cs="宋体"/>
          <w:sz w:val="32"/>
          <w:szCs w:val="32"/>
        </w:rPr>
        <w:t>。具体情况如下：</w:t>
      </w:r>
    </w:p>
    <w:p>
      <w:pPr>
        <w:ind w:firstLine="640" w:firstLineChars="200"/>
        <w:rPr>
          <w:rFonts w:hint="eastAsia" w:ascii="仿宋_GB2312" w:hAnsi="宋体" w:eastAsia="仿宋_GB2312" w:cs="宋体"/>
          <w:sz w:val="32"/>
          <w:szCs w:val="32"/>
        </w:rPr>
      </w:pPr>
      <w:r>
        <w:rPr>
          <w:rFonts w:hint="eastAsia" w:ascii="仿宋_GB2312" w:hAnsi="宋体" w:eastAsia="仿宋_GB2312" w:cs="宋体"/>
          <w:sz w:val="32"/>
          <w:szCs w:val="32"/>
        </w:rPr>
        <w:t>1.因公出国（境）费支出</w:t>
      </w:r>
      <w:bookmarkStart w:id="152" w:name="PO_part3A3B2C1Amount1"/>
      <w:permStart w:id="434" w:edGrp="everyone"/>
      <w:r>
        <w:rPr>
          <w:rFonts w:ascii="仿宋_GB2312" w:hAnsi="宋体" w:eastAsia="仿宋_GB2312" w:cs="宋体"/>
          <w:sz w:val="32"/>
          <w:szCs w:val="32"/>
        </w:rPr>
        <w:t>0</w:t>
      </w:r>
      <w:permEnd w:id="434"/>
      <w:r>
        <w:rPr>
          <w:rFonts w:hint="eastAsia" w:ascii="仿宋_GB2312" w:hAnsi="宋体" w:eastAsia="仿宋_GB2312" w:cs="宋体"/>
          <w:sz w:val="11"/>
          <w:szCs w:val="11"/>
        </w:rPr>
        <w:t xml:space="preserve"> </w:t>
      </w:r>
      <w:bookmarkEnd w:id="152"/>
      <w:r>
        <w:rPr>
          <w:rFonts w:hint="eastAsia" w:ascii="仿宋_GB2312" w:hAnsi="宋体" w:eastAsia="仿宋_GB2312" w:cs="宋体"/>
          <w:sz w:val="32"/>
          <w:szCs w:val="32"/>
        </w:rPr>
        <w:t>万元。全年使用财政拨款安排出国（境）团组</w:t>
      </w:r>
      <w:permStart w:id="435" w:edGrp="everyone"/>
      <w:bookmarkStart w:id="153" w:name="PO_part3A3B2C1JgcgCount1"/>
      <w:r>
        <w:rPr>
          <w:rFonts w:ascii="仿宋_GB2312" w:hAnsi="宋体" w:eastAsia="仿宋_GB2312" w:cs="宋体"/>
          <w:sz w:val="32"/>
          <w:szCs w:val="32"/>
        </w:rPr>
        <w:t>0</w:t>
      </w:r>
      <w:permEnd w:id="435"/>
      <w:r>
        <w:rPr>
          <w:rFonts w:hint="eastAsia" w:ascii="仿宋_GB2312" w:hAnsi="宋体" w:eastAsia="仿宋_GB2312" w:cs="宋体"/>
          <w:sz w:val="11"/>
          <w:szCs w:val="11"/>
        </w:rPr>
        <w:t xml:space="preserve"> </w:t>
      </w:r>
      <w:bookmarkEnd w:id="153"/>
      <w:r>
        <w:rPr>
          <w:rFonts w:hint="eastAsia" w:ascii="仿宋_GB2312" w:hAnsi="宋体" w:eastAsia="仿宋_GB2312" w:cs="宋体"/>
          <w:sz w:val="32"/>
          <w:szCs w:val="32"/>
        </w:rPr>
        <w:t>个、累计</w:t>
      </w:r>
      <w:permStart w:id="436" w:edGrp="everyone"/>
      <w:bookmarkStart w:id="154" w:name="PO_part3A3B2C1JgcgManCount1"/>
      <w:r>
        <w:rPr>
          <w:rFonts w:ascii="仿宋_GB2312" w:hAnsi="宋体" w:eastAsia="仿宋_GB2312" w:cs="宋体"/>
          <w:sz w:val="32"/>
          <w:szCs w:val="32"/>
        </w:rPr>
        <w:t>0</w:t>
      </w:r>
      <w:permEnd w:id="436"/>
      <w:r>
        <w:rPr>
          <w:rFonts w:hint="eastAsia" w:ascii="仿宋_GB2312" w:hAnsi="宋体" w:eastAsia="仿宋_GB2312" w:cs="宋体"/>
          <w:sz w:val="11"/>
          <w:szCs w:val="11"/>
        </w:rPr>
        <w:t xml:space="preserve"> </w:t>
      </w:r>
      <w:bookmarkEnd w:id="154"/>
      <w:r>
        <w:rPr>
          <w:rFonts w:hint="eastAsia" w:ascii="仿宋_GB2312" w:hAnsi="宋体" w:eastAsia="仿宋_GB2312" w:cs="宋体"/>
          <w:sz w:val="32"/>
          <w:szCs w:val="32"/>
        </w:rPr>
        <w:t>人次</w:t>
      </w:r>
      <w:permStart w:id="437" w:edGrp="everyone"/>
      <w:bookmarkStart w:id="155" w:name="PO_part3A3B2C1D1Meeting1"/>
      <w:r>
        <w:rPr>
          <w:rFonts w:hint="eastAsia" w:ascii="仿宋_GB2312" w:hAnsi="宋体" w:eastAsia="仿宋_GB2312" w:cs="宋体"/>
          <w:sz w:val="32"/>
          <w:szCs w:val="32"/>
        </w:rPr>
        <w:t>。</w:t>
      </w:r>
      <w:permEnd w:id="437"/>
      <w:r>
        <w:rPr>
          <w:rFonts w:hint="eastAsia" w:ascii="仿宋_GB2312" w:hAnsi="宋体" w:eastAsia="仿宋_GB2312" w:cs="宋体"/>
          <w:sz w:val="32"/>
          <w:szCs w:val="32"/>
        </w:rPr>
        <w:t xml:space="preserve"> </w:t>
      </w:r>
      <w:bookmarkEnd w:id="155"/>
    </w:p>
    <w:p>
      <w:pPr>
        <w:ind w:firstLine="640" w:firstLineChars="200"/>
        <w:rPr>
          <w:rFonts w:hint="eastAsia" w:ascii="仿宋_GB2312" w:hAnsi="宋体" w:eastAsia="仿宋_GB2312" w:cs="宋体"/>
          <w:sz w:val="32"/>
          <w:szCs w:val="32"/>
        </w:rPr>
      </w:pPr>
      <w:r>
        <w:rPr>
          <w:rFonts w:hint="eastAsia" w:ascii="仿宋_GB2312" w:hAnsi="宋体" w:eastAsia="仿宋_GB2312" w:cs="宋体"/>
          <w:sz w:val="32"/>
          <w:szCs w:val="32"/>
        </w:rPr>
        <w:t>2.公务用车购置及运行维护费支出</w:t>
      </w:r>
      <w:permStart w:id="438" w:edGrp="everyone"/>
      <w:bookmarkStart w:id="156" w:name="PO_part3A3B2C2Amount1"/>
      <w:r>
        <w:rPr>
          <w:rFonts w:ascii="仿宋_GB2312" w:hAnsi="宋体" w:eastAsia="仿宋_GB2312" w:cs="宋体"/>
          <w:sz w:val="32"/>
          <w:szCs w:val="32"/>
        </w:rPr>
        <w:t>45.1</w:t>
      </w:r>
      <w:permEnd w:id="438"/>
      <w:r>
        <w:rPr>
          <w:rFonts w:hint="eastAsia" w:ascii="仿宋_GB2312" w:hAnsi="宋体" w:eastAsia="仿宋_GB2312" w:cs="宋体"/>
          <w:sz w:val="11"/>
          <w:szCs w:val="11"/>
        </w:rPr>
        <w:t xml:space="preserve"> </w:t>
      </w:r>
      <w:bookmarkEnd w:id="156"/>
      <w:r>
        <w:rPr>
          <w:rFonts w:hint="eastAsia" w:ascii="仿宋_GB2312" w:hAnsi="宋体" w:eastAsia="仿宋_GB2312" w:cs="宋体"/>
          <w:sz w:val="32"/>
          <w:szCs w:val="32"/>
        </w:rPr>
        <w:t>万元，其中：公务用车购置支出为</w:t>
      </w:r>
      <w:permStart w:id="439" w:edGrp="everyone"/>
      <w:bookmarkStart w:id="157" w:name="PO_part3A3B2C2D1Amount1"/>
      <w:r>
        <w:rPr>
          <w:rFonts w:ascii="仿宋_GB2312" w:hAnsi="宋体" w:eastAsia="仿宋_GB2312" w:cs="宋体"/>
          <w:sz w:val="32"/>
          <w:szCs w:val="32"/>
        </w:rPr>
        <w:t>35.2</w:t>
      </w:r>
      <w:permEnd w:id="439"/>
      <w:r>
        <w:rPr>
          <w:rFonts w:hint="eastAsia" w:ascii="仿宋_GB2312" w:hAnsi="宋体" w:eastAsia="仿宋_GB2312" w:cs="宋体"/>
          <w:sz w:val="11"/>
          <w:szCs w:val="11"/>
        </w:rPr>
        <w:t xml:space="preserve"> </w:t>
      </w:r>
      <w:bookmarkEnd w:id="157"/>
      <w:r>
        <w:rPr>
          <w:rFonts w:hint="eastAsia" w:ascii="仿宋_GB2312" w:hAnsi="宋体" w:eastAsia="仿宋_GB2312" w:cs="宋体"/>
          <w:sz w:val="32"/>
          <w:szCs w:val="32"/>
        </w:rPr>
        <w:t>万元，公务用车购置数</w:t>
      </w:r>
      <w:bookmarkStart w:id="158" w:name="PO_part3A3B2C2D1CarCount1"/>
      <w:permStart w:id="440" w:edGrp="everyone"/>
      <w:r>
        <w:rPr>
          <w:rFonts w:ascii="仿宋_GB2312" w:hAnsi="宋体" w:eastAsia="仿宋_GB2312" w:cs="宋体"/>
          <w:sz w:val="32"/>
          <w:szCs w:val="32"/>
        </w:rPr>
        <w:t>2</w:t>
      </w:r>
      <w:permEnd w:id="440"/>
      <w:r>
        <w:rPr>
          <w:rFonts w:hint="eastAsia" w:ascii="仿宋_GB2312" w:hAnsi="宋体" w:eastAsia="仿宋_GB2312" w:cs="宋体"/>
          <w:sz w:val="11"/>
          <w:szCs w:val="11"/>
        </w:rPr>
        <w:t xml:space="preserve"> </w:t>
      </w:r>
      <w:bookmarkEnd w:id="158"/>
      <w:r>
        <w:rPr>
          <w:rFonts w:hint="eastAsia" w:ascii="仿宋_GB2312" w:hAnsi="宋体" w:eastAsia="仿宋_GB2312" w:cs="宋体"/>
          <w:sz w:val="32"/>
          <w:szCs w:val="32"/>
        </w:rPr>
        <w:t>辆。公务用车运行维护费支出</w:t>
      </w:r>
      <w:permStart w:id="441" w:edGrp="everyone"/>
      <w:bookmarkStart w:id="159" w:name="PO_part3A3B2C2D2Amount1"/>
      <w:r>
        <w:rPr>
          <w:rFonts w:ascii="仿宋_GB2312" w:hAnsi="宋体" w:eastAsia="仿宋_GB2312" w:cs="宋体"/>
          <w:sz w:val="32"/>
          <w:szCs w:val="32"/>
        </w:rPr>
        <w:t>9.9</w:t>
      </w:r>
      <w:permEnd w:id="441"/>
      <w:r>
        <w:rPr>
          <w:rFonts w:hint="eastAsia" w:ascii="仿宋_GB2312" w:hAnsi="宋体" w:eastAsia="仿宋_GB2312" w:cs="宋体"/>
          <w:sz w:val="11"/>
          <w:szCs w:val="11"/>
        </w:rPr>
        <w:t xml:space="preserve"> </w:t>
      </w:r>
      <w:bookmarkEnd w:id="159"/>
      <w:r>
        <w:rPr>
          <w:rFonts w:hint="eastAsia" w:ascii="仿宋_GB2312" w:hAnsi="宋体" w:eastAsia="仿宋_GB2312" w:cs="宋体"/>
          <w:sz w:val="32"/>
          <w:szCs w:val="32"/>
        </w:rPr>
        <w:t>万元，公务用车保有量为</w:t>
      </w:r>
      <w:permStart w:id="442" w:edGrp="everyone"/>
      <w:bookmarkStart w:id="160" w:name="PO_part3A3B2C2D2CarCount1"/>
      <w:r>
        <w:rPr>
          <w:rFonts w:ascii="仿宋_GB2312" w:hAnsi="宋体" w:eastAsia="仿宋_GB2312" w:cs="宋体"/>
          <w:sz w:val="32"/>
          <w:szCs w:val="32"/>
        </w:rPr>
        <w:t>11</w:t>
      </w:r>
      <w:permEnd w:id="442"/>
      <w:r>
        <w:rPr>
          <w:rFonts w:hint="eastAsia" w:ascii="仿宋_GB2312" w:hAnsi="宋体" w:eastAsia="仿宋_GB2312" w:cs="宋体"/>
          <w:sz w:val="11"/>
          <w:szCs w:val="11"/>
        </w:rPr>
        <w:t xml:space="preserve"> </w:t>
      </w:r>
      <w:bookmarkEnd w:id="160"/>
      <w:r>
        <w:rPr>
          <w:rFonts w:hint="eastAsia" w:ascii="仿宋_GB2312" w:hAnsi="宋体" w:eastAsia="仿宋_GB2312" w:cs="宋体"/>
          <w:sz w:val="32"/>
          <w:szCs w:val="32"/>
        </w:rPr>
        <w:t>辆，主要用于</w:t>
      </w:r>
      <w:bookmarkStart w:id="161" w:name="PO_part3A3B2C2D2Use1"/>
      <w:permStart w:id="443" w:edGrp="everyone"/>
      <w:r>
        <w:rPr>
          <w:rFonts w:hint="eastAsia" w:ascii="仿宋_GB2312" w:hAnsi="宋体" w:eastAsia="仿宋_GB2312" w:cs="宋体"/>
          <w:sz w:val="32"/>
          <w:szCs w:val="32"/>
          <w:lang w:eastAsia="zh-CN"/>
        </w:rPr>
        <w:t>公务用车维修、保养、加油等。</w:t>
      </w:r>
      <w:permEnd w:id="443"/>
      <w:r>
        <w:rPr>
          <w:rFonts w:hint="eastAsia" w:ascii="仿宋_GB2312" w:hAnsi="宋体" w:eastAsia="仿宋_GB2312" w:cs="宋体"/>
          <w:sz w:val="32"/>
          <w:szCs w:val="32"/>
        </w:rPr>
        <w:t xml:space="preserve"> </w:t>
      </w:r>
      <w:bookmarkEnd w:id="161"/>
    </w:p>
    <w:p>
      <w:pPr>
        <w:ind w:firstLine="640" w:firstLineChars="200"/>
        <w:rPr>
          <w:rFonts w:hint="eastAsia" w:ascii="仿宋_GB2312" w:hAnsi="宋体" w:eastAsia="仿宋_GB2312" w:cs="宋体"/>
          <w:sz w:val="32"/>
          <w:szCs w:val="32"/>
        </w:rPr>
      </w:pPr>
      <w:r>
        <w:rPr>
          <w:rFonts w:hint="eastAsia" w:ascii="仿宋_GB2312" w:hAnsi="宋体" w:eastAsia="仿宋_GB2312" w:cs="宋体"/>
          <w:sz w:val="32"/>
          <w:szCs w:val="32"/>
        </w:rPr>
        <w:t>3.公务接待费支出</w:t>
      </w:r>
      <w:bookmarkStart w:id="162" w:name="PO_part3A3B2C3Amount1"/>
      <w:permStart w:id="444" w:edGrp="everyone"/>
      <w:r>
        <w:rPr>
          <w:rFonts w:ascii="仿宋_GB2312" w:hAnsi="宋体" w:eastAsia="仿宋_GB2312" w:cs="宋体"/>
          <w:sz w:val="32"/>
          <w:szCs w:val="32"/>
        </w:rPr>
        <w:t>0</w:t>
      </w:r>
      <w:permEnd w:id="444"/>
      <w:r>
        <w:rPr>
          <w:rFonts w:hint="eastAsia" w:ascii="仿宋_GB2312" w:hAnsi="宋体" w:eastAsia="仿宋_GB2312" w:cs="宋体"/>
          <w:sz w:val="11"/>
          <w:szCs w:val="11"/>
        </w:rPr>
        <w:t xml:space="preserve"> </w:t>
      </w:r>
      <w:bookmarkEnd w:id="162"/>
      <w:r>
        <w:rPr>
          <w:rFonts w:hint="eastAsia" w:ascii="仿宋_GB2312" w:hAnsi="宋体" w:eastAsia="仿宋_GB2312" w:cs="宋体"/>
          <w:sz w:val="32"/>
          <w:szCs w:val="32"/>
        </w:rPr>
        <w:t>万元，主要用于</w:t>
      </w:r>
      <w:bookmarkStart w:id="163" w:name="PO_part3A3B2C3Detail1"/>
      <w:permStart w:id="445" w:edGrp="everyone"/>
      <w:r>
        <w:rPr>
          <w:rFonts w:hint="eastAsia" w:ascii="仿宋_GB2312" w:hAnsi="宋体" w:eastAsia="仿宋_GB2312" w:cs="宋体"/>
          <w:sz w:val="32"/>
          <w:szCs w:val="32"/>
          <w:lang w:eastAsia="zh-CN"/>
        </w:rPr>
        <w:t>无</w:t>
      </w:r>
      <w:permEnd w:id="445"/>
      <w:r>
        <w:rPr>
          <w:rFonts w:hint="eastAsia" w:ascii="仿宋_GB2312" w:hAnsi="宋体" w:eastAsia="仿宋_GB2312" w:cs="宋体"/>
          <w:sz w:val="11"/>
          <w:szCs w:val="11"/>
        </w:rPr>
        <w:t xml:space="preserve"> </w:t>
      </w:r>
      <w:bookmarkEnd w:id="163"/>
      <w:r>
        <w:rPr>
          <w:rFonts w:hint="eastAsia" w:ascii="仿宋_GB2312" w:hAnsi="宋体" w:eastAsia="仿宋_GB2312" w:cs="宋体"/>
          <w:sz w:val="32"/>
          <w:szCs w:val="32"/>
        </w:rPr>
        <w:t>，共接待国外、境外来访团组</w:t>
      </w:r>
      <w:bookmarkStart w:id="164" w:name="PO_part3A3B2C3LfztCount1"/>
      <w:permStart w:id="446" w:edGrp="everyone"/>
      <w:r>
        <w:rPr>
          <w:rFonts w:ascii="仿宋_GB2312" w:hAnsi="宋体" w:eastAsia="仿宋_GB2312" w:cs="宋体"/>
          <w:sz w:val="32"/>
          <w:szCs w:val="32"/>
        </w:rPr>
        <w:t>0</w:t>
      </w:r>
      <w:permEnd w:id="446"/>
      <w:r>
        <w:rPr>
          <w:rFonts w:hint="eastAsia" w:ascii="仿宋_GB2312" w:hAnsi="宋体" w:eastAsia="仿宋_GB2312" w:cs="宋体"/>
          <w:sz w:val="11"/>
          <w:szCs w:val="11"/>
        </w:rPr>
        <w:t xml:space="preserve"> </w:t>
      </w:r>
      <w:bookmarkEnd w:id="164"/>
      <w:r>
        <w:rPr>
          <w:rFonts w:hint="eastAsia" w:ascii="仿宋_GB2312" w:hAnsi="宋体" w:eastAsia="仿宋_GB2312" w:cs="宋体"/>
          <w:sz w:val="32"/>
          <w:szCs w:val="32"/>
        </w:rPr>
        <w:t>个，来访外宾</w:t>
      </w:r>
      <w:permStart w:id="447" w:edGrp="everyone"/>
      <w:bookmarkStart w:id="165" w:name="PO_part3A3B2C3LfwbCount1"/>
      <w:r>
        <w:rPr>
          <w:rFonts w:ascii="仿宋_GB2312" w:hAnsi="宋体" w:eastAsia="仿宋_GB2312" w:cs="宋体"/>
          <w:sz w:val="32"/>
          <w:szCs w:val="32"/>
        </w:rPr>
        <w:t>0</w:t>
      </w:r>
      <w:permEnd w:id="447"/>
      <w:r>
        <w:rPr>
          <w:rFonts w:hint="eastAsia" w:ascii="仿宋_GB2312" w:hAnsi="宋体" w:eastAsia="仿宋_GB2312" w:cs="宋体"/>
          <w:sz w:val="11"/>
          <w:szCs w:val="11"/>
        </w:rPr>
        <w:t xml:space="preserve"> </w:t>
      </w:r>
      <w:bookmarkEnd w:id="165"/>
      <w:r>
        <w:rPr>
          <w:rFonts w:hint="eastAsia" w:ascii="仿宋_GB2312" w:hAnsi="宋体" w:eastAsia="仿宋_GB2312" w:cs="宋体"/>
          <w:sz w:val="32"/>
          <w:szCs w:val="32"/>
        </w:rPr>
        <w:t>人次；发生国内接待</w:t>
      </w:r>
      <w:bookmarkStart w:id="166" w:name="PO_part3A3B2C3GnjdCount1"/>
      <w:permStart w:id="448" w:edGrp="everyone"/>
      <w:r>
        <w:rPr>
          <w:rFonts w:ascii="仿宋_GB2312" w:hAnsi="宋体" w:eastAsia="仿宋_GB2312" w:cs="宋体"/>
          <w:sz w:val="32"/>
          <w:szCs w:val="32"/>
        </w:rPr>
        <w:t>0</w:t>
      </w:r>
      <w:permEnd w:id="448"/>
      <w:r>
        <w:rPr>
          <w:rFonts w:hint="eastAsia" w:ascii="仿宋_GB2312" w:hAnsi="宋体" w:eastAsia="仿宋_GB2312" w:cs="宋体"/>
          <w:sz w:val="11"/>
          <w:szCs w:val="11"/>
        </w:rPr>
        <w:t xml:space="preserve"> </w:t>
      </w:r>
      <w:bookmarkEnd w:id="166"/>
      <w:r>
        <w:rPr>
          <w:rFonts w:hint="eastAsia" w:ascii="仿宋_GB2312" w:hAnsi="宋体" w:eastAsia="仿宋_GB2312" w:cs="宋体"/>
          <w:sz w:val="32"/>
          <w:szCs w:val="32"/>
        </w:rPr>
        <w:t>次，接待人数共</w:t>
      </w:r>
      <w:permStart w:id="449" w:edGrp="everyone"/>
      <w:bookmarkStart w:id="167" w:name="PO_part3A3B2C3GnjdManCount1"/>
      <w:r>
        <w:rPr>
          <w:rFonts w:ascii="仿宋_GB2312" w:hAnsi="宋体" w:eastAsia="仿宋_GB2312" w:cs="宋体"/>
          <w:sz w:val="32"/>
          <w:szCs w:val="32"/>
        </w:rPr>
        <w:t>0</w:t>
      </w:r>
      <w:permEnd w:id="449"/>
      <w:r>
        <w:rPr>
          <w:rFonts w:hint="eastAsia" w:ascii="仿宋_GB2312" w:hAnsi="宋体" w:eastAsia="仿宋_GB2312" w:cs="宋体"/>
          <w:sz w:val="11"/>
          <w:szCs w:val="11"/>
        </w:rPr>
        <w:t xml:space="preserve"> </w:t>
      </w:r>
      <w:bookmarkEnd w:id="167"/>
      <w:r>
        <w:rPr>
          <w:rFonts w:hint="eastAsia" w:ascii="仿宋_GB2312" w:hAnsi="宋体" w:eastAsia="仿宋_GB2312" w:cs="宋体"/>
          <w:sz w:val="32"/>
          <w:szCs w:val="32"/>
        </w:rPr>
        <w:t>人。</w:t>
      </w:r>
      <w:permStart w:id="450" w:edGrp="everyone"/>
      <w:bookmarkStart w:id="168" w:name="PO_part3A3B2C3GnjdInclude1"/>
      <w:r>
        <w:rPr>
          <w:rFonts w:hint="eastAsia" w:ascii="仿宋_GB2312" w:hAnsi="宋体" w:eastAsia="仿宋_GB2312" w:cs="宋体"/>
          <w:sz w:val="32"/>
          <w:szCs w:val="32"/>
          <w:lang w:eastAsia="zh-CN"/>
        </w:rPr>
        <w:t>主要情况是：无。</w:t>
      </w:r>
      <w:permEnd w:id="450"/>
      <w:r>
        <w:rPr>
          <w:rFonts w:hint="eastAsia" w:ascii="仿宋_GB2312" w:hAnsi="宋体" w:eastAsia="仿宋_GB2312" w:cs="宋体"/>
          <w:sz w:val="32"/>
          <w:szCs w:val="32"/>
        </w:rPr>
        <w:t xml:space="preserve"> </w:t>
      </w:r>
      <w:bookmarkEnd w:id="168"/>
    </w:p>
    <w:p>
      <w:pPr>
        <w:spacing w:line="288" w:lineRule="auto"/>
        <w:ind w:firstLine="643" w:firstLineChars="200"/>
        <w:rPr>
          <w:rFonts w:hint="eastAsia" w:ascii="仿宋_GB2312" w:hAnsi="宋体" w:eastAsia="仿宋_GB2312" w:cs="宋体"/>
          <w:b/>
          <w:sz w:val="32"/>
          <w:szCs w:val="32"/>
        </w:rPr>
      </w:pPr>
      <w:r>
        <w:rPr>
          <w:rFonts w:hint="eastAsia" w:ascii="仿宋_GB2312" w:hAnsi="宋体" w:eastAsia="仿宋_GB2312" w:cs="宋体"/>
          <w:b/>
          <w:sz w:val="32"/>
          <w:szCs w:val="32"/>
        </w:rPr>
        <w:t>四、其他重要事项的情况说明</w:t>
      </w:r>
    </w:p>
    <w:p>
      <w:pPr>
        <w:spacing w:line="288" w:lineRule="auto"/>
        <w:ind w:firstLine="643" w:firstLineChars="200"/>
        <w:rPr>
          <w:rFonts w:hint="eastAsia" w:ascii="仿宋_GB2312" w:hAnsi="宋体" w:eastAsia="仿宋_GB2312" w:cs="宋体"/>
          <w:b/>
          <w:sz w:val="32"/>
          <w:szCs w:val="32"/>
        </w:rPr>
      </w:pPr>
      <w:r>
        <w:rPr>
          <w:rFonts w:hint="eastAsia" w:ascii="仿宋_GB2312" w:hAnsi="宋体" w:eastAsia="仿宋_GB2312" w:cs="宋体"/>
          <w:b/>
          <w:sz w:val="32"/>
          <w:szCs w:val="32"/>
        </w:rPr>
        <w:t>（一）机关运行经费支出情况</w:t>
      </w:r>
    </w:p>
    <w:p>
      <w:pPr>
        <w:ind w:firstLine="640" w:firstLineChars="200"/>
        <w:rPr>
          <w:rFonts w:hint="eastAsia" w:ascii="仿宋_GB2312" w:hAnsi="宋体" w:eastAsia="仿宋_GB2312" w:cs="宋体"/>
          <w:sz w:val="32"/>
          <w:szCs w:val="32"/>
        </w:rPr>
      </w:pPr>
      <w:bookmarkStart w:id="169" w:name="PO_part3A4B1Year1"/>
      <w:permStart w:id="451" w:edGrp="everyone"/>
      <w:r>
        <w:rPr>
          <w:rFonts w:ascii="仿宋_GB2312" w:hAnsi="宋体" w:eastAsia="仿宋_GB2312" w:cs="宋体"/>
          <w:sz w:val="32"/>
          <w:szCs w:val="32"/>
        </w:rPr>
        <w:t>2022</w:t>
      </w:r>
      <w:permEnd w:id="451"/>
      <w:r>
        <w:rPr>
          <w:rFonts w:hint="eastAsia" w:ascii="仿宋_GB2312" w:hAnsi="宋体" w:eastAsia="仿宋_GB2312" w:cs="宋体"/>
          <w:sz w:val="11"/>
          <w:szCs w:val="11"/>
        </w:rPr>
        <w:t xml:space="preserve"> </w:t>
      </w:r>
      <w:bookmarkEnd w:id="169"/>
      <w:r>
        <w:rPr>
          <w:rFonts w:hint="eastAsia" w:ascii="仿宋_GB2312" w:hAnsi="宋体" w:eastAsia="仿宋_GB2312" w:cs="宋体"/>
          <w:sz w:val="32"/>
          <w:szCs w:val="32"/>
        </w:rPr>
        <w:t>年度本</w:t>
      </w:r>
      <w:permStart w:id="452" w:edGrp="everyone"/>
      <w:bookmarkStart w:id="170" w:name="PO_part3DivName1"/>
      <w:r>
        <w:rPr>
          <w:rFonts w:hint="eastAsia" w:ascii="仿宋_GB2312" w:hAnsi="宋体" w:eastAsia="仿宋_GB2312" w:cs="宋体"/>
          <w:sz w:val="32"/>
          <w:szCs w:val="32"/>
        </w:rPr>
        <w:t>部门</w:t>
      </w:r>
      <w:permEnd w:id="452"/>
      <w:r>
        <w:rPr>
          <w:rFonts w:hint="eastAsia" w:ascii="仿宋_GB2312" w:hAnsi="宋体" w:eastAsia="仿宋_GB2312" w:cs="宋体"/>
          <w:sz w:val="11"/>
          <w:szCs w:val="11"/>
        </w:rPr>
        <w:t xml:space="preserve"> </w:t>
      </w:r>
      <w:bookmarkEnd w:id="170"/>
      <w:r>
        <w:rPr>
          <w:rFonts w:hint="eastAsia" w:ascii="仿宋_GB2312" w:hAnsi="宋体" w:eastAsia="仿宋_GB2312" w:cs="宋体"/>
          <w:sz w:val="32"/>
          <w:szCs w:val="32"/>
        </w:rPr>
        <w:t>机关运行经费支出</w:t>
      </w:r>
      <w:permStart w:id="453" w:edGrp="everyone"/>
      <w:bookmarkStart w:id="171" w:name="PO_part3A4B1Amount1"/>
      <w:r>
        <w:rPr>
          <w:rFonts w:ascii="仿宋_GB2312" w:hAnsi="宋体" w:eastAsia="仿宋_GB2312" w:cs="宋体"/>
          <w:sz w:val="32"/>
          <w:szCs w:val="32"/>
        </w:rPr>
        <w:t>439.33</w:t>
      </w:r>
      <w:permEnd w:id="453"/>
      <w:r>
        <w:rPr>
          <w:rFonts w:hint="eastAsia" w:ascii="仿宋_GB2312" w:hAnsi="宋体" w:eastAsia="仿宋_GB2312" w:cs="宋体"/>
          <w:sz w:val="11"/>
          <w:szCs w:val="11"/>
        </w:rPr>
        <w:t xml:space="preserve"> </w:t>
      </w:r>
      <w:bookmarkEnd w:id="171"/>
      <w:r>
        <w:rPr>
          <w:rFonts w:hint="eastAsia" w:ascii="仿宋_GB2312" w:hAnsi="宋体" w:eastAsia="仿宋_GB2312" w:cs="宋体"/>
          <w:sz w:val="32"/>
          <w:szCs w:val="32"/>
        </w:rPr>
        <w:t>万元，比上年决算数</w:t>
      </w:r>
      <w:bookmarkStart w:id="172" w:name="PO_part3A4B1IncAmount1"/>
      <w:permStart w:id="454" w:edGrp="everyone"/>
      <w:r>
        <w:rPr>
          <w:rFonts w:hint="eastAsia" w:ascii="仿宋_GB2312" w:hAnsi="宋体" w:eastAsia="仿宋_GB2312" w:cs="宋体"/>
          <w:sz w:val="32"/>
          <w:szCs w:val="32"/>
        </w:rPr>
        <w:t>减少</w:t>
      </w:r>
      <w:r>
        <w:rPr>
          <w:rFonts w:ascii="仿宋_GB2312" w:hAnsi="宋体" w:eastAsia="仿宋_GB2312" w:cs="宋体"/>
          <w:sz w:val="32"/>
          <w:szCs w:val="32"/>
        </w:rPr>
        <w:t>172.41</w:t>
      </w:r>
      <w:permEnd w:id="454"/>
      <w:r>
        <w:rPr>
          <w:rFonts w:hint="eastAsia" w:ascii="仿宋_GB2312" w:hAnsi="宋体" w:eastAsia="仿宋_GB2312" w:cs="宋体"/>
          <w:sz w:val="11"/>
          <w:szCs w:val="11"/>
        </w:rPr>
        <w:t xml:space="preserve"> </w:t>
      </w:r>
      <w:bookmarkEnd w:id="172"/>
      <w:r>
        <w:rPr>
          <w:rFonts w:hint="eastAsia" w:ascii="仿宋_GB2312" w:hAnsi="宋体" w:eastAsia="仿宋_GB2312" w:cs="宋体"/>
          <w:sz w:val="32"/>
          <w:szCs w:val="32"/>
        </w:rPr>
        <w:t>万元，</w:t>
      </w:r>
      <w:permStart w:id="455" w:edGrp="everyone"/>
      <w:bookmarkStart w:id="173" w:name="PO_part3A4B1IncPercent1"/>
      <w:r>
        <w:rPr>
          <w:rFonts w:hint="eastAsia" w:ascii="仿宋_GB2312" w:hAnsi="宋体" w:eastAsia="仿宋_GB2312" w:cs="宋体"/>
          <w:sz w:val="32"/>
          <w:szCs w:val="32"/>
        </w:rPr>
        <w:t>下降</w:t>
      </w:r>
      <w:r>
        <w:rPr>
          <w:rFonts w:ascii="仿宋_GB2312" w:hAnsi="宋体" w:eastAsia="仿宋_GB2312" w:cs="宋体"/>
          <w:sz w:val="32"/>
          <w:szCs w:val="32"/>
        </w:rPr>
        <w:t>28.2%</w:t>
      </w:r>
      <w:permEnd w:id="455"/>
      <w:r>
        <w:rPr>
          <w:rFonts w:hint="eastAsia" w:ascii="仿宋_GB2312" w:hAnsi="宋体" w:eastAsia="仿宋_GB2312" w:cs="宋体"/>
          <w:sz w:val="11"/>
          <w:szCs w:val="11"/>
        </w:rPr>
        <w:t xml:space="preserve"> </w:t>
      </w:r>
      <w:bookmarkEnd w:id="173"/>
      <w:r>
        <w:rPr>
          <w:rFonts w:hint="eastAsia" w:ascii="仿宋_GB2312" w:hAnsi="宋体" w:eastAsia="仿宋_GB2312" w:cs="宋体"/>
          <w:sz w:val="32"/>
          <w:szCs w:val="32"/>
        </w:rPr>
        <w:t>。主要增减变动情况是：</w:t>
      </w:r>
      <w:bookmarkStart w:id="174" w:name="PO_part3A4B1IncReason1"/>
      <w:permStart w:id="456" w:edGrp="everyone"/>
      <w:r>
        <w:rPr>
          <w:rFonts w:hint="eastAsia" w:ascii="仿宋_GB2312" w:hAnsi="宋体" w:eastAsia="仿宋_GB2312" w:cs="宋体"/>
          <w:sz w:val="32"/>
          <w:szCs w:val="32"/>
          <w:lang w:eastAsia="zh-CN"/>
        </w:rPr>
        <w:t>内控机制进一步完善，节约开支</w:t>
      </w:r>
      <w:bookmarkStart w:id="191" w:name="_GoBack"/>
      <w:bookmarkEnd w:id="191"/>
      <w:r>
        <w:rPr>
          <w:rFonts w:hint="eastAsia" w:ascii="仿宋_GB2312" w:hAnsi="宋体" w:eastAsia="仿宋_GB2312" w:cs="宋体"/>
          <w:sz w:val="32"/>
          <w:szCs w:val="32"/>
          <w:lang w:eastAsia="zh-CN"/>
        </w:rPr>
        <w:t>。</w:t>
      </w:r>
      <w:permEnd w:id="456"/>
      <w:r>
        <w:rPr>
          <w:rFonts w:hint="eastAsia" w:ascii="仿宋_GB2312" w:hAnsi="宋体" w:eastAsia="仿宋_GB2312" w:cs="宋体"/>
          <w:sz w:val="32"/>
          <w:szCs w:val="32"/>
        </w:rPr>
        <w:t xml:space="preserve"> </w:t>
      </w:r>
      <w:bookmarkEnd w:id="174"/>
    </w:p>
    <w:p>
      <w:pPr>
        <w:spacing w:line="288" w:lineRule="auto"/>
        <w:ind w:firstLine="643" w:firstLineChars="200"/>
        <w:rPr>
          <w:rFonts w:hint="eastAsia" w:ascii="仿宋_GB2312" w:hAnsi="宋体" w:eastAsia="仿宋_GB2312" w:cs="宋体"/>
          <w:b/>
          <w:sz w:val="32"/>
          <w:szCs w:val="32"/>
        </w:rPr>
      </w:pPr>
      <w:r>
        <w:rPr>
          <w:rFonts w:hint="eastAsia" w:ascii="仿宋_GB2312" w:hAnsi="宋体" w:eastAsia="仿宋_GB2312" w:cs="宋体"/>
          <w:b/>
          <w:sz w:val="32"/>
          <w:szCs w:val="32"/>
        </w:rPr>
        <w:t>（二）政府采购支出情况说明</w:t>
      </w:r>
    </w:p>
    <w:p>
      <w:pPr>
        <w:ind w:firstLine="640" w:firstLineChars="200"/>
        <w:rPr>
          <w:rFonts w:hint="eastAsia" w:ascii="仿宋_GB2312" w:hAnsi="宋体" w:eastAsia="仿宋_GB2312" w:cs="宋体"/>
          <w:sz w:val="32"/>
          <w:szCs w:val="32"/>
        </w:rPr>
      </w:pPr>
      <w:bookmarkStart w:id="175" w:name="PO_part3A4B2Year1"/>
      <w:permStart w:id="457" w:edGrp="everyone"/>
      <w:r>
        <w:rPr>
          <w:rFonts w:ascii="仿宋_GB2312" w:hAnsi="宋体" w:eastAsia="仿宋_GB2312" w:cs="宋体"/>
          <w:sz w:val="32"/>
          <w:szCs w:val="32"/>
        </w:rPr>
        <w:t>2022</w:t>
      </w:r>
      <w:permEnd w:id="457"/>
      <w:r>
        <w:rPr>
          <w:rFonts w:hint="eastAsia" w:ascii="仿宋_GB2312" w:hAnsi="宋体" w:eastAsia="仿宋_GB2312" w:cs="宋体"/>
          <w:sz w:val="11"/>
          <w:szCs w:val="11"/>
        </w:rPr>
        <w:t xml:space="preserve"> </w:t>
      </w:r>
      <w:bookmarkEnd w:id="175"/>
      <w:r>
        <w:rPr>
          <w:rFonts w:hint="eastAsia" w:ascii="仿宋_GB2312" w:hAnsi="宋体" w:eastAsia="仿宋_GB2312" w:cs="宋体"/>
          <w:sz w:val="32"/>
          <w:szCs w:val="32"/>
        </w:rPr>
        <w:t>年度本</w:t>
      </w:r>
      <w:bookmarkStart w:id="176" w:name="PO_part3DivName2"/>
      <w:permStart w:id="458" w:edGrp="everyone"/>
      <w:r>
        <w:rPr>
          <w:rFonts w:hint="eastAsia" w:ascii="仿宋_GB2312" w:hAnsi="宋体" w:eastAsia="仿宋_GB2312" w:cs="宋体"/>
          <w:sz w:val="32"/>
          <w:szCs w:val="32"/>
        </w:rPr>
        <w:t>部门</w:t>
      </w:r>
      <w:permEnd w:id="458"/>
      <w:r>
        <w:rPr>
          <w:rFonts w:hint="eastAsia" w:ascii="仿宋_GB2312" w:hAnsi="宋体" w:eastAsia="仿宋_GB2312" w:cs="宋体"/>
          <w:sz w:val="11"/>
          <w:szCs w:val="11"/>
        </w:rPr>
        <w:t xml:space="preserve"> </w:t>
      </w:r>
      <w:bookmarkEnd w:id="176"/>
      <w:r>
        <w:rPr>
          <w:rFonts w:hint="eastAsia" w:ascii="仿宋_GB2312" w:hAnsi="宋体" w:eastAsia="仿宋_GB2312" w:cs="宋体"/>
          <w:sz w:val="32"/>
          <w:szCs w:val="32"/>
        </w:rPr>
        <w:t>政府采购支出总额</w:t>
      </w:r>
      <w:bookmarkStart w:id="177" w:name="PO_part3A4B2Amount1"/>
      <w:permStart w:id="459" w:edGrp="everyone"/>
      <w:r>
        <w:rPr>
          <w:rFonts w:ascii="仿宋_GB2312" w:hAnsi="宋体" w:eastAsia="仿宋_GB2312" w:cs="宋体"/>
          <w:sz w:val="32"/>
          <w:szCs w:val="32"/>
        </w:rPr>
        <w:t>688.97</w:t>
      </w:r>
      <w:permEnd w:id="459"/>
      <w:r>
        <w:rPr>
          <w:rFonts w:hint="eastAsia" w:ascii="仿宋_GB2312" w:hAnsi="宋体" w:eastAsia="仿宋_GB2312" w:cs="宋体"/>
          <w:sz w:val="11"/>
          <w:szCs w:val="11"/>
        </w:rPr>
        <w:t xml:space="preserve"> </w:t>
      </w:r>
      <w:bookmarkEnd w:id="177"/>
      <w:r>
        <w:rPr>
          <w:rFonts w:hint="eastAsia" w:ascii="仿宋_GB2312" w:hAnsi="宋体" w:eastAsia="仿宋_GB2312" w:cs="宋体"/>
          <w:sz w:val="32"/>
          <w:szCs w:val="32"/>
        </w:rPr>
        <w:t>万元，其中：政府采购货物支出</w:t>
      </w:r>
      <w:bookmarkStart w:id="178" w:name="PO_part3A4B2Amount2"/>
      <w:permStart w:id="460" w:edGrp="everyone"/>
      <w:r>
        <w:rPr>
          <w:rFonts w:ascii="仿宋_GB2312" w:hAnsi="宋体" w:eastAsia="仿宋_GB2312" w:cs="宋体"/>
          <w:sz w:val="32"/>
          <w:szCs w:val="32"/>
        </w:rPr>
        <w:t>205.8</w:t>
      </w:r>
      <w:permEnd w:id="460"/>
      <w:r>
        <w:rPr>
          <w:rFonts w:hint="eastAsia" w:ascii="仿宋_GB2312" w:hAnsi="宋体" w:eastAsia="仿宋_GB2312" w:cs="宋体"/>
          <w:sz w:val="11"/>
          <w:szCs w:val="11"/>
        </w:rPr>
        <w:t xml:space="preserve"> </w:t>
      </w:r>
      <w:bookmarkEnd w:id="178"/>
      <w:r>
        <w:rPr>
          <w:rFonts w:hint="eastAsia" w:ascii="仿宋_GB2312" w:hAnsi="宋体" w:eastAsia="仿宋_GB2312" w:cs="宋体"/>
          <w:sz w:val="32"/>
          <w:szCs w:val="32"/>
        </w:rPr>
        <w:t>万元、政府采购工程支出</w:t>
      </w:r>
      <w:bookmarkStart w:id="179" w:name="PO_part3A4B2Amount3"/>
      <w:permStart w:id="461" w:edGrp="everyone"/>
      <w:r>
        <w:rPr>
          <w:rFonts w:ascii="仿宋_GB2312" w:hAnsi="宋体" w:eastAsia="仿宋_GB2312" w:cs="宋体"/>
          <w:sz w:val="32"/>
          <w:szCs w:val="32"/>
        </w:rPr>
        <w:t>223.46</w:t>
      </w:r>
      <w:permEnd w:id="461"/>
      <w:r>
        <w:rPr>
          <w:rFonts w:hint="eastAsia" w:ascii="仿宋_GB2312" w:hAnsi="宋体" w:eastAsia="仿宋_GB2312" w:cs="宋体"/>
          <w:sz w:val="11"/>
          <w:szCs w:val="11"/>
        </w:rPr>
        <w:t xml:space="preserve"> </w:t>
      </w:r>
      <w:bookmarkEnd w:id="179"/>
      <w:r>
        <w:rPr>
          <w:rFonts w:hint="eastAsia" w:ascii="仿宋_GB2312" w:hAnsi="宋体" w:eastAsia="仿宋_GB2312" w:cs="宋体"/>
          <w:sz w:val="32"/>
          <w:szCs w:val="32"/>
        </w:rPr>
        <w:t>万元、政府采购服务支出</w:t>
      </w:r>
      <w:bookmarkStart w:id="180" w:name="PO_part3A4B2Amount4"/>
      <w:permStart w:id="462" w:edGrp="everyone"/>
      <w:r>
        <w:rPr>
          <w:rFonts w:ascii="仿宋_GB2312" w:hAnsi="宋体" w:eastAsia="仿宋_GB2312" w:cs="宋体"/>
          <w:sz w:val="32"/>
          <w:szCs w:val="32"/>
        </w:rPr>
        <w:t>259.71</w:t>
      </w:r>
      <w:permEnd w:id="462"/>
      <w:r>
        <w:rPr>
          <w:rFonts w:hint="eastAsia" w:ascii="仿宋_GB2312" w:hAnsi="宋体" w:eastAsia="仿宋_GB2312" w:cs="宋体"/>
          <w:sz w:val="11"/>
          <w:szCs w:val="11"/>
        </w:rPr>
        <w:t xml:space="preserve"> </w:t>
      </w:r>
      <w:bookmarkEnd w:id="180"/>
      <w:r>
        <w:rPr>
          <w:rFonts w:hint="eastAsia" w:ascii="仿宋_GB2312" w:hAnsi="宋体" w:eastAsia="仿宋_GB2312" w:cs="宋体"/>
          <w:sz w:val="32"/>
          <w:szCs w:val="32"/>
        </w:rPr>
        <w:t>万元。</w:t>
      </w:r>
      <w:bookmarkStart w:id="181" w:name="PO_part3A4B2Content5"/>
      <w:permStart w:id="463" w:edGrp="everyone"/>
      <w:r>
        <w:rPr>
          <w:rFonts w:hint="eastAsia" w:ascii="仿宋_GB2312" w:hAnsi="宋体" w:eastAsia="仿宋_GB2312" w:cs="宋体"/>
          <w:sz w:val="32"/>
          <w:szCs w:val="32"/>
        </w:rPr>
        <w:t>授予中小企业合同金额</w:t>
      </w:r>
      <w:r>
        <w:rPr>
          <w:rFonts w:ascii="仿宋_GB2312" w:hAnsi="宋体" w:eastAsia="仿宋_GB2312" w:cs="宋体"/>
          <w:sz w:val="32"/>
          <w:szCs w:val="32"/>
        </w:rPr>
        <w:t>688.97万元，占政府采购支出总额的</w:t>
      </w:r>
      <w:r>
        <w:rPr>
          <w:rFonts w:hint="eastAsia" w:ascii="仿宋_GB2312" w:hAnsi="宋体" w:eastAsia="仿宋_GB2312" w:cs="宋体"/>
          <w:sz w:val="32"/>
          <w:szCs w:val="32"/>
          <w:lang w:val="en-US" w:eastAsia="zh-CN"/>
        </w:rPr>
        <w:t>100</w:t>
      </w:r>
      <w:r>
        <w:rPr>
          <w:rFonts w:ascii="仿宋_GB2312" w:hAnsi="宋体" w:eastAsia="仿宋_GB2312" w:cs="宋体"/>
          <w:sz w:val="32"/>
          <w:szCs w:val="32"/>
        </w:rPr>
        <w:t>%，其中：授予小微企业合同金额688.97万元，占授予中小企业合同金额的</w:t>
      </w:r>
      <w:r>
        <w:rPr>
          <w:rFonts w:hint="eastAsia" w:ascii="仿宋_GB2312" w:hAnsi="宋体" w:eastAsia="仿宋_GB2312" w:cs="宋体"/>
          <w:sz w:val="32"/>
          <w:szCs w:val="32"/>
          <w:lang w:val="en-US" w:eastAsia="zh-CN"/>
        </w:rPr>
        <w:t>100</w:t>
      </w:r>
      <w:r>
        <w:rPr>
          <w:rFonts w:ascii="仿宋_GB2312" w:hAnsi="宋体" w:eastAsia="仿宋_GB2312" w:cs="宋体"/>
          <w:sz w:val="32"/>
          <w:szCs w:val="32"/>
        </w:rPr>
        <w:t>%；货物采购授予中小企业合同金额占货物支出金额的</w:t>
      </w:r>
      <w:r>
        <w:rPr>
          <w:rFonts w:hint="eastAsia" w:ascii="仿宋_GB2312" w:hAnsi="宋体" w:eastAsia="仿宋_GB2312" w:cs="宋体"/>
          <w:sz w:val="32"/>
          <w:szCs w:val="32"/>
          <w:lang w:val="en-US" w:eastAsia="zh-CN"/>
        </w:rPr>
        <w:t>100</w:t>
      </w:r>
      <w:r>
        <w:rPr>
          <w:rFonts w:ascii="仿宋_GB2312" w:hAnsi="宋体" w:eastAsia="仿宋_GB2312" w:cs="宋体"/>
          <w:sz w:val="32"/>
          <w:szCs w:val="32"/>
        </w:rPr>
        <w:t>%，工程采购授予中小企业合同金额占工程支出金额的</w:t>
      </w:r>
      <w:r>
        <w:rPr>
          <w:rFonts w:hint="eastAsia" w:ascii="仿宋_GB2312" w:hAnsi="宋体" w:eastAsia="仿宋_GB2312" w:cs="宋体"/>
          <w:sz w:val="32"/>
          <w:szCs w:val="32"/>
          <w:lang w:val="en-US" w:eastAsia="zh-CN"/>
        </w:rPr>
        <w:t>100</w:t>
      </w:r>
      <w:r>
        <w:rPr>
          <w:rFonts w:ascii="仿宋_GB2312" w:hAnsi="宋体" w:eastAsia="仿宋_GB2312" w:cs="宋体"/>
          <w:sz w:val="32"/>
          <w:szCs w:val="32"/>
        </w:rPr>
        <w:t>%，服务采购授予中小企业合同金额占服务支出金额的</w:t>
      </w:r>
      <w:r>
        <w:rPr>
          <w:rFonts w:hint="eastAsia" w:ascii="仿宋_GB2312" w:hAnsi="宋体" w:eastAsia="仿宋_GB2312" w:cs="宋体"/>
          <w:sz w:val="32"/>
          <w:szCs w:val="32"/>
          <w:lang w:val="en-US" w:eastAsia="zh-CN"/>
        </w:rPr>
        <w:t>100</w:t>
      </w:r>
      <w:r>
        <w:rPr>
          <w:rFonts w:ascii="仿宋_GB2312" w:hAnsi="宋体" w:eastAsia="仿宋_GB2312" w:cs="宋体"/>
          <w:sz w:val="32"/>
          <w:szCs w:val="32"/>
        </w:rPr>
        <w:t>%。</w:t>
      </w:r>
      <w:permEnd w:id="463"/>
      <w:r>
        <w:rPr>
          <w:rFonts w:hint="eastAsia" w:ascii="仿宋_GB2312" w:hAnsi="宋体" w:eastAsia="仿宋_GB2312" w:cs="宋体"/>
          <w:sz w:val="32"/>
          <w:szCs w:val="32"/>
        </w:rPr>
        <w:t xml:space="preserve"> </w:t>
      </w:r>
      <w:bookmarkEnd w:id="181"/>
    </w:p>
    <w:p>
      <w:pPr>
        <w:spacing w:line="288" w:lineRule="auto"/>
        <w:ind w:firstLine="643" w:firstLineChars="200"/>
        <w:rPr>
          <w:rFonts w:hint="eastAsia" w:ascii="仿宋_GB2312" w:hAnsi="宋体" w:eastAsia="仿宋_GB2312" w:cs="宋体"/>
          <w:b/>
          <w:sz w:val="32"/>
          <w:szCs w:val="32"/>
        </w:rPr>
      </w:pPr>
      <w:r>
        <w:rPr>
          <w:rFonts w:hint="eastAsia" w:ascii="仿宋_GB2312" w:hAnsi="宋体" w:eastAsia="仿宋_GB2312" w:cs="宋体"/>
          <w:b/>
          <w:sz w:val="32"/>
          <w:szCs w:val="32"/>
        </w:rPr>
        <w:t>（三）国有资产占用情况</w:t>
      </w:r>
    </w:p>
    <w:p>
      <w:pPr>
        <w:ind w:firstLine="640" w:firstLineChars="200"/>
        <w:rPr>
          <w:rFonts w:hint="eastAsia" w:ascii="仿宋_GB2312" w:eastAsia="仿宋_GB2312"/>
        </w:rPr>
      </w:pPr>
      <w:r>
        <w:rPr>
          <w:rFonts w:hint="eastAsia" w:ascii="仿宋_GB2312" w:hAnsi="宋体" w:eastAsia="仿宋_GB2312" w:cs="宋体"/>
          <w:sz w:val="32"/>
          <w:szCs w:val="32"/>
        </w:rPr>
        <w:t>截至</w:t>
      </w:r>
      <w:bookmarkStart w:id="182" w:name="PO_part3A4B3Year1"/>
      <w:permStart w:id="464" w:edGrp="everyone"/>
      <w:r>
        <w:rPr>
          <w:rFonts w:ascii="仿宋_GB2312" w:hAnsi="宋体" w:eastAsia="仿宋_GB2312" w:cs="宋体"/>
          <w:sz w:val="32"/>
          <w:szCs w:val="32"/>
        </w:rPr>
        <w:t>2022</w:t>
      </w:r>
      <w:permEnd w:id="464"/>
      <w:r>
        <w:rPr>
          <w:rFonts w:hint="eastAsia" w:ascii="仿宋_GB2312" w:hAnsi="宋体" w:eastAsia="仿宋_GB2312" w:cs="宋体"/>
          <w:sz w:val="11"/>
          <w:szCs w:val="11"/>
        </w:rPr>
        <w:t xml:space="preserve"> </w:t>
      </w:r>
      <w:bookmarkEnd w:id="182"/>
      <w:r>
        <w:rPr>
          <w:rFonts w:hint="eastAsia" w:ascii="仿宋_GB2312" w:hAnsi="宋体" w:eastAsia="仿宋_GB2312" w:cs="宋体"/>
          <w:sz w:val="32"/>
          <w:szCs w:val="32"/>
        </w:rPr>
        <w:t>年12月31日，本</w:t>
      </w:r>
      <w:permStart w:id="465" w:edGrp="everyone"/>
      <w:bookmarkStart w:id="183" w:name="PO_part3DivName3"/>
      <w:r>
        <w:rPr>
          <w:rFonts w:hint="eastAsia" w:ascii="仿宋_GB2312" w:hAnsi="宋体" w:eastAsia="仿宋_GB2312" w:cs="宋体"/>
          <w:sz w:val="32"/>
          <w:szCs w:val="32"/>
        </w:rPr>
        <w:t>部门</w:t>
      </w:r>
      <w:permEnd w:id="465"/>
      <w:r>
        <w:rPr>
          <w:rFonts w:hint="eastAsia" w:ascii="仿宋_GB2312" w:hAnsi="宋体" w:eastAsia="仿宋_GB2312" w:cs="宋体"/>
          <w:sz w:val="11"/>
          <w:szCs w:val="11"/>
        </w:rPr>
        <w:t xml:space="preserve"> </w:t>
      </w:r>
      <w:bookmarkEnd w:id="183"/>
      <w:r>
        <w:rPr>
          <w:rFonts w:hint="eastAsia" w:ascii="仿宋_GB2312" w:hAnsi="宋体" w:eastAsia="仿宋_GB2312" w:cs="宋体"/>
          <w:sz w:val="32"/>
          <w:szCs w:val="32"/>
        </w:rPr>
        <w:t>共有车辆</w:t>
      </w:r>
      <w:permStart w:id="466" w:edGrp="everyone"/>
      <w:bookmarkStart w:id="184" w:name="PO_part3A4B3CarCount1"/>
      <w:r>
        <w:rPr>
          <w:rFonts w:ascii="仿宋_GB2312" w:hAnsi="宋体" w:eastAsia="仿宋_GB2312" w:cs="宋体"/>
          <w:sz w:val="32"/>
          <w:szCs w:val="32"/>
        </w:rPr>
        <w:t>11</w:t>
      </w:r>
      <w:permEnd w:id="466"/>
      <w:r>
        <w:rPr>
          <w:rFonts w:hint="eastAsia" w:ascii="仿宋_GB2312" w:hAnsi="宋体" w:eastAsia="仿宋_GB2312" w:cs="宋体"/>
          <w:sz w:val="11"/>
          <w:szCs w:val="11"/>
        </w:rPr>
        <w:t xml:space="preserve"> </w:t>
      </w:r>
      <w:bookmarkEnd w:id="184"/>
      <w:r>
        <w:rPr>
          <w:rFonts w:hint="eastAsia" w:ascii="仿宋_GB2312" w:hAnsi="宋体" w:eastAsia="仿宋_GB2312" w:cs="宋体"/>
          <w:sz w:val="32"/>
          <w:szCs w:val="32"/>
        </w:rPr>
        <w:t>辆，其中，</w:t>
      </w:r>
      <w:permStart w:id="467" w:edGrp="everyone"/>
      <w:bookmarkStart w:id="185" w:name="PO_part3A4B3DxhbzCarCount1"/>
      <w:r>
        <w:rPr>
          <w:rFonts w:hint="eastAsia" w:ascii="仿宋_GB2312" w:hAnsi="宋体" w:eastAsia="仿宋_GB2312" w:cs="宋体"/>
          <w:sz w:val="32"/>
          <w:szCs w:val="32"/>
        </w:rPr>
        <w:t>机要通信用车</w:t>
      </w:r>
      <w:r>
        <w:rPr>
          <w:rFonts w:ascii="仿宋_GB2312" w:hAnsi="宋体" w:eastAsia="仿宋_GB2312" w:cs="宋体"/>
          <w:sz w:val="32"/>
          <w:szCs w:val="32"/>
        </w:rPr>
        <w:t>1辆、应急保障用车1辆、执法执勤用车9辆;</w:t>
      </w:r>
      <w:permEnd w:id="467"/>
      <w:r>
        <w:rPr>
          <w:rFonts w:hint="eastAsia" w:ascii="仿宋_GB2312" w:hAnsi="宋体" w:eastAsia="仿宋_GB2312" w:cs="宋体"/>
          <w:sz w:val="11"/>
          <w:szCs w:val="11"/>
        </w:rPr>
        <w:t xml:space="preserve"> </w:t>
      </w:r>
      <w:bookmarkEnd w:id="185"/>
      <w:r>
        <w:rPr>
          <w:rFonts w:hint="eastAsia" w:ascii="仿宋_GB2312" w:hAnsi="宋体" w:eastAsia="仿宋_GB2312" w:cs="宋体"/>
          <w:sz w:val="32"/>
          <w:szCs w:val="32"/>
        </w:rPr>
        <w:t>单位价值100万元以上设备（不含车辆）</w:t>
      </w:r>
      <w:bookmarkStart w:id="186" w:name="PO_part3A4B3Money100wCount1"/>
      <w:permStart w:id="468" w:edGrp="everyone"/>
      <w:r>
        <w:rPr>
          <w:rFonts w:ascii="仿宋_GB2312" w:hAnsi="宋体" w:eastAsia="仿宋_GB2312" w:cs="宋体"/>
          <w:sz w:val="32"/>
          <w:szCs w:val="32"/>
        </w:rPr>
        <w:t>0</w:t>
      </w:r>
      <w:permEnd w:id="468"/>
      <w:r>
        <w:rPr>
          <w:rFonts w:hint="eastAsia" w:ascii="仿宋_GB2312" w:hAnsi="宋体" w:eastAsia="仿宋_GB2312" w:cs="宋体"/>
          <w:sz w:val="11"/>
          <w:szCs w:val="11"/>
        </w:rPr>
        <w:t xml:space="preserve"> </w:t>
      </w:r>
      <w:bookmarkEnd w:id="186"/>
      <w:r>
        <w:rPr>
          <w:rFonts w:hint="eastAsia" w:ascii="仿宋_GB2312" w:hAnsi="宋体" w:eastAsia="仿宋_GB2312" w:cs="宋体"/>
          <w:sz w:val="32"/>
          <w:szCs w:val="32"/>
        </w:rPr>
        <w:t>台（套）。</w:t>
      </w:r>
    </w:p>
    <w:p>
      <w:pPr>
        <w:ind w:firstLine="643" w:firstLineChars="200"/>
        <w:rPr>
          <w:rFonts w:hint="eastAsia" w:ascii="仿宋_GB2312" w:hAnsi="宋体" w:eastAsia="仿宋_GB2312" w:cs="宋体"/>
          <w:b/>
          <w:sz w:val="32"/>
          <w:szCs w:val="32"/>
        </w:rPr>
      </w:pPr>
      <w:r>
        <w:rPr>
          <w:rFonts w:hint="eastAsia" w:ascii="仿宋_GB2312" w:hAnsi="宋体" w:eastAsia="仿宋_GB2312" w:cs="宋体"/>
          <w:b/>
          <w:sz w:val="32"/>
          <w:szCs w:val="32"/>
        </w:rPr>
        <w:t>（四）预算绩效管理工作开展情况</w:t>
      </w:r>
    </w:p>
    <w:p>
      <w:pPr>
        <w:snapToGrid w:val="0"/>
        <w:spacing w:line="580" w:lineRule="exact"/>
        <w:ind w:firstLine="643" w:firstLineChars="200"/>
        <w:rPr>
          <w:rFonts w:hint="eastAsia" w:ascii="仿宋_GB2312" w:hAnsi="宋体" w:eastAsia="仿宋_GB2312" w:cs="宋体"/>
          <w:sz w:val="32"/>
          <w:szCs w:val="32"/>
        </w:rPr>
      </w:pPr>
      <w:r>
        <w:rPr>
          <w:rFonts w:hint="eastAsia" w:ascii="仿宋_GB2312" w:hAnsi="宋体" w:eastAsia="仿宋_GB2312" w:cs="宋体"/>
          <w:b/>
          <w:sz w:val="32"/>
          <w:szCs w:val="32"/>
        </w:rPr>
        <w:t>绩效管理工作总体情况。</w:t>
      </w:r>
      <w:bookmarkStart w:id="187" w:name="PO_part3A4B4C1Content1"/>
      <w:permStart w:id="469" w:edGrp="everyone"/>
      <w:r>
        <w:rPr>
          <w:rFonts w:hint="eastAsia" w:ascii="仿宋_GB2312" w:hAnsi="宋体" w:eastAsia="仿宋_GB2312" w:cs="宋体"/>
          <w:sz w:val="32"/>
          <w:szCs w:val="32"/>
        </w:rPr>
        <w:t>根据财政预算绩效管理要求，我</w:t>
      </w:r>
      <w:r>
        <w:rPr>
          <w:rFonts w:hint="eastAsia" w:ascii="仿宋_GB2312" w:hAnsi="宋体" w:eastAsia="仿宋_GB2312" w:cs="宋体"/>
          <w:sz w:val="32"/>
          <w:szCs w:val="32"/>
          <w:lang w:eastAsia="zh-CN"/>
        </w:rPr>
        <w:t>委</w:t>
      </w:r>
      <w:r>
        <w:rPr>
          <w:rFonts w:hint="eastAsia" w:ascii="仿宋_GB2312" w:hAnsi="宋体" w:eastAsia="仿宋_GB2312" w:cs="宋体"/>
          <w:sz w:val="32"/>
          <w:szCs w:val="32"/>
        </w:rPr>
        <w:t>组织对2022年度一般公共预算项目支出开展绩效自评，其中一级项目</w:t>
      </w:r>
      <w:r>
        <w:rPr>
          <w:rFonts w:hint="eastAsia" w:ascii="仿宋_GB2312" w:hAnsi="宋体" w:eastAsia="仿宋_GB2312" w:cs="宋体"/>
          <w:sz w:val="32"/>
          <w:szCs w:val="32"/>
          <w:lang w:val="en-US" w:eastAsia="zh-CN"/>
        </w:rPr>
        <w:t>2</w:t>
      </w:r>
      <w:r>
        <w:rPr>
          <w:rFonts w:hint="eastAsia" w:ascii="仿宋_GB2312" w:hAnsi="宋体" w:eastAsia="仿宋_GB2312" w:cs="宋体"/>
          <w:sz w:val="32"/>
          <w:szCs w:val="32"/>
        </w:rPr>
        <w:t>个，二级项目</w:t>
      </w:r>
      <w:r>
        <w:rPr>
          <w:rFonts w:hint="eastAsia" w:ascii="仿宋_GB2312" w:hAnsi="宋体" w:eastAsia="仿宋_GB2312" w:cs="宋体"/>
          <w:sz w:val="32"/>
          <w:szCs w:val="32"/>
          <w:lang w:val="en-US" w:eastAsia="zh-CN"/>
        </w:rPr>
        <w:t>2</w:t>
      </w:r>
      <w:r>
        <w:rPr>
          <w:rFonts w:hint="eastAsia" w:ascii="仿宋_GB2312" w:hAnsi="宋体" w:eastAsia="仿宋_GB2312" w:cs="宋体"/>
          <w:sz w:val="32"/>
          <w:szCs w:val="32"/>
        </w:rPr>
        <w:t>个，共涉及资金</w:t>
      </w:r>
      <w:r>
        <w:rPr>
          <w:rFonts w:hint="eastAsia" w:ascii="仿宋_GB2312" w:hAnsi="宋体" w:eastAsia="仿宋_GB2312" w:cs="宋体"/>
          <w:sz w:val="32"/>
          <w:szCs w:val="32"/>
          <w:lang w:val="en-US" w:eastAsia="zh-CN"/>
        </w:rPr>
        <w:t>119.30</w:t>
      </w:r>
      <w:r>
        <w:rPr>
          <w:rFonts w:hint="eastAsia" w:ascii="仿宋_GB2312" w:hAnsi="宋体" w:eastAsia="仿宋_GB2312" w:cs="宋体"/>
          <w:sz w:val="32"/>
          <w:szCs w:val="32"/>
        </w:rPr>
        <w:t>万元，占一般公共预算项目支出总额的</w:t>
      </w:r>
      <w:r>
        <w:rPr>
          <w:rFonts w:hint="eastAsia" w:ascii="仿宋_GB2312" w:hAnsi="宋体" w:eastAsia="仿宋_GB2312" w:cs="宋体"/>
          <w:sz w:val="32"/>
          <w:szCs w:val="32"/>
          <w:lang w:val="en-US" w:eastAsia="zh-CN"/>
        </w:rPr>
        <w:t>14.85</w:t>
      </w:r>
      <w:r>
        <w:rPr>
          <w:rFonts w:hint="eastAsia" w:ascii="仿宋_GB2312" w:hAnsi="宋体" w:eastAsia="仿宋_GB2312" w:cs="宋体"/>
          <w:sz w:val="32"/>
          <w:szCs w:val="32"/>
        </w:rPr>
        <w:t>%；组织对2022年度</w:t>
      </w:r>
      <w:r>
        <w:rPr>
          <w:rFonts w:hint="eastAsia" w:ascii="仿宋_GB2312" w:hAnsi="宋体" w:eastAsia="仿宋_GB2312" w:cs="宋体"/>
          <w:sz w:val="32"/>
          <w:szCs w:val="32"/>
          <w:lang w:val="en-US" w:eastAsia="zh-CN"/>
        </w:rPr>
        <w:t>0</w:t>
      </w:r>
      <w:r>
        <w:rPr>
          <w:rFonts w:hint="eastAsia" w:ascii="仿宋_GB2312" w:hAnsi="宋体" w:eastAsia="仿宋_GB2312" w:cs="宋体"/>
          <w:sz w:val="32"/>
          <w:szCs w:val="32"/>
        </w:rPr>
        <w:t>个政府性基金预算项目开展绩效自评，共涉及资金</w:t>
      </w:r>
      <w:r>
        <w:rPr>
          <w:rFonts w:hint="eastAsia" w:ascii="仿宋_GB2312" w:hAnsi="宋体" w:eastAsia="仿宋_GB2312" w:cs="宋体"/>
          <w:sz w:val="32"/>
          <w:szCs w:val="32"/>
          <w:lang w:val="en-US" w:eastAsia="zh-CN"/>
        </w:rPr>
        <w:t>0</w:t>
      </w:r>
      <w:r>
        <w:rPr>
          <w:rFonts w:hint="eastAsia" w:ascii="仿宋_GB2312" w:hAnsi="宋体" w:eastAsia="仿宋_GB2312" w:cs="宋体"/>
          <w:sz w:val="32"/>
          <w:szCs w:val="32"/>
        </w:rPr>
        <w:t>万元，占政府性基金预算项目支出总额的</w:t>
      </w:r>
      <w:r>
        <w:rPr>
          <w:rFonts w:hint="eastAsia" w:ascii="仿宋_GB2312" w:hAnsi="宋体" w:eastAsia="仿宋_GB2312" w:cs="宋体"/>
          <w:sz w:val="32"/>
          <w:szCs w:val="32"/>
          <w:lang w:val="en-US" w:eastAsia="zh-CN"/>
        </w:rPr>
        <w:t>0</w:t>
      </w:r>
      <w:r>
        <w:rPr>
          <w:rFonts w:hint="eastAsia" w:ascii="仿宋_GB2312" w:hAnsi="宋体" w:eastAsia="仿宋_GB2312" w:cs="宋体"/>
          <w:sz w:val="32"/>
          <w:szCs w:val="32"/>
        </w:rPr>
        <w:t>%；组织对2022年度</w:t>
      </w:r>
      <w:r>
        <w:rPr>
          <w:rFonts w:hint="eastAsia" w:ascii="仿宋_GB2312" w:hAnsi="宋体" w:eastAsia="仿宋_GB2312" w:cs="宋体"/>
          <w:sz w:val="32"/>
          <w:szCs w:val="32"/>
          <w:lang w:val="en-US" w:eastAsia="zh-CN"/>
        </w:rPr>
        <w:t>0</w:t>
      </w:r>
      <w:r>
        <w:rPr>
          <w:rFonts w:hint="eastAsia" w:ascii="仿宋_GB2312" w:hAnsi="宋体" w:eastAsia="仿宋_GB2312" w:cs="宋体"/>
          <w:sz w:val="32"/>
          <w:szCs w:val="32"/>
        </w:rPr>
        <w:t>个国有资本经营预算项目开展绩效自评，共涉及资金</w:t>
      </w:r>
      <w:r>
        <w:rPr>
          <w:rFonts w:hint="eastAsia" w:ascii="仿宋_GB2312" w:hAnsi="宋体" w:eastAsia="仿宋_GB2312" w:cs="宋体"/>
          <w:sz w:val="32"/>
          <w:szCs w:val="32"/>
          <w:lang w:val="en-US" w:eastAsia="zh-CN"/>
        </w:rPr>
        <w:t>0</w:t>
      </w:r>
      <w:r>
        <w:rPr>
          <w:rFonts w:hint="eastAsia" w:ascii="仿宋_GB2312" w:hAnsi="宋体" w:eastAsia="仿宋_GB2312" w:cs="宋体"/>
          <w:sz w:val="32"/>
          <w:szCs w:val="32"/>
        </w:rPr>
        <w:t>万元，占国有资本经营预算项目支出总额的</w:t>
      </w:r>
      <w:r>
        <w:rPr>
          <w:rFonts w:hint="eastAsia" w:ascii="仿宋_GB2312" w:hAnsi="宋体" w:eastAsia="仿宋_GB2312" w:cs="宋体"/>
          <w:sz w:val="32"/>
          <w:szCs w:val="32"/>
          <w:lang w:val="en-US" w:eastAsia="zh-CN"/>
        </w:rPr>
        <w:t>0</w:t>
      </w:r>
      <w:r>
        <w:rPr>
          <w:rFonts w:hint="eastAsia" w:ascii="仿宋_GB2312" w:hAnsi="宋体" w:eastAsia="仿宋_GB2312" w:cs="宋体"/>
          <w:sz w:val="32"/>
          <w:szCs w:val="32"/>
        </w:rPr>
        <w:t>%。</w:t>
      </w:r>
    </w:p>
    <w:p>
      <w:pPr>
        <w:snapToGrid w:val="0"/>
        <w:spacing w:line="580" w:lineRule="exact"/>
        <w:ind w:firstLine="640" w:firstLineChars="200"/>
        <w:rPr>
          <w:rFonts w:hint="eastAsia" w:ascii="仿宋_GB2312" w:hAnsi="宋体" w:eastAsia="仿宋_GB2312" w:cs="宋体"/>
          <w:sz w:val="32"/>
          <w:szCs w:val="32"/>
          <w:lang w:eastAsia="zh-CN"/>
        </w:rPr>
      </w:pPr>
      <w:r>
        <w:rPr>
          <w:rFonts w:hint="eastAsia" w:ascii="仿宋_GB2312" w:hAnsi="宋体" w:eastAsia="仿宋_GB2312" w:cs="宋体"/>
          <w:sz w:val="32"/>
          <w:szCs w:val="32"/>
          <w:lang w:eastAsia="zh-CN"/>
        </w:rPr>
        <w:t>我委未开展重点绩效评价。</w:t>
      </w:r>
    </w:p>
    <w:p>
      <w:pPr>
        <w:snapToGrid w:val="0"/>
        <w:spacing w:line="580" w:lineRule="exact"/>
        <w:ind w:firstLine="640" w:firstLineChars="200"/>
        <w:rPr>
          <w:rFonts w:hint="eastAsia" w:ascii="仿宋_GB2312" w:hAnsi="宋体" w:eastAsia="仿宋_GB2312" w:cs="宋体"/>
          <w:sz w:val="32"/>
          <w:szCs w:val="32"/>
        </w:rPr>
      </w:pPr>
      <w:r>
        <w:rPr>
          <w:rFonts w:hint="eastAsia" w:ascii="仿宋_GB2312" w:hAnsi="宋体" w:eastAsia="仿宋_GB2312" w:cs="宋体"/>
          <w:sz w:val="32"/>
          <w:szCs w:val="32"/>
        </w:rPr>
        <w:t>组织整体支出绩效自评（含下属单位</w:t>
      </w:r>
      <w:r>
        <w:rPr>
          <w:rFonts w:hint="eastAsia" w:ascii="仿宋_GB2312" w:hAnsi="宋体" w:eastAsia="仿宋_GB2312" w:cs="宋体"/>
          <w:sz w:val="32"/>
          <w:szCs w:val="32"/>
          <w:lang w:val="en-US" w:eastAsia="zh-CN"/>
        </w:rPr>
        <w:t>1</w:t>
      </w:r>
      <w:r>
        <w:rPr>
          <w:rFonts w:hint="eastAsia" w:ascii="仿宋_GB2312" w:hAnsi="宋体" w:eastAsia="仿宋_GB2312" w:cs="宋体"/>
          <w:sz w:val="32"/>
          <w:szCs w:val="32"/>
        </w:rPr>
        <w:t>个），涉及一般公共预算支出</w:t>
      </w:r>
      <w:r>
        <w:rPr>
          <w:rFonts w:hint="eastAsia" w:ascii="仿宋_GB2312" w:hAnsi="宋体" w:eastAsia="仿宋_GB2312" w:cs="宋体"/>
          <w:sz w:val="32"/>
          <w:szCs w:val="32"/>
          <w:lang w:val="en-US" w:eastAsia="zh-CN"/>
        </w:rPr>
        <w:t>3338.12</w:t>
      </w:r>
      <w:r>
        <w:rPr>
          <w:rFonts w:hint="eastAsia" w:ascii="仿宋_GB2312" w:hAnsi="宋体" w:eastAsia="仿宋_GB2312" w:cs="宋体"/>
          <w:sz w:val="32"/>
          <w:szCs w:val="32"/>
        </w:rPr>
        <w:t>万元，政府性基金预算支出</w:t>
      </w:r>
      <w:r>
        <w:rPr>
          <w:rFonts w:hint="eastAsia" w:ascii="仿宋_GB2312" w:hAnsi="宋体" w:eastAsia="仿宋_GB2312" w:cs="宋体"/>
          <w:sz w:val="32"/>
          <w:szCs w:val="32"/>
          <w:lang w:val="en-US" w:eastAsia="zh-CN"/>
        </w:rPr>
        <w:t>82.16</w:t>
      </w:r>
      <w:r>
        <w:rPr>
          <w:rFonts w:hint="eastAsia" w:ascii="仿宋_GB2312" w:hAnsi="宋体" w:eastAsia="仿宋_GB2312" w:cs="宋体"/>
          <w:sz w:val="32"/>
          <w:szCs w:val="32"/>
        </w:rPr>
        <w:t>万元，国有资本经营预算支出</w:t>
      </w:r>
      <w:r>
        <w:rPr>
          <w:rFonts w:hint="eastAsia" w:ascii="仿宋_GB2312" w:hAnsi="宋体" w:eastAsia="仿宋_GB2312" w:cs="宋体"/>
          <w:sz w:val="32"/>
          <w:szCs w:val="32"/>
          <w:lang w:val="en-US" w:eastAsia="zh-CN"/>
        </w:rPr>
        <w:t>0</w:t>
      </w:r>
      <w:r>
        <w:rPr>
          <w:rFonts w:hint="eastAsia" w:ascii="仿宋_GB2312" w:hAnsi="宋体" w:eastAsia="仿宋_GB2312" w:cs="宋体"/>
          <w:sz w:val="32"/>
          <w:szCs w:val="32"/>
        </w:rPr>
        <w:t>万元。</w:t>
      </w:r>
      <w:r>
        <w:rPr>
          <w:rFonts w:hint="eastAsia" w:ascii="仿宋_GB2312" w:hAnsi="宋体" w:eastAsia="仿宋_GB2312" w:cs="宋体"/>
          <w:color w:val="auto"/>
          <w:sz w:val="32"/>
          <w:szCs w:val="32"/>
        </w:rPr>
        <w:t>从评价情况来看，</w:t>
      </w:r>
      <w:r>
        <w:rPr>
          <w:rFonts w:hint="eastAsia" w:ascii="仿宋_GB2312" w:hAnsi="宋体" w:eastAsia="仿宋_GB2312" w:cs="宋体"/>
          <w:color w:val="auto"/>
          <w:sz w:val="32"/>
          <w:szCs w:val="32"/>
          <w:lang w:eastAsia="zh-CN"/>
        </w:rPr>
        <w:t>我委把有限的经费用在刀刃上，较好地保证了财务开支和资金使用的合法合规、安全有效，较好地保证了纪检监察事业的可持续性发展。</w:t>
      </w:r>
      <w:permEnd w:id="469"/>
      <w:r>
        <w:rPr>
          <w:rFonts w:hint="eastAsia" w:ascii="仿宋_GB2312" w:hAnsi="宋体" w:eastAsia="仿宋_GB2312" w:cs="宋体"/>
          <w:sz w:val="32"/>
          <w:szCs w:val="32"/>
        </w:rPr>
        <w:t xml:space="preserve"> </w:t>
      </w:r>
      <w:bookmarkEnd w:id="187"/>
    </w:p>
    <w:p>
      <w:pPr>
        <w:snapToGrid w:val="0"/>
        <w:spacing w:line="580" w:lineRule="exact"/>
        <w:ind w:firstLine="643" w:firstLineChars="200"/>
        <w:rPr>
          <w:rFonts w:hint="eastAsia" w:ascii="仿宋_GB2312" w:hAnsi="宋体" w:eastAsia="仿宋_GB2312" w:cs="宋体"/>
          <w:sz w:val="32"/>
          <w:szCs w:val="32"/>
        </w:rPr>
      </w:pPr>
      <w:r>
        <w:rPr>
          <w:rFonts w:hint="eastAsia" w:ascii="仿宋_GB2312" w:hAnsi="宋体" w:eastAsia="仿宋_GB2312" w:cs="宋体"/>
          <w:b/>
          <w:sz w:val="32"/>
          <w:szCs w:val="32"/>
        </w:rPr>
        <w:t>绩效自评结果。</w:t>
      </w:r>
      <w:bookmarkStart w:id="188" w:name="PO_part3A4B4C3Content1"/>
      <w:permStart w:id="470" w:edGrp="everyone"/>
      <w:r>
        <w:rPr>
          <w:rFonts w:hint="eastAsia" w:ascii="仿宋_GB2312" w:hAnsi="宋体" w:eastAsia="仿宋_GB2312" w:cs="宋体"/>
          <w:sz w:val="32"/>
          <w:szCs w:val="32"/>
        </w:rPr>
        <w:t>我</w:t>
      </w:r>
      <w:r>
        <w:rPr>
          <w:rFonts w:hint="eastAsia" w:ascii="仿宋_GB2312" w:hAnsi="宋体" w:eastAsia="仿宋_GB2312" w:cs="宋体"/>
          <w:sz w:val="32"/>
          <w:szCs w:val="32"/>
          <w:lang w:eastAsia="zh-CN"/>
        </w:rPr>
        <w:t>委</w:t>
      </w:r>
      <w:r>
        <w:rPr>
          <w:rFonts w:hint="eastAsia" w:ascii="仿宋_GB2312" w:hAnsi="宋体" w:eastAsia="仿宋_GB2312" w:cs="宋体"/>
          <w:sz w:val="32"/>
          <w:szCs w:val="32"/>
        </w:rPr>
        <w:t>今年开展了部门整体支出及</w:t>
      </w:r>
      <w:r>
        <w:rPr>
          <w:rFonts w:hint="eastAsia" w:ascii="仿宋_GB2312" w:hAnsi="宋体" w:eastAsia="仿宋_GB2312" w:cs="宋体"/>
          <w:sz w:val="32"/>
          <w:szCs w:val="32"/>
          <w:lang w:val="en-US" w:eastAsia="zh-CN"/>
        </w:rPr>
        <w:t>2个</w:t>
      </w:r>
      <w:r>
        <w:rPr>
          <w:rFonts w:hint="eastAsia" w:ascii="仿宋_GB2312" w:hAnsi="宋体" w:eastAsia="仿宋_GB2312" w:cs="宋体"/>
          <w:sz w:val="32"/>
          <w:szCs w:val="32"/>
        </w:rPr>
        <w:t>项目绩效自评。</w:t>
      </w:r>
    </w:p>
    <w:p>
      <w:pPr>
        <w:snapToGrid w:val="0"/>
        <w:spacing w:line="580" w:lineRule="exact"/>
        <w:ind w:firstLine="640" w:firstLineChars="200"/>
        <w:rPr>
          <w:rFonts w:hint="eastAsia" w:ascii="仿宋_GB2312" w:hAnsi="宋体" w:eastAsia="仿宋_GB2312" w:cs="宋体"/>
          <w:sz w:val="32"/>
          <w:szCs w:val="32"/>
          <w:lang w:eastAsia="zh-CN"/>
        </w:rPr>
      </w:pPr>
      <w:r>
        <w:rPr>
          <w:rFonts w:hint="eastAsia" w:ascii="仿宋_GB2312" w:hAnsi="宋体" w:eastAsia="仿宋_GB2312" w:cs="宋体"/>
          <w:sz w:val="32"/>
          <w:szCs w:val="32"/>
          <w:lang w:eastAsia="zh-CN"/>
        </w:rPr>
        <w:t>我委</w:t>
      </w:r>
      <w:r>
        <w:rPr>
          <w:rFonts w:hint="eastAsia" w:ascii="仿宋_GB2312" w:hAnsi="宋体" w:eastAsia="仿宋_GB2312" w:cs="宋体"/>
          <w:sz w:val="32"/>
          <w:szCs w:val="32"/>
        </w:rPr>
        <w:t>整体支出绩效自评综述：全年预算数3565.02万元，执行数</w:t>
      </w:r>
      <w:r>
        <w:rPr>
          <w:rFonts w:hint="eastAsia" w:ascii="仿宋_GB2312" w:hAnsi="宋体" w:eastAsia="仿宋_GB2312" w:cs="宋体"/>
          <w:b w:val="0"/>
          <w:bCs w:val="0"/>
          <w:sz w:val="32"/>
          <w:szCs w:val="32"/>
        </w:rPr>
        <w:t>3420.28</w:t>
      </w:r>
      <w:r>
        <w:rPr>
          <w:rFonts w:hint="eastAsia" w:ascii="仿宋_GB2312" w:hAnsi="宋体" w:eastAsia="仿宋_GB2312" w:cs="宋体"/>
          <w:sz w:val="32"/>
          <w:szCs w:val="32"/>
        </w:rPr>
        <w:t>万元，完成预算的</w:t>
      </w:r>
      <w:r>
        <w:rPr>
          <w:rFonts w:hint="eastAsia" w:ascii="仿宋_GB2312" w:hAnsi="宋体" w:eastAsia="仿宋_GB2312" w:cs="宋体"/>
          <w:sz w:val="32"/>
          <w:szCs w:val="32"/>
          <w:lang w:val="en-US" w:eastAsia="zh-CN"/>
        </w:rPr>
        <w:t>95.94</w:t>
      </w:r>
      <w:r>
        <w:rPr>
          <w:rFonts w:hint="eastAsia" w:ascii="仿宋_GB2312" w:hAnsi="宋体" w:eastAsia="仿宋_GB2312" w:cs="宋体"/>
          <w:sz w:val="32"/>
          <w:szCs w:val="32"/>
        </w:rPr>
        <w:t>%。部门整体支出绩效目标完成情况与效益主要是：</w:t>
      </w:r>
      <w:r>
        <w:rPr>
          <w:rFonts w:hint="eastAsia" w:ascii="仿宋_GB2312" w:hAnsi="宋体" w:eastAsia="仿宋_GB2312" w:cs="宋体"/>
          <w:sz w:val="32"/>
          <w:szCs w:val="32"/>
          <w:lang w:eastAsia="zh-CN"/>
        </w:rPr>
        <w:t>我委较好地完成年初预算，提高预算效益</w:t>
      </w:r>
      <w:r>
        <w:rPr>
          <w:rFonts w:hint="eastAsia" w:ascii="仿宋_GB2312" w:hAnsi="宋体" w:eastAsia="仿宋_GB2312" w:cs="宋体"/>
          <w:sz w:val="32"/>
          <w:szCs w:val="32"/>
        </w:rPr>
        <w:t>。发现的原因主要是</w:t>
      </w:r>
      <w:r>
        <w:rPr>
          <w:rFonts w:hint="eastAsia" w:ascii="仿宋_GB2312" w:hAnsi="宋体" w:eastAsia="仿宋_GB2312" w:cs="宋体"/>
          <w:sz w:val="32"/>
          <w:szCs w:val="32"/>
          <w:lang w:eastAsia="zh-CN"/>
        </w:rPr>
        <w:t>内控机制进一步完善，节约开支</w:t>
      </w:r>
      <w:r>
        <w:rPr>
          <w:rFonts w:hint="eastAsia" w:ascii="仿宋_GB2312" w:hAnsi="宋体" w:eastAsia="仿宋_GB2312" w:cs="宋体"/>
          <w:sz w:val="32"/>
          <w:szCs w:val="32"/>
        </w:rPr>
        <w:t>。下一步改进措施主要是</w:t>
      </w:r>
      <w:r>
        <w:rPr>
          <w:rFonts w:hint="eastAsia" w:ascii="仿宋_GB2312" w:hAnsi="宋体" w:eastAsia="仿宋_GB2312" w:cs="宋体"/>
          <w:sz w:val="32"/>
          <w:szCs w:val="32"/>
          <w:lang w:eastAsia="zh-CN"/>
        </w:rPr>
        <w:t>细化预算编制工作，认真做好预算的编制。进一步提高预算编制的科学性、严谨性和可控性。</w:t>
      </w:r>
    </w:p>
    <w:p>
      <w:pPr>
        <w:snapToGrid w:val="0"/>
        <w:spacing w:line="580" w:lineRule="exact"/>
        <w:ind w:firstLine="640" w:firstLineChars="200"/>
        <w:rPr>
          <w:rFonts w:hint="eastAsia" w:ascii="仿宋_GB2312" w:hAnsi="宋体" w:eastAsia="仿宋_GB2312" w:cs="宋体"/>
          <w:b/>
          <w:sz w:val="32"/>
          <w:szCs w:val="32"/>
        </w:rPr>
      </w:pPr>
      <w:r>
        <w:rPr>
          <w:rFonts w:hint="eastAsia" w:ascii="仿宋_GB2312" w:hAnsi="宋体" w:eastAsia="仿宋_GB2312" w:cs="宋体"/>
          <w:sz w:val="32"/>
          <w:szCs w:val="32"/>
          <w:lang w:val="en-US" w:eastAsia="zh-CN"/>
        </w:rPr>
        <w:t>2个</w:t>
      </w:r>
      <w:r>
        <w:rPr>
          <w:rFonts w:hint="eastAsia" w:ascii="仿宋_GB2312" w:hAnsi="宋体" w:eastAsia="仿宋_GB2312" w:cs="宋体"/>
          <w:sz w:val="32"/>
          <w:szCs w:val="32"/>
        </w:rPr>
        <w:t>项目绩效自评综述：全年预算数为</w:t>
      </w:r>
      <w:r>
        <w:rPr>
          <w:rFonts w:hint="eastAsia" w:ascii="仿宋_GB2312" w:hAnsi="宋体" w:eastAsia="仿宋_GB2312" w:cs="宋体"/>
          <w:sz w:val="32"/>
          <w:szCs w:val="32"/>
          <w:lang w:val="en-US" w:eastAsia="zh-CN"/>
        </w:rPr>
        <w:t>134</w:t>
      </w:r>
      <w:r>
        <w:rPr>
          <w:rFonts w:hint="eastAsia" w:ascii="仿宋_GB2312" w:hAnsi="宋体" w:eastAsia="仿宋_GB2312" w:cs="宋体"/>
          <w:sz w:val="32"/>
          <w:szCs w:val="32"/>
        </w:rPr>
        <w:t>万元，执行数为</w:t>
      </w:r>
      <w:r>
        <w:rPr>
          <w:rFonts w:hint="eastAsia" w:ascii="仿宋_GB2312" w:hAnsi="宋体" w:eastAsia="仿宋_GB2312" w:cs="宋体"/>
          <w:sz w:val="32"/>
          <w:szCs w:val="32"/>
          <w:lang w:val="en-US" w:eastAsia="zh-CN"/>
        </w:rPr>
        <w:t>119.30</w:t>
      </w:r>
      <w:r>
        <w:rPr>
          <w:rFonts w:hint="eastAsia" w:ascii="仿宋_GB2312" w:hAnsi="宋体" w:eastAsia="仿宋_GB2312" w:cs="宋体"/>
          <w:sz w:val="32"/>
          <w:szCs w:val="32"/>
        </w:rPr>
        <w:t>万元，完成预算的</w:t>
      </w:r>
      <w:r>
        <w:rPr>
          <w:rFonts w:hint="eastAsia" w:ascii="仿宋_GB2312" w:hAnsi="宋体" w:eastAsia="仿宋_GB2312" w:cs="宋体"/>
          <w:sz w:val="32"/>
          <w:szCs w:val="32"/>
          <w:lang w:val="en-US" w:eastAsia="zh-CN"/>
        </w:rPr>
        <w:t>89.03</w:t>
      </w:r>
      <w:r>
        <w:rPr>
          <w:rFonts w:hint="eastAsia" w:ascii="仿宋_GB2312" w:hAnsi="宋体" w:eastAsia="仿宋_GB2312" w:cs="宋体"/>
          <w:sz w:val="32"/>
          <w:szCs w:val="32"/>
        </w:rPr>
        <w:t>%。项目绩效目标完成情况与效益主要是：</w:t>
      </w:r>
      <w:r>
        <w:rPr>
          <w:rFonts w:hint="eastAsia" w:ascii="仿宋_GB2312" w:hAnsi="宋体" w:eastAsia="仿宋_GB2312" w:cs="宋体"/>
          <w:sz w:val="32"/>
          <w:szCs w:val="32"/>
          <w:lang w:eastAsia="zh-CN"/>
        </w:rPr>
        <w:t>我委积极完成年初预算项目工作</w:t>
      </w:r>
      <w:r>
        <w:rPr>
          <w:rFonts w:hint="eastAsia" w:ascii="仿宋_GB2312" w:hAnsi="宋体" w:eastAsia="仿宋_GB2312" w:cs="宋体"/>
          <w:sz w:val="32"/>
          <w:szCs w:val="32"/>
        </w:rPr>
        <w:t>。发现的原因主要是</w:t>
      </w:r>
      <w:r>
        <w:rPr>
          <w:rFonts w:hint="eastAsia" w:ascii="仿宋_GB2312" w:hAnsi="宋体" w:eastAsia="仿宋_GB2312" w:cs="宋体"/>
          <w:sz w:val="32"/>
          <w:szCs w:val="32"/>
          <w:lang w:eastAsia="zh-CN"/>
        </w:rPr>
        <w:t>新签订合同，项目金额减少</w:t>
      </w:r>
      <w:r>
        <w:rPr>
          <w:rFonts w:hint="eastAsia" w:ascii="仿宋_GB2312" w:hAnsi="宋体" w:eastAsia="仿宋_GB2312" w:cs="宋体"/>
          <w:sz w:val="32"/>
          <w:szCs w:val="32"/>
        </w:rPr>
        <w:t>。下一步改进措施主要是</w:t>
      </w:r>
      <w:r>
        <w:rPr>
          <w:rFonts w:hint="eastAsia" w:ascii="仿宋_GB2312" w:hAnsi="宋体" w:eastAsia="仿宋_GB2312" w:cs="宋体"/>
          <w:sz w:val="32"/>
          <w:szCs w:val="32"/>
          <w:lang w:eastAsia="zh-CN"/>
        </w:rPr>
        <w:t>加强预算管理，提高预算刚性</w:t>
      </w:r>
      <w:r>
        <w:rPr>
          <w:rFonts w:hint="eastAsia" w:ascii="仿宋_GB2312" w:hAnsi="宋体" w:eastAsia="仿宋_GB2312" w:cs="宋体"/>
          <w:sz w:val="32"/>
          <w:szCs w:val="32"/>
        </w:rPr>
        <w:t>。</w:t>
      </w:r>
      <w:permEnd w:id="470"/>
      <w:r>
        <w:rPr>
          <w:rFonts w:hint="eastAsia" w:ascii="仿宋_GB2312" w:hAnsi="宋体" w:eastAsia="仿宋_GB2312" w:cs="宋体"/>
          <w:sz w:val="32"/>
          <w:szCs w:val="32"/>
        </w:rPr>
        <w:t xml:space="preserve"> </w:t>
      </w:r>
      <w:bookmarkEnd w:id="188"/>
      <w:bookmarkStart w:id="189" w:name="PO_part3A4B4C3Content2"/>
      <w:r>
        <w:rPr>
          <w:rFonts w:hint="eastAsia" w:ascii="仿宋_GB2312" w:hAnsi="宋体" w:eastAsia="仿宋_GB2312" w:cs="宋体"/>
          <w:b/>
          <w:sz w:val="32"/>
          <w:szCs w:val="32"/>
        </w:rPr>
        <w:t xml:space="preserve"> </w:t>
      </w:r>
      <w:permStart w:id="471" w:edGrp="everyone"/>
    </w:p>
    <w:p>
      <w:pPr>
        <w:snapToGrid w:val="0"/>
        <w:spacing w:line="580" w:lineRule="exact"/>
        <w:ind w:firstLine="640" w:firstLineChars="200"/>
        <w:rPr>
          <w:rFonts w:hint="eastAsia" w:ascii="仿宋_GB2312" w:hAnsi="宋体" w:eastAsia="仿宋_GB2312" w:cs="宋体"/>
          <w:sz w:val="32"/>
          <w:szCs w:val="32"/>
          <w:lang w:eastAsia="zh-CN"/>
        </w:rPr>
      </w:pPr>
      <w:r>
        <w:rPr>
          <w:rFonts w:hint="eastAsia" w:ascii="仿宋_GB2312" w:hAnsi="宋体" w:eastAsia="仿宋_GB2312" w:cs="宋体"/>
          <w:sz w:val="32"/>
          <w:szCs w:val="32"/>
          <w:lang w:eastAsia="zh-CN"/>
        </w:rPr>
        <w:t>我委未开展重点绩效评价。</w:t>
      </w:r>
    </w:p>
    <w:p>
      <w:pPr>
        <w:snapToGrid w:val="0"/>
        <w:spacing w:line="580" w:lineRule="exact"/>
        <w:ind w:firstLine="640" w:firstLineChars="200"/>
        <w:rPr>
          <w:rFonts w:hint="eastAsia" w:ascii="仿宋_GB2312" w:eastAsia="仿宋_GB2312"/>
        </w:rPr>
        <w:sectPr>
          <w:pgSz w:w="11906" w:h="16838"/>
          <w:pgMar w:top="1440" w:right="1531" w:bottom="1440" w:left="1531" w:header="851" w:footer="992" w:gutter="0"/>
          <w:cols w:space="720" w:num="1"/>
          <w:docGrid w:type="lines" w:linePitch="312" w:charSpace="0"/>
        </w:sectPr>
      </w:pPr>
      <w:r>
        <w:rPr>
          <w:rFonts w:hint="eastAsia" w:ascii="仿宋_GB2312" w:hAnsi="宋体" w:eastAsia="仿宋_GB2312" w:cs="宋体"/>
          <w:color w:val="FF0000"/>
          <w:sz w:val="32"/>
          <w:szCs w:val="32"/>
        </w:rPr>
        <w:t xml:space="preserve"> </w:t>
      </w:r>
      <w:permEnd w:id="471"/>
      <w:r>
        <w:rPr>
          <w:rFonts w:hint="eastAsia" w:ascii="仿宋_GB2312" w:hAnsi="宋体" w:eastAsia="仿宋_GB2312" w:cs="宋体"/>
          <w:bCs/>
          <w:sz w:val="32"/>
          <w:szCs w:val="32"/>
        </w:rPr>
        <w:t xml:space="preserve"> </w:t>
      </w:r>
      <w:bookmarkEnd w:id="189"/>
    </w:p>
    <w:p>
      <w:pPr>
        <w:spacing w:line="288" w:lineRule="auto"/>
        <w:jc w:val="center"/>
        <w:outlineLvl w:val="0"/>
        <w:rPr>
          <w:rFonts w:hint="eastAsia" w:ascii="仿宋_GB2312" w:hAnsi="宋体" w:eastAsia="仿宋_GB2312" w:cs="宋体"/>
          <w:b/>
          <w:sz w:val="36"/>
          <w:szCs w:val="36"/>
        </w:rPr>
      </w:pPr>
      <w:r>
        <w:rPr>
          <w:rFonts w:hint="eastAsia" w:ascii="仿宋_GB2312" w:hAnsi="宋体" w:eastAsia="仿宋_GB2312" w:cs="宋体"/>
          <w:b/>
          <w:sz w:val="36"/>
          <w:szCs w:val="36"/>
        </w:rPr>
        <w:t>第四部分：名词解释</w:t>
      </w:r>
    </w:p>
    <w:p>
      <w:pPr>
        <w:spacing w:line="288" w:lineRule="auto"/>
        <w:ind w:firstLine="643" w:firstLineChars="200"/>
        <w:rPr>
          <w:rFonts w:hint="eastAsia" w:ascii="仿宋_GB2312" w:hAnsi="宋体" w:eastAsia="仿宋_GB2312" w:cs="宋体"/>
          <w:b/>
          <w:bCs/>
          <w:sz w:val="32"/>
          <w:szCs w:val="32"/>
        </w:rPr>
      </w:pPr>
      <w:bookmarkStart w:id="190" w:name="PO_part4Keyword4"/>
      <w:permStart w:id="472" w:edGrp="everyone"/>
      <w:r>
        <w:rPr>
          <w:rFonts w:hint="eastAsia" w:ascii="仿宋_GB2312" w:hAnsi="宋体" w:eastAsia="仿宋_GB2312" w:cs="宋体"/>
          <w:b/>
          <w:sz w:val="32"/>
          <w:szCs w:val="32"/>
        </w:rPr>
        <w:t>财政拨款收入</w:t>
      </w:r>
      <w:r>
        <w:rPr>
          <w:rFonts w:hint="eastAsia" w:ascii="仿宋_GB2312" w:hAnsi="宋体" w:eastAsia="仿宋_GB2312" w:cs="宋体"/>
          <w:sz w:val="32"/>
          <w:szCs w:val="32"/>
        </w:rPr>
        <w:t>：指财政当年拨付的资金。包括一般公共预算财政拨款、政府性基金预算财政拨款和国有资本经营预算财政拨款。</w:t>
      </w:r>
    </w:p>
    <w:p>
      <w:pPr>
        <w:spacing w:line="288" w:lineRule="auto"/>
        <w:ind w:firstLine="643" w:firstLineChars="200"/>
        <w:rPr>
          <w:rFonts w:hint="eastAsia" w:ascii="仿宋_GB2312" w:hAnsi="宋体" w:eastAsia="仿宋_GB2312" w:cs="宋体"/>
          <w:sz w:val="32"/>
          <w:szCs w:val="32"/>
        </w:rPr>
      </w:pPr>
      <w:r>
        <w:rPr>
          <w:rFonts w:hint="eastAsia" w:ascii="仿宋_GB2312" w:hAnsi="宋体" w:eastAsia="仿宋_GB2312" w:cs="宋体"/>
          <w:b/>
          <w:sz w:val="32"/>
          <w:szCs w:val="32"/>
        </w:rPr>
        <w:t>上级补助收入</w:t>
      </w:r>
      <w:r>
        <w:rPr>
          <w:rFonts w:hint="eastAsia" w:ascii="仿宋_GB2312" w:hAnsi="宋体" w:eastAsia="仿宋_GB2312" w:cs="宋体"/>
          <w:sz w:val="32"/>
          <w:szCs w:val="32"/>
        </w:rPr>
        <w:t>：指事业单位从主管部门和上级单位取得的非财政补助收入。</w:t>
      </w:r>
    </w:p>
    <w:p>
      <w:pPr>
        <w:spacing w:line="288" w:lineRule="auto"/>
        <w:ind w:firstLine="643" w:firstLineChars="200"/>
        <w:rPr>
          <w:rFonts w:hint="eastAsia" w:ascii="仿宋_GB2312" w:hAnsi="宋体" w:eastAsia="仿宋_GB2312" w:cs="宋体"/>
          <w:sz w:val="32"/>
          <w:szCs w:val="32"/>
        </w:rPr>
      </w:pPr>
      <w:r>
        <w:rPr>
          <w:rFonts w:hint="eastAsia" w:ascii="仿宋_GB2312" w:hAnsi="宋体" w:eastAsia="仿宋_GB2312" w:cs="宋体"/>
          <w:b/>
          <w:sz w:val="32"/>
          <w:szCs w:val="32"/>
        </w:rPr>
        <w:t>事业收入：</w:t>
      </w:r>
      <w:r>
        <w:rPr>
          <w:rFonts w:hint="eastAsia" w:ascii="仿宋_GB2312" w:hAnsi="宋体" w:eastAsia="仿宋_GB2312" w:cs="宋体"/>
          <w:sz w:val="32"/>
          <w:szCs w:val="32"/>
        </w:rPr>
        <w:t>指事业单位开展专业业务活动及辅助活动所取得的收入。</w:t>
      </w:r>
    </w:p>
    <w:p>
      <w:pPr>
        <w:spacing w:line="288" w:lineRule="auto"/>
        <w:ind w:firstLine="643" w:firstLineChars="200"/>
        <w:rPr>
          <w:rFonts w:hint="eastAsia" w:ascii="仿宋_GB2312" w:hAnsi="宋体" w:eastAsia="仿宋_GB2312" w:cs="宋体"/>
          <w:sz w:val="32"/>
          <w:szCs w:val="32"/>
        </w:rPr>
      </w:pPr>
      <w:r>
        <w:rPr>
          <w:rFonts w:hint="eastAsia" w:ascii="仿宋_GB2312" w:hAnsi="宋体" w:eastAsia="仿宋_GB2312" w:cs="宋体"/>
          <w:b/>
          <w:sz w:val="32"/>
          <w:szCs w:val="32"/>
        </w:rPr>
        <w:t>经营收入：</w:t>
      </w:r>
      <w:r>
        <w:rPr>
          <w:rFonts w:hint="eastAsia" w:ascii="仿宋_GB2312" w:hAnsi="宋体" w:eastAsia="仿宋_GB2312" w:cs="宋体"/>
          <w:sz w:val="32"/>
          <w:szCs w:val="32"/>
        </w:rPr>
        <w:t>指事业单位在专业业务活动及其辅助活动之外开展非独立核算经营活动取得的收入。</w:t>
      </w:r>
    </w:p>
    <w:p>
      <w:pPr>
        <w:spacing w:line="288" w:lineRule="auto"/>
        <w:ind w:firstLine="643" w:firstLineChars="200"/>
        <w:rPr>
          <w:rFonts w:hint="eastAsia" w:ascii="仿宋_GB2312" w:hAnsi="宋体" w:eastAsia="仿宋_GB2312" w:cs="宋体"/>
          <w:sz w:val="32"/>
          <w:szCs w:val="32"/>
        </w:rPr>
      </w:pPr>
      <w:r>
        <w:rPr>
          <w:rFonts w:hint="eastAsia" w:ascii="仿宋_GB2312" w:hAnsi="宋体" w:eastAsia="仿宋_GB2312" w:cs="宋体"/>
          <w:b/>
          <w:sz w:val="32"/>
          <w:szCs w:val="32"/>
        </w:rPr>
        <w:t>附属单位上缴收入</w:t>
      </w:r>
      <w:r>
        <w:rPr>
          <w:rFonts w:hint="eastAsia" w:ascii="仿宋_GB2312" w:hAnsi="宋体" w:eastAsia="仿宋_GB2312" w:cs="宋体"/>
          <w:sz w:val="32"/>
          <w:szCs w:val="32"/>
        </w:rPr>
        <w:t>：指事业单位附属独立核算单位按照有关规定上缴的收入。</w:t>
      </w:r>
    </w:p>
    <w:p>
      <w:pPr>
        <w:spacing w:line="288" w:lineRule="auto"/>
        <w:ind w:firstLine="643" w:firstLineChars="200"/>
        <w:rPr>
          <w:rFonts w:hint="eastAsia" w:ascii="仿宋_GB2312" w:hAnsi="宋体" w:eastAsia="仿宋_GB2312" w:cs="宋体"/>
          <w:sz w:val="32"/>
          <w:szCs w:val="32"/>
        </w:rPr>
      </w:pPr>
      <w:r>
        <w:rPr>
          <w:rFonts w:hint="eastAsia" w:ascii="仿宋_GB2312" w:hAnsi="宋体" w:eastAsia="仿宋_GB2312" w:cs="宋体"/>
          <w:b/>
          <w:sz w:val="32"/>
          <w:szCs w:val="32"/>
        </w:rPr>
        <w:t>其他收入</w:t>
      </w:r>
      <w:r>
        <w:rPr>
          <w:rFonts w:hint="eastAsia" w:ascii="仿宋_GB2312" w:hAnsi="宋体" w:eastAsia="仿宋_GB2312" w:cs="宋体"/>
          <w:sz w:val="32"/>
          <w:szCs w:val="32"/>
        </w:rPr>
        <w:t>：指除上述“财政拨款收入”、“事业收入”、“经营收入”等以外的收入。</w:t>
      </w:r>
    </w:p>
    <w:p>
      <w:pPr>
        <w:spacing w:line="288" w:lineRule="auto"/>
        <w:ind w:firstLine="643" w:firstLineChars="200"/>
        <w:rPr>
          <w:rFonts w:hint="eastAsia" w:ascii="仿宋_GB2312" w:hAnsi="宋体" w:eastAsia="仿宋_GB2312" w:cs="宋体"/>
          <w:sz w:val="32"/>
          <w:szCs w:val="32"/>
        </w:rPr>
      </w:pPr>
      <w:r>
        <w:rPr>
          <w:rFonts w:hint="eastAsia" w:ascii="仿宋_GB2312" w:hAnsi="宋体" w:eastAsia="仿宋_GB2312" w:cs="宋体"/>
          <w:b/>
          <w:sz w:val="32"/>
          <w:szCs w:val="32"/>
        </w:rPr>
        <w:t>使用非财政拨款结余：</w:t>
      </w:r>
      <w:r>
        <w:rPr>
          <w:rFonts w:hint="eastAsia" w:ascii="仿宋_GB2312" w:hAnsi="宋体" w:eastAsia="仿宋_GB2312" w:cs="宋体"/>
          <w:sz w:val="32"/>
          <w:szCs w:val="32"/>
        </w:rPr>
        <w:t>指事业单位使用以前年度积累的非财政拨款结余弥补当年收支差额的金额。</w:t>
      </w:r>
    </w:p>
    <w:p>
      <w:pPr>
        <w:spacing w:line="288" w:lineRule="auto"/>
        <w:ind w:firstLine="643" w:firstLineChars="200"/>
        <w:rPr>
          <w:rFonts w:hint="eastAsia" w:ascii="仿宋_GB2312" w:hAnsi="宋体" w:eastAsia="仿宋_GB2312" w:cs="宋体"/>
          <w:sz w:val="32"/>
          <w:szCs w:val="32"/>
        </w:rPr>
      </w:pPr>
      <w:r>
        <w:rPr>
          <w:rFonts w:hint="eastAsia" w:ascii="仿宋_GB2312" w:hAnsi="宋体" w:eastAsia="仿宋_GB2312" w:cs="宋体"/>
          <w:b/>
          <w:sz w:val="32"/>
          <w:szCs w:val="32"/>
        </w:rPr>
        <w:t>年初结转和结余</w:t>
      </w:r>
      <w:r>
        <w:rPr>
          <w:rFonts w:hint="eastAsia" w:ascii="仿宋_GB2312" w:hAnsi="宋体" w:eastAsia="仿宋_GB2312" w:cs="宋体"/>
          <w:sz w:val="32"/>
          <w:szCs w:val="32"/>
        </w:rPr>
        <w:t>：指以前年度尚未完成、结转到本年按有关规定继续使用的资金。</w:t>
      </w:r>
    </w:p>
    <w:p>
      <w:pPr>
        <w:spacing w:line="288" w:lineRule="auto"/>
        <w:ind w:firstLine="643" w:firstLineChars="200"/>
        <w:rPr>
          <w:rFonts w:hint="eastAsia" w:ascii="仿宋_GB2312" w:hAnsi="宋体" w:eastAsia="仿宋_GB2312" w:cs="宋体"/>
          <w:sz w:val="32"/>
          <w:szCs w:val="32"/>
        </w:rPr>
      </w:pPr>
      <w:r>
        <w:rPr>
          <w:rFonts w:hint="eastAsia" w:ascii="仿宋_GB2312" w:hAnsi="宋体" w:eastAsia="仿宋_GB2312" w:cs="宋体"/>
          <w:b/>
          <w:sz w:val="32"/>
          <w:szCs w:val="32"/>
        </w:rPr>
        <w:t>结余分配</w:t>
      </w:r>
      <w:r>
        <w:rPr>
          <w:rFonts w:hint="eastAsia" w:ascii="仿宋_GB2312" w:hAnsi="宋体" w:eastAsia="仿宋_GB2312" w:cs="宋体"/>
          <w:sz w:val="32"/>
          <w:szCs w:val="32"/>
        </w:rPr>
        <w:t>：指事业单位按规定从非财政补助结余中分配的事业基金和职工福利基金等。</w:t>
      </w:r>
    </w:p>
    <w:p>
      <w:pPr>
        <w:spacing w:line="288" w:lineRule="auto"/>
        <w:ind w:firstLine="643" w:firstLineChars="200"/>
        <w:rPr>
          <w:rFonts w:hint="eastAsia" w:ascii="仿宋_GB2312" w:hAnsi="宋体" w:eastAsia="仿宋_GB2312" w:cs="宋体"/>
          <w:sz w:val="32"/>
          <w:szCs w:val="32"/>
        </w:rPr>
      </w:pPr>
      <w:r>
        <w:rPr>
          <w:rFonts w:hint="eastAsia" w:ascii="仿宋_GB2312" w:hAnsi="宋体" w:eastAsia="仿宋_GB2312" w:cs="宋体"/>
          <w:b/>
          <w:sz w:val="32"/>
          <w:szCs w:val="32"/>
        </w:rPr>
        <w:t>年末结转和结余</w:t>
      </w:r>
      <w:r>
        <w:rPr>
          <w:rFonts w:hint="eastAsia" w:ascii="仿宋_GB2312" w:hAnsi="宋体" w:eastAsia="仿宋_GB2312" w:cs="宋体"/>
          <w:sz w:val="32"/>
          <w:szCs w:val="32"/>
        </w:rPr>
        <w:t>：指本年度或以前年度预算安排、因客观条件发生变化无法按原计划实施，需要延迟到以后年度按有关规定继续使用的资金。</w:t>
      </w:r>
    </w:p>
    <w:p>
      <w:pPr>
        <w:spacing w:line="288" w:lineRule="auto"/>
        <w:ind w:firstLine="643" w:firstLineChars="200"/>
        <w:rPr>
          <w:rFonts w:hint="eastAsia" w:ascii="仿宋_GB2312" w:hAnsi="宋体" w:eastAsia="仿宋_GB2312" w:cs="宋体"/>
          <w:sz w:val="32"/>
          <w:szCs w:val="32"/>
        </w:rPr>
      </w:pPr>
      <w:r>
        <w:rPr>
          <w:rFonts w:hint="eastAsia" w:ascii="仿宋_GB2312" w:hAnsi="宋体" w:eastAsia="仿宋_GB2312" w:cs="宋体"/>
          <w:b/>
          <w:sz w:val="32"/>
          <w:szCs w:val="32"/>
        </w:rPr>
        <w:t>基本支出</w:t>
      </w:r>
      <w:r>
        <w:rPr>
          <w:rFonts w:hint="eastAsia" w:ascii="仿宋_GB2312" w:hAnsi="宋体" w:eastAsia="仿宋_GB2312" w:cs="宋体"/>
          <w:sz w:val="32"/>
          <w:szCs w:val="32"/>
        </w:rPr>
        <w:t>：指为保障机构正常运转、完成日常工作任务而发生的人员支出和公用支出。</w:t>
      </w:r>
    </w:p>
    <w:p>
      <w:pPr>
        <w:spacing w:line="288" w:lineRule="auto"/>
        <w:ind w:firstLine="643" w:firstLineChars="200"/>
        <w:rPr>
          <w:rFonts w:hint="eastAsia" w:ascii="仿宋_GB2312" w:hAnsi="宋体" w:eastAsia="仿宋_GB2312" w:cs="宋体"/>
          <w:sz w:val="32"/>
          <w:szCs w:val="32"/>
        </w:rPr>
      </w:pPr>
      <w:r>
        <w:rPr>
          <w:rFonts w:hint="eastAsia" w:ascii="仿宋_GB2312" w:hAnsi="宋体" w:eastAsia="仿宋_GB2312" w:cs="宋体"/>
          <w:b/>
          <w:sz w:val="32"/>
          <w:szCs w:val="32"/>
        </w:rPr>
        <w:t>项目支出</w:t>
      </w:r>
      <w:r>
        <w:rPr>
          <w:rFonts w:hint="eastAsia" w:ascii="仿宋_GB2312" w:hAnsi="宋体" w:eastAsia="仿宋_GB2312" w:cs="宋体"/>
          <w:sz w:val="32"/>
          <w:szCs w:val="32"/>
        </w:rPr>
        <w:t>：指在基本支出之外为完成特定行政任务和事业发展目标所发生的支出。</w:t>
      </w:r>
    </w:p>
    <w:p>
      <w:pPr>
        <w:spacing w:line="288" w:lineRule="auto"/>
        <w:ind w:firstLine="643" w:firstLineChars="200"/>
        <w:rPr>
          <w:rFonts w:hint="eastAsia" w:ascii="仿宋_GB2312" w:hAnsi="宋体" w:eastAsia="仿宋_GB2312" w:cs="宋体"/>
          <w:sz w:val="32"/>
          <w:szCs w:val="32"/>
        </w:rPr>
      </w:pPr>
      <w:r>
        <w:rPr>
          <w:rFonts w:hint="eastAsia" w:ascii="仿宋_GB2312" w:hAnsi="宋体" w:eastAsia="仿宋_GB2312" w:cs="宋体"/>
          <w:b/>
          <w:sz w:val="32"/>
          <w:szCs w:val="32"/>
        </w:rPr>
        <w:t>经营支出</w:t>
      </w:r>
      <w:r>
        <w:rPr>
          <w:rFonts w:hint="eastAsia" w:ascii="仿宋_GB2312" w:hAnsi="宋体" w:eastAsia="仿宋_GB2312" w:cs="宋体"/>
          <w:sz w:val="32"/>
          <w:szCs w:val="32"/>
        </w:rPr>
        <w:t>：指事业单位在专业业务活动及其辅助活动之外开展非独立核算经营活动所发生的支出。</w:t>
      </w:r>
    </w:p>
    <w:p>
      <w:pPr>
        <w:spacing w:line="288" w:lineRule="auto"/>
        <w:ind w:firstLine="643" w:firstLineChars="200"/>
        <w:rPr>
          <w:rFonts w:hint="eastAsia" w:ascii="仿宋_GB2312" w:hAnsi="宋体" w:eastAsia="仿宋_GB2312" w:cs="宋体"/>
          <w:sz w:val="32"/>
          <w:szCs w:val="32"/>
        </w:rPr>
      </w:pPr>
      <w:r>
        <w:rPr>
          <w:rFonts w:hint="eastAsia" w:ascii="仿宋_GB2312" w:hAnsi="宋体" w:eastAsia="仿宋_GB2312" w:cs="宋体"/>
          <w:b/>
          <w:sz w:val="32"/>
          <w:szCs w:val="32"/>
        </w:rPr>
        <w:t>“三公”经费</w:t>
      </w:r>
      <w:r>
        <w:rPr>
          <w:rFonts w:hint="eastAsia" w:ascii="仿宋_GB2312" w:hAnsi="宋体" w:eastAsia="仿宋_GB2312" w:cs="宋体"/>
          <w:sz w:val="32"/>
          <w:szCs w:val="32"/>
        </w:rPr>
        <w:t>：指部门（单位）使用财政拨款安排的因公出国（境）费用、公务用车购置及运行维护费和公务接待费。其中：因公出国（境）费用具体包括国际旅费、国外城市间交通费、住宿费、伙食费、培训费、公杂费等支出；公务用车购置费具体包括公务用车购置支出（含车辆购置税、牌照费），公务用车运行维护费具体包括按规定保留的公务用车燃料费、维修费、过路过桥费、保险费、安全奖励费用等支出；公务接待费具体包括按规定开支的各类公务接待（含外宾接待）支出。</w:t>
      </w:r>
    </w:p>
    <w:p>
      <w:pPr>
        <w:spacing w:line="288" w:lineRule="auto"/>
        <w:ind w:firstLine="643" w:firstLineChars="200"/>
        <w:rPr>
          <w:rFonts w:hint="eastAsia" w:ascii="宋体" w:hAnsi="宋体" w:cs="宋体"/>
          <w:sz w:val="32"/>
          <w:szCs w:val="32"/>
        </w:rPr>
      </w:pPr>
      <w:r>
        <w:rPr>
          <w:rFonts w:hint="eastAsia" w:ascii="仿宋_GB2312" w:hAnsi="宋体" w:eastAsia="仿宋_GB2312" w:cs="宋体"/>
          <w:b/>
          <w:sz w:val="32"/>
          <w:szCs w:val="32"/>
        </w:rPr>
        <w:t>机关运行经费</w:t>
      </w:r>
      <w:r>
        <w:rPr>
          <w:rFonts w:hint="eastAsia" w:ascii="仿宋_GB2312" w:hAnsi="宋体" w:eastAsia="仿宋_GB2312" w:cs="宋体"/>
          <w:sz w:val="32"/>
          <w:szCs w:val="32"/>
        </w:rPr>
        <w:t>：指为保障行政单位（含参照公务员法管理的事业单位）运行用于购买货物和服务的各项资金，包括办公及印刷费、邮电费、差旅费、会议费、福利费、日常维修费、专项材料及一般设备购置费、办公用房水电费、取暖费、物业管理费、公务用车运行维护费以及其他费用。</w:t>
      </w:r>
      <w:permEnd w:id="472"/>
      <w:r>
        <w:rPr>
          <w:rFonts w:hint="eastAsia" w:ascii="仿宋_GB2312" w:hAnsi="宋体" w:eastAsia="仿宋_GB2312" w:cs="宋体"/>
          <w:sz w:val="32"/>
          <w:szCs w:val="32"/>
        </w:rPr>
        <w:t xml:space="preserve"> </w:t>
      </w:r>
      <w:bookmarkEnd w:id="190"/>
    </w:p>
    <w:p/>
    <w:p/>
    <w:sectPr>
      <w:pgSz w:w="11906" w:h="16838"/>
      <w:pgMar w:top="1440" w:right="1531" w:bottom="1440" w:left="153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right" w:y="1"/>
      <w:rPr>
        <w:rStyle w:val="5"/>
      </w:rPr>
    </w:pPr>
    <w:r>
      <w:fldChar w:fldCharType="begin"/>
    </w:r>
    <w:r>
      <w:rPr>
        <w:rStyle w:val="5"/>
      </w:rPr>
      <w:instrText xml:space="preserve">PAGE  </w:instrText>
    </w:r>
    <w:r>
      <w:fldChar w:fldCharType="separate"/>
    </w:r>
    <w:r>
      <w:rPr>
        <w:rStyle w:val="5"/>
      </w:rPr>
      <w:t>16</w:t>
    </w:r>
    <w:r>
      <w:fldChar w:fldCharType="end"/>
    </w:r>
  </w:p>
  <w:p>
    <w:pPr>
      <w:pStyle w:val="2"/>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right" w:y="1"/>
      <w:rPr>
        <w:rStyle w:val="5"/>
      </w:rPr>
    </w:pPr>
    <w:r>
      <w:fldChar w:fldCharType="begin"/>
    </w:r>
    <w:r>
      <w:rPr>
        <w:rStyle w:val="5"/>
      </w:rPr>
      <w:instrText xml:space="preserve">PAGE  </w:instrText>
    </w:r>
    <w:r>
      <w:fldChar w:fldCharType="separate"/>
    </w:r>
    <w:r>
      <w:rPr>
        <w:rStyle w:val="5"/>
      </w:rPr>
      <w:t>1</w:t>
    </w:r>
    <w:r>
      <w:fldChar w:fldCharType="end"/>
    </w:r>
  </w:p>
  <w:p>
    <w:pPr>
      <w:pStyle w:val="2"/>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D2CB9C8"/>
    <w:multiLevelType w:val="singleLevel"/>
    <w:tmpl w:val="BD2CB9C8"/>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ocumentProtection w:edit="readOnly" w:enforcement="1" w:cryptProviderType="rsaAES" w:cryptAlgorithmClass="hash" w:cryptAlgorithmType="typeAny" w:cryptAlgorithmSid="14" w:cryptSpinCount="100000" w:hash="F5pY4J496w0Qq07IiP26W6F7YICHQG8P1Ol7EdS6FOmhVXd0zIeWwpvz7bKSJG+6pdjW/f9j/tSRUBvUwWHp0w==" w:salt="fN+jBR1m0xX0Sc5TKHANfQ=="/>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YThjNGYzNGFmYzYzZGQ1YWY3NzBhNTMwOWU5MGYzMjMifQ=="/>
  </w:docVars>
  <w:rsids>
    <w:rsidRoot w:val="00032490"/>
    <w:rsid w:val="00032490"/>
    <w:rsid w:val="00263640"/>
    <w:rsid w:val="00327CB1"/>
    <w:rsid w:val="004E616D"/>
    <w:rsid w:val="007540FC"/>
    <w:rsid w:val="00BC757B"/>
    <w:rsid w:val="010158D6"/>
    <w:rsid w:val="01062EEC"/>
    <w:rsid w:val="01246A25"/>
    <w:rsid w:val="015E4AD6"/>
    <w:rsid w:val="01C82CA7"/>
    <w:rsid w:val="01D408F4"/>
    <w:rsid w:val="01D5310C"/>
    <w:rsid w:val="01DC15B7"/>
    <w:rsid w:val="01FF1E15"/>
    <w:rsid w:val="02072A78"/>
    <w:rsid w:val="02731368"/>
    <w:rsid w:val="02B40E52"/>
    <w:rsid w:val="03056936"/>
    <w:rsid w:val="03373831"/>
    <w:rsid w:val="038F541B"/>
    <w:rsid w:val="03AA5DB1"/>
    <w:rsid w:val="0431202E"/>
    <w:rsid w:val="045C246E"/>
    <w:rsid w:val="046D39FA"/>
    <w:rsid w:val="050D59AD"/>
    <w:rsid w:val="055406CA"/>
    <w:rsid w:val="055528F0"/>
    <w:rsid w:val="05BE01B1"/>
    <w:rsid w:val="05F15F19"/>
    <w:rsid w:val="061816F7"/>
    <w:rsid w:val="06693D01"/>
    <w:rsid w:val="068154EF"/>
    <w:rsid w:val="06C62F02"/>
    <w:rsid w:val="06E72E78"/>
    <w:rsid w:val="07100621"/>
    <w:rsid w:val="073562D9"/>
    <w:rsid w:val="07972F81"/>
    <w:rsid w:val="07B90CB8"/>
    <w:rsid w:val="07D16002"/>
    <w:rsid w:val="07DA1648"/>
    <w:rsid w:val="07E923AF"/>
    <w:rsid w:val="081449CC"/>
    <w:rsid w:val="0841291C"/>
    <w:rsid w:val="08457301"/>
    <w:rsid w:val="08580817"/>
    <w:rsid w:val="08B40674"/>
    <w:rsid w:val="08C16076"/>
    <w:rsid w:val="08E40179"/>
    <w:rsid w:val="08F31FA8"/>
    <w:rsid w:val="09187C60"/>
    <w:rsid w:val="093F0D49"/>
    <w:rsid w:val="09AA560C"/>
    <w:rsid w:val="09D64E58"/>
    <w:rsid w:val="0B5F0E51"/>
    <w:rsid w:val="0B756CA4"/>
    <w:rsid w:val="0B8036AE"/>
    <w:rsid w:val="0BE3241C"/>
    <w:rsid w:val="0C0B0D0F"/>
    <w:rsid w:val="0C82333D"/>
    <w:rsid w:val="0CA57A5D"/>
    <w:rsid w:val="0CE262D4"/>
    <w:rsid w:val="0DBD3B65"/>
    <w:rsid w:val="0DD57ECE"/>
    <w:rsid w:val="0E0B1B42"/>
    <w:rsid w:val="0E1529C0"/>
    <w:rsid w:val="0E820056"/>
    <w:rsid w:val="0E8353D3"/>
    <w:rsid w:val="0EBB3568"/>
    <w:rsid w:val="0EC8358F"/>
    <w:rsid w:val="0F1E1392"/>
    <w:rsid w:val="0F3D5D2B"/>
    <w:rsid w:val="0F753717"/>
    <w:rsid w:val="0FE8038D"/>
    <w:rsid w:val="10F76EE8"/>
    <w:rsid w:val="112F5B47"/>
    <w:rsid w:val="112F78F5"/>
    <w:rsid w:val="1182211B"/>
    <w:rsid w:val="118C11EC"/>
    <w:rsid w:val="11BE57E7"/>
    <w:rsid w:val="124D097B"/>
    <w:rsid w:val="124D4BAE"/>
    <w:rsid w:val="12922832"/>
    <w:rsid w:val="138676EA"/>
    <w:rsid w:val="138B2017"/>
    <w:rsid w:val="13A62998"/>
    <w:rsid w:val="13FA390F"/>
    <w:rsid w:val="14B951A9"/>
    <w:rsid w:val="14C52A4A"/>
    <w:rsid w:val="14E05AD6"/>
    <w:rsid w:val="153B3446"/>
    <w:rsid w:val="158703BA"/>
    <w:rsid w:val="15B4486D"/>
    <w:rsid w:val="161A0B74"/>
    <w:rsid w:val="162B2D81"/>
    <w:rsid w:val="16A46AD5"/>
    <w:rsid w:val="171917C5"/>
    <w:rsid w:val="17966920"/>
    <w:rsid w:val="17CD6C98"/>
    <w:rsid w:val="18361585"/>
    <w:rsid w:val="188978D5"/>
    <w:rsid w:val="18B21538"/>
    <w:rsid w:val="18B95189"/>
    <w:rsid w:val="18BD1C8B"/>
    <w:rsid w:val="18CD0120"/>
    <w:rsid w:val="18FE652B"/>
    <w:rsid w:val="193C52A5"/>
    <w:rsid w:val="194A5C14"/>
    <w:rsid w:val="19855777"/>
    <w:rsid w:val="198F041B"/>
    <w:rsid w:val="199C5D44"/>
    <w:rsid w:val="19C77265"/>
    <w:rsid w:val="1B1F6C2C"/>
    <w:rsid w:val="1B214753"/>
    <w:rsid w:val="1B534E22"/>
    <w:rsid w:val="1B917B2A"/>
    <w:rsid w:val="1B920ECC"/>
    <w:rsid w:val="1BA114FC"/>
    <w:rsid w:val="1BAA4748"/>
    <w:rsid w:val="1BE41659"/>
    <w:rsid w:val="1C1B3898"/>
    <w:rsid w:val="1C50736F"/>
    <w:rsid w:val="1C546D11"/>
    <w:rsid w:val="1C807FFD"/>
    <w:rsid w:val="1CCB0E1A"/>
    <w:rsid w:val="1CCB706C"/>
    <w:rsid w:val="1CE819CC"/>
    <w:rsid w:val="1D6953EC"/>
    <w:rsid w:val="1DC3363C"/>
    <w:rsid w:val="1DFD14A7"/>
    <w:rsid w:val="1E3F4034"/>
    <w:rsid w:val="1E766B63"/>
    <w:rsid w:val="1EF67CA4"/>
    <w:rsid w:val="1EFA398D"/>
    <w:rsid w:val="1F0E4FEE"/>
    <w:rsid w:val="1F420C84"/>
    <w:rsid w:val="1F444EB4"/>
    <w:rsid w:val="1F5E1F29"/>
    <w:rsid w:val="1F6D32FA"/>
    <w:rsid w:val="1F705CA9"/>
    <w:rsid w:val="1FD60EA1"/>
    <w:rsid w:val="1FD71884"/>
    <w:rsid w:val="1FDC02DA"/>
    <w:rsid w:val="1FE0445E"/>
    <w:rsid w:val="2043516B"/>
    <w:rsid w:val="20A025BE"/>
    <w:rsid w:val="20CD54C9"/>
    <w:rsid w:val="20E215E3"/>
    <w:rsid w:val="20F65B78"/>
    <w:rsid w:val="21630773"/>
    <w:rsid w:val="223E358A"/>
    <w:rsid w:val="22B94503"/>
    <w:rsid w:val="22C73531"/>
    <w:rsid w:val="22C97BAA"/>
    <w:rsid w:val="22D94E29"/>
    <w:rsid w:val="23003AD2"/>
    <w:rsid w:val="2302130E"/>
    <w:rsid w:val="230E3EA5"/>
    <w:rsid w:val="23826B8B"/>
    <w:rsid w:val="238C4A84"/>
    <w:rsid w:val="23BF71FF"/>
    <w:rsid w:val="23C4732A"/>
    <w:rsid w:val="23DF33FD"/>
    <w:rsid w:val="23F01166"/>
    <w:rsid w:val="24945F95"/>
    <w:rsid w:val="25076767"/>
    <w:rsid w:val="251B2213"/>
    <w:rsid w:val="25257535"/>
    <w:rsid w:val="253F7A39"/>
    <w:rsid w:val="25643BBA"/>
    <w:rsid w:val="258E0C37"/>
    <w:rsid w:val="25C332D2"/>
    <w:rsid w:val="25CD432E"/>
    <w:rsid w:val="25E110E8"/>
    <w:rsid w:val="2613738E"/>
    <w:rsid w:val="2635298F"/>
    <w:rsid w:val="2661634B"/>
    <w:rsid w:val="26993EBC"/>
    <w:rsid w:val="26D90043"/>
    <w:rsid w:val="277C0A2D"/>
    <w:rsid w:val="27B11C2E"/>
    <w:rsid w:val="27D25752"/>
    <w:rsid w:val="27E965F8"/>
    <w:rsid w:val="28021D38"/>
    <w:rsid w:val="28546167"/>
    <w:rsid w:val="285717B4"/>
    <w:rsid w:val="28954229"/>
    <w:rsid w:val="28AF1E83"/>
    <w:rsid w:val="28B5133E"/>
    <w:rsid w:val="291B6C85"/>
    <w:rsid w:val="293935AF"/>
    <w:rsid w:val="29622B06"/>
    <w:rsid w:val="29826D04"/>
    <w:rsid w:val="2A1755A3"/>
    <w:rsid w:val="2A375855"/>
    <w:rsid w:val="2ADA13B2"/>
    <w:rsid w:val="2B09097E"/>
    <w:rsid w:val="2B2B6F28"/>
    <w:rsid w:val="2B4C75CA"/>
    <w:rsid w:val="2BDD6474"/>
    <w:rsid w:val="2BE75544"/>
    <w:rsid w:val="2C1F4644"/>
    <w:rsid w:val="2C792640"/>
    <w:rsid w:val="2C7F577D"/>
    <w:rsid w:val="2C880116"/>
    <w:rsid w:val="2CEF2903"/>
    <w:rsid w:val="2D5B6556"/>
    <w:rsid w:val="2D6706EB"/>
    <w:rsid w:val="2DED7BA2"/>
    <w:rsid w:val="2E786928"/>
    <w:rsid w:val="2E823302"/>
    <w:rsid w:val="2F261EE0"/>
    <w:rsid w:val="2F5A7DDB"/>
    <w:rsid w:val="2FAD6AF7"/>
    <w:rsid w:val="2FC17E5A"/>
    <w:rsid w:val="2FDB0F1C"/>
    <w:rsid w:val="302126AC"/>
    <w:rsid w:val="30586A11"/>
    <w:rsid w:val="305A4537"/>
    <w:rsid w:val="30654C8A"/>
    <w:rsid w:val="30847806"/>
    <w:rsid w:val="308A44F1"/>
    <w:rsid w:val="30B55C11"/>
    <w:rsid w:val="30D047F9"/>
    <w:rsid w:val="30FA1876"/>
    <w:rsid w:val="31457B18"/>
    <w:rsid w:val="317909ED"/>
    <w:rsid w:val="31833619"/>
    <w:rsid w:val="31AC1FBB"/>
    <w:rsid w:val="32035AEE"/>
    <w:rsid w:val="3236068C"/>
    <w:rsid w:val="32913D6B"/>
    <w:rsid w:val="32D41FD0"/>
    <w:rsid w:val="32DC3FE8"/>
    <w:rsid w:val="32DD31FD"/>
    <w:rsid w:val="32E27D3C"/>
    <w:rsid w:val="330D05D9"/>
    <w:rsid w:val="339C4E66"/>
    <w:rsid w:val="341E3ACD"/>
    <w:rsid w:val="34222A4C"/>
    <w:rsid w:val="34322135"/>
    <w:rsid w:val="345B262C"/>
    <w:rsid w:val="346C2A8B"/>
    <w:rsid w:val="34A22009"/>
    <w:rsid w:val="34C31AB1"/>
    <w:rsid w:val="34C957E7"/>
    <w:rsid w:val="34FC3E0F"/>
    <w:rsid w:val="35505F08"/>
    <w:rsid w:val="35573F1E"/>
    <w:rsid w:val="355C0961"/>
    <w:rsid w:val="3578720D"/>
    <w:rsid w:val="357A3162"/>
    <w:rsid w:val="3586192A"/>
    <w:rsid w:val="35906305"/>
    <w:rsid w:val="35DE3514"/>
    <w:rsid w:val="36BA4B6D"/>
    <w:rsid w:val="36E44B5A"/>
    <w:rsid w:val="377C124B"/>
    <w:rsid w:val="380F20AB"/>
    <w:rsid w:val="38175BAB"/>
    <w:rsid w:val="383C0073"/>
    <w:rsid w:val="388303A3"/>
    <w:rsid w:val="3888706D"/>
    <w:rsid w:val="39276F80"/>
    <w:rsid w:val="39CE564E"/>
    <w:rsid w:val="39D37108"/>
    <w:rsid w:val="39D55A01"/>
    <w:rsid w:val="39DE16A4"/>
    <w:rsid w:val="3AC86541"/>
    <w:rsid w:val="3AD66EB0"/>
    <w:rsid w:val="3AF24305"/>
    <w:rsid w:val="3B0A0908"/>
    <w:rsid w:val="3B0C0B24"/>
    <w:rsid w:val="3B317DA5"/>
    <w:rsid w:val="3B385190"/>
    <w:rsid w:val="3B714E2B"/>
    <w:rsid w:val="3BA7084C"/>
    <w:rsid w:val="3BC82C9D"/>
    <w:rsid w:val="3BDA04CA"/>
    <w:rsid w:val="3BEC625F"/>
    <w:rsid w:val="3C125CC6"/>
    <w:rsid w:val="3C2879A2"/>
    <w:rsid w:val="3C5067BC"/>
    <w:rsid w:val="3C5E0F0B"/>
    <w:rsid w:val="3CB52AF5"/>
    <w:rsid w:val="3CC91C2B"/>
    <w:rsid w:val="3CED0AA1"/>
    <w:rsid w:val="3D49004C"/>
    <w:rsid w:val="3D7529B0"/>
    <w:rsid w:val="3D8B21D4"/>
    <w:rsid w:val="3D8C5F4C"/>
    <w:rsid w:val="3E457C4F"/>
    <w:rsid w:val="3EBF3EF4"/>
    <w:rsid w:val="3EC139D3"/>
    <w:rsid w:val="3F3C3EB9"/>
    <w:rsid w:val="3F875C02"/>
    <w:rsid w:val="3F984734"/>
    <w:rsid w:val="3FA83144"/>
    <w:rsid w:val="402E5098"/>
    <w:rsid w:val="4037219F"/>
    <w:rsid w:val="40624D42"/>
    <w:rsid w:val="4099592E"/>
    <w:rsid w:val="40D7128C"/>
    <w:rsid w:val="410C362B"/>
    <w:rsid w:val="41384420"/>
    <w:rsid w:val="418D2822"/>
    <w:rsid w:val="41C932CA"/>
    <w:rsid w:val="42157E73"/>
    <w:rsid w:val="423A5F76"/>
    <w:rsid w:val="42472441"/>
    <w:rsid w:val="426D00FA"/>
    <w:rsid w:val="42814D73"/>
    <w:rsid w:val="429B26F7"/>
    <w:rsid w:val="42B51FBF"/>
    <w:rsid w:val="42DF6B1E"/>
    <w:rsid w:val="42E243E9"/>
    <w:rsid w:val="42F249C2"/>
    <w:rsid w:val="42F325BA"/>
    <w:rsid w:val="430C6805"/>
    <w:rsid w:val="43236A0A"/>
    <w:rsid w:val="43317379"/>
    <w:rsid w:val="43497D2B"/>
    <w:rsid w:val="4352789F"/>
    <w:rsid w:val="43736A00"/>
    <w:rsid w:val="43AA35F3"/>
    <w:rsid w:val="43C006FD"/>
    <w:rsid w:val="43D85A47"/>
    <w:rsid w:val="43E837B0"/>
    <w:rsid w:val="43F62371"/>
    <w:rsid w:val="441D5B50"/>
    <w:rsid w:val="44641089"/>
    <w:rsid w:val="453018B3"/>
    <w:rsid w:val="4582210E"/>
    <w:rsid w:val="459F064A"/>
    <w:rsid w:val="45A007E6"/>
    <w:rsid w:val="45A1630C"/>
    <w:rsid w:val="46101AAB"/>
    <w:rsid w:val="461B22C5"/>
    <w:rsid w:val="46476EB4"/>
    <w:rsid w:val="4654512D"/>
    <w:rsid w:val="46753A21"/>
    <w:rsid w:val="46855B4B"/>
    <w:rsid w:val="468C65F9"/>
    <w:rsid w:val="46E666CD"/>
    <w:rsid w:val="47084895"/>
    <w:rsid w:val="476B5CFD"/>
    <w:rsid w:val="47A520E4"/>
    <w:rsid w:val="47BE4F54"/>
    <w:rsid w:val="47DD7AD0"/>
    <w:rsid w:val="47F46BC7"/>
    <w:rsid w:val="48130F3E"/>
    <w:rsid w:val="483C28CE"/>
    <w:rsid w:val="48455675"/>
    <w:rsid w:val="49211C3E"/>
    <w:rsid w:val="494C2EF5"/>
    <w:rsid w:val="49663AF5"/>
    <w:rsid w:val="4967653D"/>
    <w:rsid w:val="49730BFA"/>
    <w:rsid w:val="498A77E3"/>
    <w:rsid w:val="49A62143"/>
    <w:rsid w:val="49B23215"/>
    <w:rsid w:val="49DC7913"/>
    <w:rsid w:val="49E0131B"/>
    <w:rsid w:val="4A200A4F"/>
    <w:rsid w:val="4A317C5F"/>
    <w:rsid w:val="4A49144C"/>
    <w:rsid w:val="4AA52D4F"/>
    <w:rsid w:val="4AB63D5C"/>
    <w:rsid w:val="4ADF76BB"/>
    <w:rsid w:val="4AFD3FE5"/>
    <w:rsid w:val="4B7257B9"/>
    <w:rsid w:val="4B741D1C"/>
    <w:rsid w:val="4B77751A"/>
    <w:rsid w:val="4B784BAB"/>
    <w:rsid w:val="4BE66A8D"/>
    <w:rsid w:val="4C4D453F"/>
    <w:rsid w:val="4C6A38FC"/>
    <w:rsid w:val="4D183358"/>
    <w:rsid w:val="4D2F41FE"/>
    <w:rsid w:val="4D3F6B37"/>
    <w:rsid w:val="4D720CBA"/>
    <w:rsid w:val="4DE453AB"/>
    <w:rsid w:val="4E01203E"/>
    <w:rsid w:val="4E2F0959"/>
    <w:rsid w:val="4E4E1B7C"/>
    <w:rsid w:val="4E5E4D9B"/>
    <w:rsid w:val="4E6C395B"/>
    <w:rsid w:val="4E6D76D3"/>
    <w:rsid w:val="4F0E0EE6"/>
    <w:rsid w:val="4F1A33B7"/>
    <w:rsid w:val="4FE63D4E"/>
    <w:rsid w:val="50F46907"/>
    <w:rsid w:val="510C2DD4"/>
    <w:rsid w:val="511E4CB5"/>
    <w:rsid w:val="51BF0246"/>
    <w:rsid w:val="527E3C5D"/>
    <w:rsid w:val="53130849"/>
    <w:rsid w:val="532E7431"/>
    <w:rsid w:val="5351758E"/>
    <w:rsid w:val="536B6A5E"/>
    <w:rsid w:val="536C7F5A"/>
    <w:rsid w:val="53BA6F17"/>
    <w:rsid w:val="54010B46"/>
    <w:rsid w:val="54187D2B"/>
    <w:rsid w:val="541C372E"/>
    <w:rsid w:val="54484523"/>
    <w:rsid w:val="54B24092"/>
    <w:rsid w:val="54C12F7F"/>
    <w:rsid w:val="54D67E9B"/>
    <w:rsid w:val="55171154"/>
    <w:rsid w:val="55264138"/>
    <w:rsid w:val="55573327"/>
    <w:rsid w:val="55AF412E"/>
    <w:rsid w:val="55E0078B"/>
    <w:rsid w:val="55E2291D"/>
    <w:rsid w:val="55EE7428"/>
    <w:rsid w:val="56047C9C"/>
    <w:rsid w:val="562B40FC"/>
    <w:rsid w:val="564560E1"/>
    <w:rsid w:val="56466840"/>
    <w:rsid w:val="56890E23"/>
    <w:rsid w:val="56A33C92"/>
    <w:rsid w:val="56A96962"/>
    <w:rsid w:val="56DB5BC3"/>
    <w:rsid w:val="57774D2C"/>
    <w:rsid w:val="57835872"/>
    <w:rsid w:val="57F30C49"/>
    <w:rsid w:val="5806097D"/>
    <w:rsid w:val="584E7C2E"/>
    <w:rsid w:val="585A2A77"/>
    <w:rsid w:val="58A3441E"/>
    <w:rsid w:val="58AE2DC2"/>
    <w:rsid w:val="58D345D7"/>
    <w:rsid w:val="58F033DB"/>
    <w:rsid w:val="593252D5"/>
    <w:rsid w:val="59CE54CA"/>
    <w:rsid w:val="5A975E93"/>
    <w:rsid w:val="5AD530BF"/>
    <w:rsid w:val="5B5E0630"/>
    <w:rsid w:val="5B7A6F8C"/>
    <w:rsid w:val="5B8A2C25"/>
    <w:rsid w:val="5BE12250"/>
    <w:rsid w:val="5C7A5495"/>
    <w:rsid w:val="5CD10E2D"/>
    <w:rsid w:val="5D076136"/>
    <w:rsid w:val="5D47623B"/>
    <w:rsid w:val="5D752101"/>
    <w:rsid w:val="5D755C5D"/>
    <w:rsid w:val="5D7A14C5"/>
    <w:rsid w:val="5DBD1632"/>
    <w:rsid w:val="5DCD3CEB"/>
    <w:rsid w:val="5DCF7A63"/>
    <w:rsid w:val="5E4C10B3"/>
    <w:rsid w:val="5E6F2362"/>
    <w:rsid w:val="5E745F14"/>
    <w:rsid w:val="5E7A0161"/>
    <w:rsid w:val="5E941B34"/>
    <w:rsid w:val="5E9E6909"/>
    <w:rsid w:val="5F0E0117"/>
    <w:rsid w:val="5F32465D"/>
    <w:rsid w:val="5FA171DD"/>
    <w:rsid w:val="5FD41360"/>
    <w:rsid w:val="5FFC4413"/>
    <w:rsid w:val="60011A2A"/>
    <w:rsid w:val="602A0F80"/>
    <w:rsid w:val="60341DFF"/>
    <w:rsid w:val="60695F4D"/>
    <w:rsid w:val="609C1BCD"/>
    <w:rsid w:val="60EE6452"/>
    <w:rsid w:val="60F775C5"/>
    <w:rsid w:val="61354081"/>
    <w:rsid w:val="618172C6"/>
    <w:rsid w:val="61ED6709"/>
    <w:rsid w:val="620C3034"/>
    <w:rsid w:val="62397BA1"/>
    <w:rsid w:val="629133D8"/>
    <w:rsid w:val="6299419B"/>
    <w:rsid w:val="62C751AC"/>
    <w:rsid w:val="63185211"/>
    <w:rsid w:val="632B74E9"/>
    <w:rsid w:val="637A5D7B"/>
    <w:rsid w:val="63927568"/>
    <w:rsid w:val="63C96D02"/>
    <w:rsid w:val="63F7255D"/>
    <w:rsid w:val="64A97426"/>
    <w:rsid w:val="64C339FF"/>
    <w:rsid w:val="64CB0317"/>
    <w:rsid w:val="64E91B8D"/>
    <w:rsid w:val="64FC78CC"/>
    <w:rsid w:val="652C28D7"/>
    <w:rsid w:val="65870C23"/>
    <w:rsid w:val="664935A1"/>
    <w:rsid w:val="667F30A1"/>
    <w:rsid w:val="669730E8"/>
    <w:rsid w:val="66B75807"/>
    <w:rsid w:val="67362901"/>
    <w:rsid w:val="6784541A"/>
    <w:rsid w:val="67BF554A"/>
    <w:rsid w:val="67C12E0B"/>
    <w:rsid w:val="6844104D"/>
    <w:rsid w:val="685B745D"/>
    <w:rsid w:val="686D2AC9"/>
    <w:rsid w:val="68774F7F"/>
    <w:rsid w:val="692073C4"/>
    <w:rsid w:val="692A04C0"/>
    <w:rsid w:val="693B0E58"/>
    <w:rsid w:val="69715E72"/>
    <w:rsid w:val="69731BEA"/>
    <w:rsid w:val="69BD2E65"/>
    <w:rsid w:val="6AD06BC8"/>
    <w:rsid w:val="6AFD7D57"/>
    <w:rsid w:val="6B016D82"/>
    <w:rsid w:val="6B286A04"/>
    <w:rsid w:val="6B5B6164"/>
    <w:rsid w:val="6B811C71"/>
    <w:rsid w:val="6BD10E4A"/>
    <w:rsid w:val="6BD46244"/>
    <w:rsid w:val="6BD9761D"/>
    <w:rsid w:val="6C5A0F85"/>
    <w:rsid w:val="6C661BBC"/>
    <w:rsid w:val="6C825854"/>
    <w:rsid w:val="6C9D2ADA"/>
    <w:rsid w:val="6CAB169B"/>
    <w:rsid w:val="6D09108F"/>
    <w:rsid w:val="6D1242DF"/>
    <w:rsid w:val="6D583AB1"/>
    <w:rsid w:val="6DE85AB3"/>
    <w:rsid w:val="6DEA402E"/>
    <w:rsid w:val="6DFA6436"/>
    <w:rsid w:val="6DFB5D0A"/>
    <w:rsid w:val="6EB01DFF"/>
    <w:rsid w:val="6EB02F99"/>
    <w:rsid w:val="6EBA7973"/>
    <w:rsid w:val="6ED4028D"/>
    <w:rsid w:val="6F29539B"/>
    <w:rsid w:val="6F370FC4"/>
    <w:rsid w:val="6FB6638D"/>
    <w:rsid w:val="6FF40B47"/>
    <w:rsid w:val="70A46B2D"/>
    <w:rsid w:val="70BD36E6"/>
    <w:rsid w:val="70C25205"/>
    <w:rsid w:val="70D2369A"/>
    <w:rsid w:val="711A0B9D"/>
    <w:rsid w:val="714A76D4"/>
    <w:rsid w:val="71A038CB"/>
    <w:rsid w:val="71AB116B"/>
    <w:rsid w:val="723808C3"/>
    <w:rsid w:val="72AA79E5"/>
    <w:rsid w:val="72B2065C"/>
    <w:rsid w:val="72E90A0B"/>
    <w:rsid w:val="7315786E"/>
    <w:rsid w:val="73571C35"/>
    <w:rsid w:val="73D4663A"/>
    <w:rsid w:val="73F90F3E"/>
    <w:rsid w:val="74806F69"/>
    <w:rsid w:val="752C0E9F"/>
    <w:rsid w:val="754C6AAA"/>
    <w:rsid w:val="75581C94"/>
    <w:rsid w:val="757A596F"/>
    <w:rsid w:val="757B17A6"/>
    <w:rsid w:val="75E17EDC"/>
    <w:rsid w:val="76262953"/>
    <w:rsid w:val="76421781"/>
    <w:rsid w:val="76870A83"/>
    <w:rsid w:val="77277B70"/>
    <w:rsid w:val="77AD4519"/>
    <w:rsid w:val="77D02D8F"/>
    <w:rsid w:val="78061E7B"/>
    <w:rsid w:val="78197E01"/>
    <w:rsid w:val="78AA2807"/>
    <w:rsid w:val="78E12BAA"/>
    <w:rsid w:val="793025D3"/>
    <w:rsid w:val="798E2128"/>
    <w:rsid w:val="79982FA7"/>
    <w:rsid w:val="79B4562A"/>
    <w:rsid w:val="7A5213A8"/>
    <w:rsid w:val="7A6C06BC"/>
    <w:rsid w:val="7AAE5B4C"/>
    <w:rsid w:val="7B0A3A31"/>
    <w:rsid w:val="7B0A62BA"/>
    <w:rsid w:val="7B7D06A6"/>
    <w:rsid w:val="7B8551C5"/>
    <w:rsid w:val="7B894630"/>
    <w:rsid w:val="7BB67714"/>
    <w:rsid w:val="7BB87930"/>
    <w:rsid w:val="7C0C2E3F"/>
    <w:rsid w:val="7C2B1EB0"/>
    <w:rsid w:val="7C4F37CE"/>
    <w:rsid w:val="7C8E016A"/>
    <w:rsid w:val="7CC85951"/>
    <w:rsid w:val="7CCA3477"/>
    <w:rsid w:val="7CD97B5E"/>
    <w:rsid w:val="7D032E2D"/>
    <w:rsid w:val="7D0335AA"/>
    <w:rsid w:val="7D2B2FCE"/>
    <w:rsid w:val="7D452778"/>
    <w:rsid w:val="7D8E26F7"/>
    <w:rsid w:val="7D9A72EE"/>
    <w:rsid w:val="7DAA32A9"/>
    <w:rsid w:val="7DE467BB"/>
    <w:rsid w:val="7DE844FD"/>
    <w:rsid w:val="7E8B34AA"/>
    <w:rsid w:val="7F1B7FBA"/>
    <w:rsid w:val="7F21682C"/>
    <w:rsid w:val="7F391F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2">
    <w:name w:val="footer"/>
    <w:basedOn w:val="1"/>
    <w:unhideWhenUsed/>
    <w:qFormat/>
    <w:uiPriority w:val="0"/>
    <w:pPr>
      <w:tabs>
        <w:tab w:val="center" w:pos="4153"/>
        <w:tab w:val="right" w:pos="8306"/>
      </w:tabs>
      <w:snapToGrid w:val="0"/>
      <w:jc w:val="left"/>
    </w:pPr>
    <w:rPr>
      <w:sz w:val="18"/>
      <w:szCs w:val="18"/>
    </w:rPr>
  </w:style>
  <w:style w:type="paragraph" w:styleId="3">
    <w:name w:val="header"/>
    <w:basedOn w:val="1"/>
    <w:link w:val="8"/>
    <w:qFormat/>
    <w:uiPriority w:val="0"/>
    <w:pPr>
      <w:pBdr>
        <w:bottom w:val="single" w:color="auto" w:sz="6" w:space="1"/>
      </w:pBdr>
      <w:tabs>
        <w:tab w:val="center" w:pos="4153"/>
        <w:tab w:val="right" w:pos="8306"/>
      </w:tabs>
      <w:snapToGrid w:val="0"/>
      <w:jc w:val="center"/>
    </w:pPr>
    <w:rPr>
      <w:sz w:val="18"/>
      <w:szCs w:val="18"/>
    </w:rPr>
  </w:style>
  <w:style w:type="character" w:styleId="5">
    <w:name w:val="page number"/>
    <w:basedOn w:val="4"/>
    <w:qFormat/>
    <w:uiPriority w:val="0"/>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8">
    <w:name w:val="页眉 字符"/>
    <w:basedOn w:val="4"/>
    <w:link w:val="3"/>
    <w:qFormat/>
    <w:uiPriority w:val="0"/>
    <w:rPr>
      <w:rFonts w:ascii="Calibri" w:hAnsi="Calibri"/>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53</Pages>
  <Words>2141</Words>
  <Characters>12206</Characters>
  <Lines>101</Lines>
  <Paragraphs>28</Paragraphs>
  <TotalTime>6</TotalTime>
  <ScaleCrop>false</ScaleCrop>
  <LinksUpToDate>false</LinksUpToDate>
  <CharactersWithSpaces>14319</CharactersWithSpaces>
  <Application>WPS Office_11.8.2.8053_F1E327BC-269C-435d-A152-05C5408002CA</Application>
  <DocSecurity>8</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2023-08-24T18:32:00Z</dcterms:created>
  <dc:creator>Administrator</dc:creator>
  <cp:lastModifiedBy>Administrator</cp:lastModifiedBy>
  <dcterms:modified xsi:type="dcterms:W3CDTF">2023-10-25T08:55:13Z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2052-11.8.2.8053</vt:lpwstr>
  </property>
  <property fmtid="{D5CDD505-2E9C-101B-9397-08002B2CF9AE}" pid="3" name="ICV">
    <vt:lpwstr>DD51D3E2946740D08DAE4DD9C2F4B9DA_13</vt:lpwstr>
  </property>
</Properties>
</file>